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8CDBB" w14:textId="3EE6C88F" w:rsidR="005B752F" w:rsidRDefault="005B752F">
      <w:r>
        <w:t xml:space="preserve">                                              </w:t>
      </w:r>
    </w:p>
    <w:tbl>
      <w:tblPr>
        <w:tblStyle w:val="TableGrid"/>
        <w:tblW w:w="11058" w:type="dxa"/>
        <w:tblInd w:w="-998" w:type="dxa"/>
        <w:tblLook w:val="04A0" w:firstRow="1" w:lastRow="0" w:firstColumn="1" w:lastColumn="0" w:noHBand="0" w:noVBand="1"/>
      </w:tblPr>
      <w:tblGrid>
        <w:gridCol w:w="1296"/>
        <w:gridCol w:w="3422"/>
        <w:gridCol w:w="3314"/>
        <w:gridCol w:w="3026"/>
      </w:tblGrid>
      <w:tr w:rsidR="005B752F" w14:paraId="08762951" w14:textId="77777777" w:rsidTr="00F10946">
        <w:tc>
          <w:tcPr>
            <w:tcW w:w="993" w:type="dxa"/>
          </w:tcPr>
          <w:p w14:paraId="6EF24623" w14:textId="31CF276F" w:rsidR="005B752F" w:rsidRDefault="00AA2F78" w:rsidP="00AA2F78">
            <w:pPr>
              <w:pStyle w:val="ListParagraph"/>
              <w:numPr>
                <w:ilvl w:val="0"/>
                <w:numId w:val="1"/>
              </w:numPr>
              <w:jc w:val="both"/>
            </w:pPr>
            <w:r>
              <w:t xml:space="preserve"> </w:t>
            </w:r>
          </w:p>
        </w:tc>
        <w:tc>
          <w:tcPr>
            <w:tcW w:w="3686" w:type="dxa"/>
          </w:tcPr>
          <w:p w14:paraId="5F79A13A" w14:textId="58AE4D24" w:rsidR="005B752F" w:rsidRPr="00AA2F78" w:rsidRDefault="005B752F">
            <w:pPr>
              <w:rPr>
                <w:b/>
                <w:bCs/>
                <w:sz w:val="24"/>
                <w:szCs w:val="24"/>
              </w:rPr>
            </w:pPr>
            <w:r w:rsidRPr="00AA2F78">
              <w:rPr>
                <w:b/>
                <w:bCs/>
                <w:sz w:val="24"/>
                <w:szCs w:val="24"/>
              </w:rPr>
              <w:t>Region</w:t>
            </w:r>
            <w:r w:rsidR="004E1773">
              <w:rPr>
                <w:b/>
                <w:bCs/>
                <w:sz w:val="24"/>
                <w:szCs w:val="24"/>
              </w:rPr>
              <w:t xml:space="preserve"> </w:t>
            </w:r>
            <w:r w:rsidR="007D5676">
              <w:rPr>
                <w:b/>
                <w:bCs/>
                <w:sz w:val="24"/>
                <w:szCs w:val="24"/>
              </w:rPr>
              <w:t>(Deanery)</w:t>
            </w:r>
            <w:r w:rsidRPr="00AA2F78">
              <w:rPr>
                <w:b/>
                <w:bCs/>
                <w:sz w:val="24"/>
                <w:szCs w:val="24"/>
              </w:rPr>
              <w:t xml:space="preserve"> Name</w:t>
            </w:r>
          </w:p>
        </w:tc>
        <w:tc>
          <w:tcPr>
            <w:tcW w:w="6379" w:type="dxa"/>
            <w:gridSpan w:val="2"/>
          </w:tcPr>
          <w:p w14:paraId="26227734" w14:textId="7F54CDBA" w:rsidR="005B752F" w:rsidRPr="00A17E10" w:rsidRDefault="00131082" w:rsidP="00131082">
            <w:pPr>
              <w:pStyle w:val="ListParagraph"/>
              <w:numPr>
                <w:ilvl w:val="0"/>
                <w:numId w:val="7"/>
              </w:numPr>
              <w:rPr>
                <w:rFonts w:ascii="Arial" w:hAnsi="Arial" w:cs="Arial"/>
              </w:rPr>
            </w:pPr>
            <w:r w:rsidRPr="00A17E10">
              <w:rPr>
                <w:rFonts w:ascii="Arial" w:hAnsi="Arial" w:cs="Arial"/>
              </w:rPr>
              <w:t>Yorkshire and Humber</w:t>
            </w:r>
          </w:p>
          <w:p w14:paraId="582B194B" w14:textId="77777777" w:rsidR="00BD6DCA" w:rsidRPr="00A17E10" w:rsidRDefault="00BD6DCA">
            <w:pPr>
              <w:rPr>
                <w:rFonts w:ascii="Arial" w:hAnsi="Arial" w:cs="Arial"/>
              </w:rPr>
            </w:pPr>
          </w:p>
        </w:tc>
      </w:tr>
      <w:tr w:rsidR="005B752F" w14:paraId="3D0C0602" w14:textId="77777777" w:rsidTr="00F10946">
        <w:tc>
          <w:tcPr>
            <w:tcW w:w="993" w:type="dxa"/>
          </w:tcPr>
          <w:p w14:paraId="381BBE73" w14:textId="33FA9C87" w:rsidR="005B752F" w:rsidRDefault="005B752F" w:rsidP="00AA2F78">
            <w:pPr>
              <w:pStyle w:val="ListParagraph"/>
              <w:numPr>
                <w:ilvl w:val="0"/>
                <w:numId w:val="1"/>
              </w:numPr>
              <w:jc w:val="both"/>
            </w:pPr>
          </w:p>
        </w:tc>
        <w:tc>
          <w:tcPr>
            <w:tcW w:w="3686" w:type="dxa"/>
          </w:tcPr>
          <w:p w14:paraId="5B7190B4" w14:textId="77777777" w:rsidR="00C2545F" w:rsidRDefault="00C2545F">
            <w:pPr>
              <w:rPr>
                <w:b/>
                <w:bCs/>
                <w:sz w:val="24"/>
                <w:szCs w:val="24"/>
              </w:rPr>
            </w:pPr>
            <w:r>
              <w:rPr>
                <w:b/>
                <w:bCs/>
                <w:sz w:val="24"/>
                <w:szCs w:val="24"/>
              </w:rPr>
              <w:t xml:space="preserve">Title of post </w:t>
            </w:r>
          </w:p>
          <w:p w14:paraId="1B661A32" w14:textId="21372420" w:rsidR="005B752F" w:rsidRPr="00AA2F78" w:rsidRDefault="005B752F">
            <w:pPr>
              <w:rPr>
                <w:b/>
                <w:bCs/>
                <w:sz w:val="24"/>
                <w:szCs w:val="24"/>
              </w:rPr>
            </w:pPr>
            <w:r w:rsidRPr="00AA2F78">
              <w:rPr>
                <w:b/>
                <w:bCs/>
                <w:sz w:val="24"/>
                <w:szCs w:val="24"/>
              </w:rPr>
              <w:t>Type of Training</w:t>
            </w:r>
            <w:r w:rsidR="00123F94">
              <w:rPr>
                <w:b/>
                <w:bCs/>
                <w:sz w:val="24"/>
                <w:szCs w:val="24"/>
              </w:rPr>
              <w:t xml:space="preserve"> &amp; duration of post</w:t>
            </w:r>
          </w:p>
        </w:tc>
        <w:tc>
          <w:tcPr>
            <w:tcW w:w="6379" w:type="dxa"/>
            <w:gridSpan w:val="2"/>
          </w:tcPr>
          <w:p w14:paraId="2AA9401D" w14:textId="1F9FDBBC" w:rsidR="005B752F" w:rsidRPr="00A17E10" w:rsidRDefault="00131082" w:rsidP="00F6293A">
            <w:pPr>
              <w:pStyle w:val="ListParagraph"/>
              <w:numPr>
                <w:ilvl w:val="0"/>
                <w:numId w:val="6"/>
              </w:numPr>
              <w:rPr>
                <w:rFonts w:ascii="Arial" w:hAnsi="Arial" w:cs="Arial"/>
              </w:rPr>
            </w:pPr>
            <w:r w:rsidRPr="00A17E10">
              <w:rPr>
                <w:rFonts w:ascii="Arial" w:hAnsi="Arial" w:cs="Arial"/>
              </w:rPr>
              <w:t>Joint Dental Foundation Core Training – OMFS, hospital setting alternate weeks</w:t>
            </w:r>
          </w:p>
          <w:p w14:paraId="71D4593C" w14:textId="74D9A317" w:rsidR="00F6293A" w:rsidRPr="00A17E10" w:rsidRDefault="00131082" w:rsidP="00BC5E55">
            <w:pPr>
              <w:pStyle w:val="ListParagraph"/>
              <w:numPr>
                <w:ilvl w:val="0"/>
                <w:numId w:val="6"/>
              </w:numPr>
              <w:rPr>
                <w:rFonts w:ascii="Arial" w:hAnsi="Arial" w:cs="Arial"/>
              </w:rPr>
            </w:pPr>
            <w:r w:rsidRPr="00A17E10">
              <w:rPr>
                <w:rFonts w:ascii="Arial" w:hAnsi="Arial" w:cs="Arial"/>
              </w:rPr>
              <w:t>2 years</w:t>
            </w:r>
          </w:p>
          <w:p w14:paraId="3707B087" w14:textId="77777777" w:rsidR="00BD6DCA" w:rsidRPr="00A17E10" w:rsidRDefault="00BD6DCA">
            <w:pPr>
              <w:rPr>
                <w:rFonts w:ascii="Arial" w:hAnsi="Arial" w:cs="Arial"/>
              </w:rPr>
            </w:pPr>
          </w:p>
        </w:tc>
      </w:tr>
      <w:tr w:rsidR="00255CE6" w14:paraId="78D73429" w14:textId="77777777" w:rsidTr="00F10946">
        <w:tc>
          <w:tcPr>
            <w:tcW w:w="993" w:type="dxa"/>
          </w:tcPr>
          <w:p w14:paraId="6FFD08B3" w14:textId="77777777" w:rsidR="00255CE6" w:rsidRDefault="00255CE6" w:rsidP="00AA2F78">
            <w:pPr>
              <w:pStyle w:val="ListParagraph"/>
              <w:numPr>
                <w:ilvl w:val="0"/>
                <w:numId w:val="1"/>
              </w:numPr>
              <w:jc w:val="both"/>
            </w:pPr>
          </w:p>
        </w:tc>
        <w:tc>
          <w:tcPr>
            <w:tcW w:w="3686" w:type="dxa"/>
          </w:tcPr>
          <w:p w14:paraId="5943AC21" w14:textId="0198EEC9" w:rsidR="00255CE6" w:rsidRDefault="00255CE6">
            <w:pPr>
              <w:rPr>
                <w:b/>
                <w:bCs/>
                <w:sz w:val="24"/>
                <w:szCs w:val="24"/>
              </w:rPr>
            </w:pPr>
            <w:r w:rsidRPr="00AA2F78">
              <w:rPr>
                <w:b/>
                <w:bCs/>
                <w:sz w:val="24"/>
                <w:szCs w:val="24"/>
              </w:rPr>
              <w:t>Training unit/locations</w:t>
            </w:r>
          </w:p>
        </w:tc>
        <w:tc>
          <w:tcPr>
            <w:tcW w:w="6379" w:type="dxa"/>
            <w:gridSpan w:val="2"/>
          </w:tcPr>
          <w:p w14:paraId="7F4F7287" w14:textId="77777777" w:rsidR="00131082" w:rsidRPr="00A17E10" w:rsidRDefault="00131082" w:rsidP="00131082">
            <w:pPr>
              <w:pStyle w:val="ListParagraph"/>
              <w:numPr>
                <w:ilvl w:val="0"/>
                <w:numId w:val="8"/>
              </w:numPr>
              <w:rPr>
                <w:rFonts w:ascii="Arial" w:hAnsi="Arial" w:cs="Arial"/>
              </w:rPr>
            </w:pPr>
            <w:r w:rsidRPr="00A17E10">
              <w:rPr>
                <w:rFonts w:ascii="Arial" w:hAnsi="Arial" w:cs="Arial"/>
              </w:rPr>
              <w:t>Bradford Royal  Infirmary</w:t>
            </w:r>
          </w:p>
          <w:p w14:paraId="25E9A060" w14:textId="77777777" w:rsidR="00131082" w:rsidRPr="00A17E10" w:rsidRDefault="00131082" w:rsidP="00131082">
            <w:pPr>
              <w:pStyle w:val="ListParagraph"/>
              <w:numPr>
                <w:ilvl w:val="0"/>
                <w:numId w:val="8"/>
              </w:numPr>
              <w:rPr>
                <w:rFonts w:ascii="Arial" w:hAnsi="Arial" w:cs="Arial"/>
              </w:rPr>
            </w:pPr>
            <w:r w:rsidRPr="00A17E10">
              <w:rPr>
                <w:rFonts w:ascii="Arial" w:hAnsi="Arial" w:cs="Arial"/>
              </w:rPr>
              <w:t xml:space="preserve">St </w:t>
            </w:r>
            <w:proofErr w:type="spellStart"/>
            <w:r w:rsidRPr="00A17E10">
              <w:rPr>
                <w:rFonts w:ascii="Arial" w:hAnsi="Arial" w:cs="Arial"/>
              </w:rPr>
              <w:t>Lukes</w:t>
            </w:r>
            <w:proofErr w:type="spellEnd"/>
            <w:r w:rsidRPr="00A17E10">
              <w:rPr>
                <w:rFonts w:ascii="Arial" w:hAnsi="Arial" w:cs="Arial"/>
              </w:rPr>
              <w:t xml:space="preserve"> Hospital (Bradford)</w:t>
            </w:r>
          </w:p>
          <w:p w14:paraId="0EBA5BF8" w14:textId="77777777" w:rsidR="00131082" w:rsidRPr="00A17E10" w:rsidRDefault="00131082" w:rsidP="00131082">
            <w:pPr>
              <w:pStyle w:val="ListParagraph"/>
              <w:numPr>
                <w:ilvl w:val="0"/>
                <w:numId w:val="8"/>
              </w:numPr>
              <w:rPr>
                <w:rFonts w:ascii="Arial" w:hAnsi="Arial" w:cs="Arial"/>
              </w:rPr>
            </w:pPr>
            <w:r w:rsidRPr="00A17E10">
              <w:rPr>
                <w:rFonts w:ascii="Arial" w:hAnsi="Arial" w:cs="Arial"/>
              </w:rPr>
              <w:t xml:space="preserve">Airedale General Hospital  (occasionally) </w:t>
            </w:r>
          </w:p>
          <w:p w14:paraId="142F6234" w14:textId="77777777" w:rsidR="00280052" w:rsidRPr="00A17E10" w:rsidRDefault="00280052" w:rsidP="00BC5E55">
            <w:pPr>
              <w:rPr>
                <w:rFonts w:ascii="Arial" w:hAnsi="Arial" w:cs="Arial"/>
              </w:rPr>
            </w:pPr>
          </w:p>
        </w:tc>
      </w:tr>
      <w:tr w:rsidR="005B752F" w14:paraId="6DC7D7BD" w14:textId="77777777" w:rsidTr="00F10946">
        <w:tc>
          <w:tcPr>
            <w:tcW w:w="993" w:type="dxa"/>
          </w:tcPr>
          <w:p w14:paraId="114F41D6" w14:textId="1F6E2A41" w:rsidR="005B752F" w:rsidRDefault="005B752F" w:rsidP="00AA2F78">
            <w:pPr>
              <w:pStyle w:val="ListParagraph"/>
              <w:numPr>
                <w:ilvl w:val="0"/>
                <w:numId w:val="1"/>
              </w:numPr>
              <w:jc w:val="both"/>
            </w:pPr>
          </w:p>
        </w:tc>
        <w:tc>
          <w:tcPr>
            <w:tcW w:w="3686" w:type="dxa"/>
          </w:tcPr>
          <w:p w14:paraId="1F9516F2" w14:textId="77777777" w:rsidR="005B752F" w:rsidRPr="00AA2F78" w:rsidRDefault="005B752F">
            <w:pPr>
              <w:rPr>
                <w:b/>
                <w:bCs/>
                <w:sz w:val="24"/>
                <w:szCs w:val="24"/>
              </w:rPr>
            </w:pPr>
            <w:r w:rsidRPr="00AA2F78">
              <w:rPr>
                <w:b/>
                <w:bCs/>
                <w:sz w:val="24"/>
                <w:szCs w:val="24"/>
              </w:rPr>
              <w:t>Rotational Post information</w:t>
            </w:r>
          </w:p>
          <w:p w14:paraId="40AD684C" w14:textId="31594CCC" w:rsidR="00DB2F37" w:rsidRPr="00AA2F78" w:rsidRDefault="00DB2F37">
            <w:pPr>
              <w:rPr>
                <w:b/>
                <w:bCs/>
                <w:sz w:val="24"/>
                <w:szCs w:val="24"/>
              </w:rPr>
            </w:pPr>
            <w:r w:rsidRPr="00AA2F78">
              <w:rPr>
                <w:b/>
                <w:bCs/>
                <w:sz w:val="24"/>
                <w:szCs w:val="24"/>
              </w:rPr>
              <w:t xml:space="preserve">and Duration </w:t>
            </w:r>
          </w:p>
          <w:p w14:paraId="289D70AE" w14:textId="1DAC2050" w:rsidR="00AA2F78" w:rsidRPr="00AA2F78" w:rsidRDefault="00AA2F78">
            <w:pPr>
              <w:rPr>
                <w:b/>
                <w:bCs/>
                <w:sz w:val="24"/>
                <w:szCs w:val="24"/>
              </w:rPr>
            </w:pPr>
          </w:p>
        </w:tc>
        <w:tc>
          <w:tcPr>
            <w:tcW w:w="6379" w:type="dxa"/>
            <w:gridSpan w:val="2"/>
          </w:tcPr>
          <w:p w14:paraId="2BF8D774" w14:textId="63A40FE5" w:rsidR="005B752F" w:rsidRPr="00A17E10" w:rsidRDefault="00131082" w:rsidP="00123F94">
            <w:pPr>
              <w:pStyle w:val="ListParagraph"/>
              <w:numPr>
                <w:ilvl w:val="0"/>
                <w:numId w:val="3"/>
              </w:numPr>
              <w:rPr>
                <w:rFonts w:ascii="Arial" w:hAnsi="Arial" w:cs="Arial"/>
              </w:rPr>
            </w:pPr>
            <w:r w:rsidRPr="00A17E10">
              <w:rPr>
                <w:rFonts w:ascii="Arial" w:hAnsi="Arial" w:cs="Arial"/>
              </w:rPr>
              <w:t>One week in hospital setting and one week in dental practice</w:t>
            </w:r>
          </w:p>
          <w:p w14:paraId="3AF8970E" w14:textId="77777777" w:rsidR="00BD6DCA" w:rsidRPr="00A17E10" w:rsidRDefault="00BD6DCA" w:rsidP="00123F94">
            <w:pPr>
              <w:rPr>
                <w:rFonts w:ascii="Arial" w:hAnsi="Arial" w:cs="Arial"/>
              </w:rPr>
            </w:pPr>
          </w:p>
        </w:tc>
      </w:tr>
      <w:tr w:rsidR="005B752F" w14:paraId="4B797604" w14:textId="77777777" w:rsidTr="00F10946">
        <w:tc>
          <w:tcPr>
            <w:tcW w:w="993" w:type="dxa"/>
          </w:tcPr>
          <w:p w14:paraId="6E46325C" w14:textId="21053971" w:rsidR="005B752F" w:rsidRDefault="005B752F" w:rsidP="00AA2F78">
            <w:pPr>
              <w:pStyle w:val="ListParagraph"/>
              <w:numPr>
                <w:ilvl w:val="0"/>
                <w:numId w:val="1"/>
              </w:numPr>
              <w:jc w:val="both"/>
            </w:pPr>
          </w:p>
        </w:tc>
        <w:tc>
          <w:tcPr>
            <w:tcW w:w="3686" w:type="dxa"/>
          </w:tcPr>
          <w:p w14:paraId="1606DFFF" w14:textId="5CAD9BA0" w:rsidR="005B752F" w:rsidRPr="00AA2F78" w:rsidRDefault="005B752F">
            <w:pPr>
              <w:rPr>
                <w:b/>
                <w:bCs/>
                <w:sz w:val="24"/>
                <w:szCs w:val="24"/>
              </w:rPr>
            </w:pPr>
            <w:r w:rsidRPr="00AA2F78">
              <w:rPr>
                <w:b/>
                <w:bCs/>
                <w:sz w:val="24"/>
                <w:szCs w:val="24"/>
              </w:rPr>
              <w:t>Full address of unit</w:t>
            </w:r>
            <w:r w:rsidR="00AB2FC4">
              <w:rPr>
                <w:b/>
                <w:bCs/>
                <w:sz w:val="24"/>
                <w:szCs w:val="24"/>
              </w:rPr>
              <w:t>/s</w:t>
            </w:r>
            <w:r w:rsidRPr="00AA2F78">
              <w:rPr>
                <w:b/>
                <w:bCs/>
                <w:sz w:val="24"/>
                <w:szCs w:val="24"/>
              </w:rPr>
              <w:t xml:space="preserve"> where training is based</w:t>
            </w:r>
          </w:p>
        </w:tc>
        <w:tc>
          <w:tcPr>
            <w:tcW w:w="6379" w:type="dxa"/>
            <w:gridSpan w:val="2"/>
          </w:tcPr>
          <w:p w14:paraId="711F18EC" w14:textId="77777777" w:rsidR="00131082" w:rsidRPr="00A17E10" w:rsidRDefault="00131082" w:rsidP="00131082">
            <w:pPr>
              <w:pStyle w:val="ListParagraph"/>
              <w:numPr>
                <w:ilvl w:val="0"/>
                <w:numId w:val="10"/>
              </w:numPr>
              <w:rPr>
                <w:rFonts w:ascii="Arial" w:hAnsi="Arial" w:cs="Arial"/>
              </w:rPr>
            </w:pPr>
            <w:r w:rsidRPr="00A17E10">
              <w:rPr>
                <w:rFonts w:ascii="Arial" w:hAnsi="Arial" w:cs="Arial"/>
              </w:rPr>
              <w:t>Bradford Royal  Infirmary</w:t>
            </w:r>
          </w:p>
          <w:p w14:paraId="510C1A0F" w14:textId="77777777" w:rsidR="00131082" w:rsidRPr="00A17E10" w:rsidRDefault="00131082" w:rsidP="00131082">
            <w:pPr>
              <w:pStyle w:val="ListParagraph"/>
              <w:rPr>
                <w:rFonts w:ascii="Arial" w:hAnsi="Arial" w:cs="Arial"/>
                <w:shd w:val="clear" w:color="auto" w:fill="FFFFFF"/>
              </w:rPr>
            </w:pPr>
            <w:r w:rsidRPr="00A17E10">
              <w:rPr>
                <w:rFonts w:ascii="Arial" w:hAnsi="Arial" w:cs="Arial"/>
                <w:shd w:val="clear" w:color="auto" w:fill="FFFFFF"/>
              </w:rPr>
              <w:t>Duckworth Ln, Bradford BD9 6RJ</w:t>
            </w:r>
          </w:p>
          <w:p w14:paraId="585082BF" w14:textId="77777777" w:rsidR="00131082" w:rsidRPr="00A17E10" w:rsidRDefault="00131082" w:rsidP="00131082">
            <w:pPr>
              <w:pStyle w:val="ListParagraph"/>
              <w:rPr>
                <w:rFonts w:ascii="Arial" w:hAnsi="Arial" w:cs="Arial"/>
              </w:rPr>
            </w:pPr>
          </w:p>
          <w:p w14:paraId="23B4B64D" w14:textId="77777777" w:rsidR="00131082" w:rsidRPr="00A17E10" w:rsidRDefault="00131082" w:rsidP="00131082">
            <w:pPr>
              <w:pStyle w:val="ListParagraph"/>
              <w:numPr>
                <w:ilvl w:val="0"/>
                <w:numId w:val="10"/>
              </w:numPr>
              <w:rPr>
                <w:rFonts w:ascii="Arial" w:hAnsi="Arial" w:cs="Arial"/>
              </w:rPr>
            </w:pPr>
            <w:r w:rsidRPr="00A17E10">
              <w:rPr>
                <w:rFonts w:ascii="Arial" w:hAnsi="Arial" w:cs="Arial"/>
              </w:rPr>
              <w:t xml:space="preserve">St </w:t>
            </w:r>
            <w:proofErr w:type="spellStart"/>
            <w:r w:rsidRPr="00A17E10">
              <w:rPr>
                <w:rFonts w:ascii="Arial" w:hAnsi="Arial" w:cs="Arial"/>
              </w:rPr>
              <w:t>Lukes</w:t>
            </w:r>
            <w:proofErr w:type="spellEnd"/>
            <w:r w:rsidRPr="00A17E10">
              <w:rPr>
                <w:rFonts w:ascii="Arial" w:hAnsi="Arial" w:cs="Arial"/>
              </w:rPr>
              <w:t xml:space="preserve"> Hospital</w:t>
            </w:r>
          </w:p>
          <w:p w14:paraId="66C26470" w14:textId="77777777" w:rsidR="00131082" w:rsidRPr="00A17E10" w:rsidRDefault="00131082" w:rsidP="00131082">
            <w:pPr>
              <w:pStyle w:val="ListParagraph"/>
              <w:rPr>
                <w:rFonts w:ascii="Arial" w:hAnsi="Arial" w:cs="Arial"/>
                <w:shd w:val="clear" w:color="auto" w:fill="FFFFFF"/>
              </w:rPr>
            </w:pPr>
            <w:r w:rsidRPr="00A17E10">
              <w:rPr>
                <w:rFonts w:ascii="Arial" w:hAnsi="Arial" w:cs="Arial"/>
                <w:shd w:val="clear" w:color="auto" w:fill="FFFFFF"/>
              </w:rPr>
              <w:t>Little Horton Ln, Bradford BD5 0NA</w:t>
            </w:r>
          </w:p>
          <w:p w14:paraId="4A940CEE" w14:textId="77777777" w:rsidR="00131082" w:rsidRPr="00A17E10" w:rsidRDefault="00131082" w:rsidP="00131082">
            <w:pPr>
              <w:pStyle w:val="ListParagraph"/>
              <w:rPr>
                <w:rFonts w:ascii="Arial" w:hAnsi="Arial" w:cs="Arial"/>
              </w:rPr>
            </w:pPr>
          </w:p>
          <w:p w14:paraId="2CC0E40C" w14:textId="77777777" w:rsidR="00131082" w:rsidRPr="00A17E10" w:rsidRDefault="00131082" w:rsidP="00131082">
            <w:pPr>
              <w:pStyle w:val="ListParagraph"/>
              <w:numPr>
                <w:ilvl w:val="0"/>
                <w:numId w:val="10"/>
              </w:numPr>
              <w:rPr>
                <w:rFonts w:ascii="Arial" w:hAnsi="Arial" w:cs="Arial"/>
              </w:rPr>
            </w:pPr>
            <w:r w:rsidRPr="00A17E10">
              <w:rPr>
                <w:rFonts w:ascii="Arial" w:hAnsi="Arial" w:cs="Arial"/>
              </w:rPr>
              <w:t xml:space="preserve">Airedale General Hospital  </w:t>
            </w:r>
          </w:p>
          <w:p w14:paraId="7EF9752D" w14:textId="77777777" w:rsidR="00131082" w:rsidRPr="00A17E10" w:rsidRDefault="00131082" w:rsidP="00131082">
            <w:pPr>
              <w:pStyle w:val="ListParagraph"/>
              <w:rPr>
                <w:rFonts w:ascii="Arial" w:hAnsi="Arial" w:cs="Arial"/>
                <w:shd w:val="clear" w:color="auto" w:fill="FFFFFF"/>
              </w:rPr>
            </w:pPr>
            <w:r w:rsidRPr="00A17E10">
              <w:rPr>
                <w:rFonts w:ascii="Arial" w:hAnsi="Arial" w:cs="Arial"/>
                <w:shd w:val="clear" w:color="auto" w:fill="FFFFFF"/>
              </w:rPr>
              <w:t xml:space="preserve">Skipton Rd, </w:t>
            </w:r>
            <w:proofErr w:type="spellStart"/>
            <w:r w:rsidRPr="00A17E10">
              <w:rPr>
                <w:rFonts w:ascii="Arial" w:hAnsi="Arial" w:cs="Arial"/>
                <w:shd w:val="clear" w:color="auto" w:fill="FFFFFF"/>
              </w:rPr>
              <w:t>Steeton</w:t>
            </w:r>
            <w:proofErr w:type="spellEnd"/>
            <w:r w:rsidRPr="00A17E10">
              <w:rPr>
                <w:rFonts w:ascii="Arial" w:hAnsi="Arial" w:cs="Arial"/>
                <w:shd w:val="clear" w:color="auto" w:fill="FFFFFF"/>
              </w:rPr>
              <w:t>, Keighley BD20 6TD</w:t>
            </w:r>
          </w:p>
          <w:p w14:paraId="20CBF4C2" w14:textId="77777777" w:rsidR="005B752F" w:rsidRPr="00A17E10" w:rsidRDefault="005B752F">
            <w:pPr>
              <w:rPr>
                <w:rFonts w:ascii="Arial" w:hAnsi="Arial" w:cs="Arial"/>
              </w:rPr>
            </w:pPr>
          </w:p>
        </w:tc>
      </w:tr>
      <w:tr w:rsidR="005B752F" w14:paraId="5BBC6D4F" w14:textId="77777777" w:rsidTr="00F10946">
        <w:tc>
          <w:tcPr>
            <w:tcW w:w="993" w:type="dxa"/>
          </w:tcPr>
          <w:p w14:paraId="0DB1527F" w14:textId="60796610" w:rsidR="005B752F" w:rsidRDefault="005B752F" w:rsidP="00AA2F78">
            <w:pPr>
              <w:pStyle w:val="ListParagraph"/>
              <w:numPr>
                <w:ilvl w:val="0"/>
                <w:numId w:val="1"/>
              </w:numPr>
              <w:jc w:val="both"/>
            </w:pPr>
          </w:p>
        </w:tc>
        <w:tc>
          <w:tcPr>
            <w:tcW w:w="3686" w:type="dxa"/>
          </w:tcPr>
          <w:p w14:paraId="66B679D9" w14:textId="2446EFA9" w:rsidR="005B752F" w:rsidRPr="00AA2F78" w:rsidRDefault="005B752F">
            <w:pPr>
              <w:rPr>
                <w:b/>
                <w:bCs/>
                <w:sz w:val="24"/>
                <w:szCs w:val="24"/>
              </w:rPr>
            </w:pPr>
            <w:r w:rsidRPr="00AA2F78">
              <w:rPr>
                <w:b/>
                <w:bCs/>
                <w:sz w:val="24"/>
                <w:szCs w:val="24"/>
              </w:rPr>
              <w:t>Travel Commitment</w:t>
            </w:r>
          </w:p>
        </w:tc>
        <w:tc>
          <w:tcPr>
            <w:tcW w:w="6379" w:type="dxa"/>
            <w:gridSpan w:val="2"/>
          </w:tcPr>
          <w:p w14:paraId="62FA5C97" w14:textId="77777777" w:rsidR="00F513FA" w:rsidRPr="00A17E10" w:rsidRDefault="00F513FA" w:rsidP="00F513FA">
            <w:pPr>
              <w:pStyle w:val="ListParagraph"/>
              <w:numPr>
                <w:ilvl w:val="0"/>
                <w:numId w:val="10"/>
              </w:numPr>
              <w:shd w:val="clear" w:color="auto" w:fill="FFFFFF"/>
              <w:spacing w:before="100" w:beforeAutospacing="1" w:after="100" w:afterAutospacing="1"/>
              <w:rPr>
                <w:rFonts w:ascii="Arial" w:eastAsia="Times New Roman" w:hAnsi="Arial" w:cs="Arial"/>
                <w:kern w:val="0"/>
                <w:lang w:eastAsia="en-GB"/>
                <w14:ligatures w14:val="none"/>
              </w:rPr>
            </w:pPr>
            <w:r w:rsidRPr="00A17E10">
              <w:rPr>
                <w:rFonts w:ascii="Arial" w:eastAsia="Times New Roman" w:hAnsi="Arial" w:cs="Arial"/>
                <w:kern w:val="0"/>
                <w:lang w:eastAsia="en-GB"/>
                <w14:ligatures w14:val="none"/>
              </w:rPr>
              <w:t>Both hospitals in Bradford are well situated being close to the city centre and good motorway links to neighbouring cities</w:t>
            </w:r>
          </w:p>
          <w:p w14:paraId="016D5E04" w14:textId="2FDFEC26" w:rsidR="00BD6DCA" w:rsidRPr="00A17E10" w:rsidRDefault="00F513FA" w:rsidP="00F513FA">
            <w:pPr>
              <w:pStyle w:val="ListParagraph"/>
              <w:numPr>
                <w:ilvl w:val="0"/>
                <w:numId w:val="10"/>
              </w:numPr>
              <w:shd w:val="clear" w:color="auto" w:fill="FFFFFF"/>
              <w:spacing w:before="100" w:beforeAutospacing="1" w:after="100" w:afterAutospacing="1"/>
              <w:rPr>
                <w:rFonts w:ascii="Arial" w:eastAsia="Times New Roman" w:hAnsi="Arial" w:cs="Arial"/>
                <w:kern w:val="0"/>
                <w:lang w:eastAsia="en-GB"/>
                <w14:ligatures w14:val="none"/>
              </w:rPr>
            </w:pPr>
            <w:r w:rsidRPr="00A17E10">
              <w:rPr>
                <w:rFonts w:ascii="Arial" w:eastAsia="Times New Roman" w:hAnsi="Arial" w:cs="Arial"/>
                <w:kern w:val="0"/>
                <w:lang w:eastAsia="en-GB"/>
                <w14:ligatures w14:val="none"/>
              </w:rPr>
              <w:t xml:space="preserve">Airedale Hospital is closed to </w:t>
            </w:r>
            <w:proofErr w:type="spellStart"/>
            <w:r w:rsidRPr="00A17E10">
              <w:rPr>
                <w:rFonts w:ascii="Arial" w:eastAsia="Times New Roman" w:hAnsi="Arial" w:cs="Arial"/>
                <w:kern w:val="0"/>
                <w:lang w:eastAsia="en-GB"/>
                <w14:ligatures w14:val="none"/>
              </w:rPr>
              <w:t>Steeton</w:t>
            </w:r>
            <w:proofErr w:type="spellEnd"/>
            <w:r w:rsidRPr="00A17E10">
              <w:rPr>
                <w:rFonts w:ascii="Arial" w:eastAsia="Times New Roman" w:hAnsi="Arial" w:cs="Arial"/>
                <w:kern w:val="0"/>
                <w:lang w:eastAsia="en-GB"/>
                <w14:ligatures w14:val="none"/>
              </w:rPr>
              <w:t xml:space="preserve"> and </w:t>
            </w:r>
            <w:proofErr w:type="spellStart"/>
            <w:r w:rsidRPr="00A17E10">
              <w:rPr>
                <w:rFonts w:ascii="Arial" w:eastAsia="Times New Roman" w:hAnsi="Arial" w:cs="Arial"/>
                <w:kern w:val="0"/>
                <w:lang w:eastAsia="en-GB"/>
                <w14:ligatures w14:val="none"/>
              </w:rPr>
              <w:t>Silsden</w:t>
            </w:r>
            <w:proofErr w:type="spellEnd"/>
            <w:r w:rsidRPr="00A17E10">
              <w:rPr>
                <w:rFonts w:ascii="Arial" w:eastAsia="Times New Roman" w:hAnsi="Arial" w:cs="Arial"/>
                <w:kern w:val="0"/>
                <w:lang w:eastAsia="en-GB"/>
                <w14:ligatures w14:val="none"/>
              </w:rPr>
              <w:t xml:space="preserve"> train station as well as to A629</w:t>
            </w:r>
          </w:p>
        </w:tc>
      </w:tr>
      <w:tr w:rsidR="005B752F" w14:paraId="73221599" w14:textId="77777777" w:rsidTr="00F10946">
        <w:tc>
          <w:tcPr>
            <w:tcW w:w="993" w:type="dxa"/>
          </w:tcPr>
          <w:p w14:paraId="66BA4FD5" w14:textId="2C4D4EA1" w:rsidR="005B752F" w:rsidRDefault="005B752F" w:rsidP="00AA2F78">
            <w:pPr>
              <w:pStyle w:val="ListParagraph"/>
              <w:numPr>
                <w:ilvl w:val="0"/>
                <w:numId w:val="1"/>
              </w:numPr>
              <w:jc w:val="both"/>
            </w:pPr>
          </w:p>
        </w:tc>
        <w:tc>
          <w:tcPr>
            <w:tcW w:w="3686" w:type="dxa"/>
          </w:tcPr>
          <w:p w14:paraId="14958569" w14:textId="036FDB7E" w:rsidR="005B752F" w:rsidRPr="00AA2F78" w:rsidRDefault="00A810DA">
            <w:pPr>
              <w:rPr>
                <w:b/>
                <w:bCs/>
                <w:sz w:val="24"/>
                <w:szCs w:val="24"/>
              </w:rPr>
            </w:pPr>
            <w:r>
              <w:rPr>
                <w:b/>
                <w:bCs/>
                <w:sz w:val="24"/>
                <w:szCs w:val="24"/>
              </w:rPr>
              <w:t xml:space="preserve">Name of </w:t>
            </w:r>
            <w:r w:rsidR="005B752F" w:rsidRPr="00AA2F78">
              <w:rPr>
                <w:b/>
                <w:bCs/>
                <w:sz w:val="24"/>
                <w:szCs w:val="24"/>
              </w:rPr>
              <w:t>Educational Supervisor</w:t>
            </w:r>
            <w:r w:rsidR="00D735AE">
              <w:rPr>
                <w:b/>
                <w:bCs/>
                <w:sz w:val="24"/>
                <w:szCs w:val="24"/>
              </w:rPr>
              <w:t>, if known</w:t>
            </w:r>
          </w:p>
        </w:tc>
        <w:tc>
          <w:tcPr>
            <w:tcW w:w="6379" w:type="dxa"/>
            <w:gridSpan w:val="2"/>
          </w:tcPr>
          <w:p w14:paraId="4CB5BBC1" w14:textId="77777777" w:rsidR="005B752F" w:rsidRPr="00A17E10" w:rsidRDefault="005B752F">
            <w:pPr>
              <w:rPr>
                <w:rFonts w:ascii="Arial" w:hAnsi="Arial" w:cs="Arial"/>
              </w:rPr>
            </w:pPr>
          </w:p>
          <w:p w14:paraId="472BB741" w14:textId="726E52D0" w:rsidR="00BD6DCA" w:rsidRPr="00A17E10" w:rsidRDefault="00F513FA" w:rsidP="00F513FA">
            <w:pPr>
              <w:pStyle w:val="ListParagraph"/>
              <w:numPr>
                <w:ilvl w:val="0"/>
                <w:numId w:val="11"/>
              </w:numPr>
              <w:rPr>
                <w:rFonts w:ascii="Arial" w:hAnsi="Arial" w:cs="Arial"/>
              </w:rPr>
            </w:pPr>
            <w:r w:rsidRPr="00A17E10">
              <w:rPr>
                <w:rFonts w:ascii="Arial" w:hAnsi="Arial" w:cs="Arial"/>
              </w:rPr>
              <w:t>TBC</w:t>
            </w:r>
          </w:p>
        </w:tc>
      </w:tr>
      <w:tr w:rsidR="00AB2FC4" w14:paraId="435971B4" w14:textId="77777777" w:rsidTr="00F10946">
        <w:tc>
          <w:tcPr>
            <w:tcW w:w="993" w:type="dxa"/>
          </w:tcPr>
          <w:p w14:paraId="3FD8EF7C" w14:textId="77777777" w:rsidR="00AB2FC4" w:rsidRDefault="00AB2FC4" w:rsidP="00AA2F78">
            <w:pPr>
              <w:pStyle w:val="ListParagraph"/>
              <w:numPr>
                <w:ilvl w:val="0"/>
                <w:numId w:val="1"/>
              </w:numPr>
              <w:jc w:val="both"/>
            </w:pPr>
          </w:p>
        </w:tc>
        <w:tc>
          <w:tcPr>
            <w:tcW w:w="3686" w:type="dxa"/>
          </w:tcPr>
          <w:p w14:paraId="1A04AEEE" w14:textId="77777777" w:rsidR="00AB2FC4" w:rsidRPr="00AA2F78" w:rsidRDefault="00AB2FC4" w:rsidP="00AB2FC4">
            <w:pPr>
              <w:rPr>
                <w:b/>
                <w:bCs/>
                <w:sz w:val="24"/>
                <w:szCs w:val="24"/>
              </w:rPr>
            </w:pPr>
            <w:r w:rsidRPr="00AA2F78">
              <w:rPr>
                <w:b/>
                <w:bCs/>
                <w:sz w:val="24"/>
                <w:szCs w:val="24"/>
              </w:rPr>
              <w:t>Contact details for E</w:t>
            </w:r>
            <w:r>
              <w:rPr>
                <w:b/>
                <w:bCs/>
                <w:sz w:val="24"/>
                <w:szCs w:val="24"/>
              </w:rPr>
              <w:t>ducational</w:t>
            </w:r>
            <w:r w:rsidRPr="00AA2F78">
              <w:rPr>
                <w:b/>
                <w:bCs/>
                <w:sz w:val="24"/>
                <w:szCs w:val="24"/>
              </w:rPr>
              <w:t xml:space="preserve"> Supervisor</w:t>
            </w:r>
          </w:p>
          <w:p w14:paraId="00684855" w14:textId="77777777" w:rsidR="00AB2FC4" w:rsidRDefault="00AB2FC4">
            <w:pPr>
              <w:rPr>
                <w:b/>
                <w:bCs/>
                <w:sz w:val="24"/>
                <w:szCs w:val="24"/>
              </w:rPr>
            </w:pPr>
          </w:p>
        </w:tc>
        <w:tc>
          <w:tcPr>
            <w:tcW w:w="6379" w:type="dxa"/>
            <w:gridSpan w:val="2"/>
          </w:tcPr>
          <w:p w14:paraId="3BABA804" w14:textId="77777777" w:rsidR="00AB2FC4" w:rsidRPr="00A17E10" w:rsidRDefault="00AB2FC4">
            <w:pPr>
              <w:rPr>
                <w:rFonts w:ascii="Arial" w:hAnsi="Arial" w:cs="Arial"/>
              </w:rPr>
            </w:pPr>
          </w:p>
        </w:tc>
      </w:tr>
      <w:tr w:rsidR="005B752F" w14:paraId="537840C5" w14:textId="77777777" w:rsidTr="00F10946">
        <w:tc>
          <w:tcPr>
            <w:tcW w:w="993" w:type="dxa"/>
          </w:tcPr>
          <w:p w14:paraId="7DA37861" w14:textId="7D073092" w:rsidR="005B752F" w:rsidRDefault="005B752F" w:rsidP="00AA2F78">
            <w:pPr>
              <w:pStyle w:val="ListParagraph"/>
              <w:numPr>
                <w:ilvl w:val="0"/>
                <w:numId w:val="1"/>
              </w:numPr>
              <w:jc w:val="both"/>
            </w:pPr>
          </w:p>
        </w:tc>
        <w:tc>
          <w:tcPr>
            <w:tcW w:w="3686" w:type="dxa"/>
          </w:tcPr>
          <w:p w14:paraId="3C67CFFC" w14:textId="77777777" w:rsidR="005B752F" w:rsidRPr="00AA2F78" w:rsidRDefault="005B752F">
            <w:pPr>
              <w:rPr>
                <w:b/>
                <w:bCs/>
                <w:sz w:val="24"/>
                <w:szCs w:val="24"/>
              </w:rPr>
            </w:pPr>
            <w:r w:rsidRPr="00AA2F78">
              <w:rPr>
                <w:b/>
                <w:bCs/>
                <w:sz w:val="24"/>
                <w:szCs w:val="24"/>
              </w:rPr>
              <w:t>Description of training post</w:t>
            </w:r>
          </w:p>
          <w:p w14:paraId="0254F550" w14:textId="77777777" w:rsidR="00BD6DCA" w:rsidRPr="00AA2F78" w:rsidRDefault="00BD6DCA">
            <w:pPr>
              <w:rPr>
                <w:b/>
                <w:bCs/>
                <w:sz w:val="24"/>
                <w:szCs w:val="24"/>
              </w:rPr>
            </w:pPr>
          </w:p>
          <w:p w14:paraId="034E0D5D" w14:textId="7EEA8504" w:rsidR="00BD6DCA" w:rsidRPr="00AA2F78" w:rsidRDefault="00BD6DCA">
            <w:pPr>
              <w:rPr>
                <w:b/>
                <w:bCs/>
                <w:sz w:val="24"/>
                <w:szCs w:val="24"/>
              </w:rPr>
            </w:pPr>
          </w:p>
        </w:tc>
        <w:tc>
          <w:tcPr>
            <w:tcW w:w="6379" w:type="dxa"/>
            <w:gridSpan w:val="2"/>
          </w:tcPr>
          <w:p w14:paraId="2F55E593" w14:textId="77777777" w:rsidR="00F513FA" w:rsidRPr="00A17E10" w:rsidRDefault="00F513FA" w:rsidP="00F513FA">
            <w:pPr>
              <w:pStyle w:val="xmsonormal"/>
              <w:rPr>
                <w:rFonts w:ascii="Arial" w:hAnsi="Arial" w:cs="Arial"/>
                <w:sz w:val="22"/>
                <w:szCs w:val="22"/>
              </w:rPr>
            </w:pPr>
            <w:r w:rsidRPr="00A17E10">
              <w:rPr>
                <w:rFonts w:ascii="Arial" w:hAnsi="Arial" w:cs="Arial"/>
                <w:sz w:val="22"/>
                <w:szCs w:val="22"/>
              </w:rPr>
              <w:t>Training is progressive and includes experiential learning in an environment that permits the development of patient management and surgical skills as well as encouraging the trainee to practice those skills at an appropriate level of competence</w:t>
            </w:r>
          </w:p>
          <w:p w14:paraId="7A0BF49A" w14:textId="77777777" w:rsidR="00F513FA" w:rsidRPr="00A17E10" w:rsidRDefault="00F513FA" w:rsidP="00F513FA">
            <w:pPr>
              <w:pStyle w:val="xmsonormal"/>
              <w:rPr>
                <w:rFonts w:ascii="Arial" w:hAnsi="Arial" w:cs="Arial"/>
                <w:sz w:val="22"/>
                <w:szCs w:val="22"/>
              </w:rPr>
            </w:pPr>
          </w:p>
          <w:p w14:paraId="7903C928" w14:textId="77777777" w:rsidR="00F513FA" w:rsidRPr="00A17E10" w:rsidRDefault="00F513FA" w:rsidP="00F513FA">
            <w:pPr>
              <w:pStyle w:val="xmsonormal"/>
              <w:rPr>
                <w:rFonts w:ascii="Arial" w:hAnsi="Arial" w:cs="Arial"/>
                <w:sz w:val="22"/>
                <w:szCs w:val="22"/>
              </w:rPr>
            </w:pPr>
            <w:r w:rsidRPr="00A17E10">
              <w:rPr>
                <w:rFonts w:ascii="Arial" w:hAnsi="Arial" w:cs="Arial"/>
                <w:sz w:val="22"/>
                <w:szCs w:val="22"/>
              </w:rPr>
              <w:t>Emergency care that consists of suturing lacerations, taking biopsies, shadowing consultants on their ward rounds and outpatient c</w:t>
            </w:r>
            <w:r w:rsidRPr="00A17E10">
              <w:rPr>
                <w:rFonts w:ascii="Arial" w:hAnsi="Arial" w:cs="Arial"/>
                <w:sz w:val="22"/>
                <w:szCs w:val="22"/>
              </w:rPr>
              <w:t>linics and assisting in theatre</w:t>
            </w:r>
          </w:p>
          <w:p w14:paraId="0D5517DD" w14:textId="21490862" w:rsidR="00F513FA" w:rsidRPr="00A17E10" w:rsidRDefault="00F513FA" w:rsidP="00F513FA">
            <w:pPr>
              <w:pStyle w:val="xmsonormal"/>
              <w:rPr>
                <w:rFonts w:ascii="Arial" w:hAnsi="Arial" w:cs="Arial"/>
                <w:sz w:val="22"/>
                <w:szCs w:val="22"/>
              </w:rPr>
            </w:pPr>
            <w:r w:rsidRPr="00A17E10">
              <w:rPr>
                <w:rFonts w:ascii="Arial" w:hAnsi="Arial" w:cs="Arial"/>
                <w:sz w:val="22"/>
                <w:szCs w:val="22"/>
              </w:rPr>
              <w:t xml:space="preserve"> </w:t>
            </w:r>
          </w:p>
          <w:p w14:paraId="14813C80" w14:textId="77777777" w:rsidR="00F513FA" w:rsidRDefault="00F513FA" w:rsidP="00F513FA">
            <w:pPr>
              <w:pStyle w:val="xmsonormal"/>
              <w:rPr>
                <w:rFonts w:ascii="Arial" w:hAnsi="Arial" w:cs="Arial"/>
                <w:sz w:val="22"/>
                <w:szCs w:val="22"/>
              </w:rPr>
            </w:pPr>
            <w:r w:rsidRPr="00A17E10">
              <w:rPr>
                <w:rFonts w:ascii="Arial" w:hAnsi="Arial" w:cs="Arial"/>
                <w:sz w:val="22"/>
                <w:szCs w:val="22"/>
              </w:rPr>
              <w:t>Carrying out MOS lists under supervision is also a possibility</w:t>
            </w:r>
          </w:p>
          <w:p w14:paraId="53E5BAFE" w14:textId="77777777" w:rsidR="00A17E10" w:rsidRPr="00A17E10" w:rsidRDefault="00A17E10" w:rsidP="00F513FA">
            <w:pPr>
              <w:pStyle w:val="xmsonormal"/>
              <w:rPr>
                <w:rFonts w:ascii="Arial" w:hAnsi="Arial" w:cs="Arial"/>
                <w:sz w:val="22"/>
                <w:szCs w:val="22"/>
              </w:rPr>
            </w:pPr>
          </w:p>
          <w:p w14:paraId="3CFAAB5B" w14:textId="77777777" w:rsidR="00F513FA" w:rsidRPr="00A17E10" w:rsidRDefault="00F513FA" w:rsidP="00F513FA">
            <w:pPr>
              <w:pStyle w:val="xmsonormal"/>
              <w:rPr>
                <w:rFonts w:ascii="Arial" w:hAnsi="Arial" w:cs="Arial"/>
                <w:sz w:val="22"/>
                <w:szCs w:val="22"/>
              </w:rPr>
            </w:pPr>
            <w:r w:rsidRPr="00A17E10">
              <w:rPr>
                <w:rFonts w:ascii="Arial" w:hAnsi="Arial" w:cs="Arial"/>
                <w:sz w:val="22"/>
                <w:szCs w:val="22"/>
              </w:rPr>
              <w:t>Once a week study session with cover a wide range of topics</w:t>
            </w:r>
          </w:p>
          <w:p w14:paraId="778C8604" w14:textId="77777777" w:rsidR="00F513FA" w:rsidRPr="00A17E10" w:rsidRDefault="00F513FA" w:rsidP="00F513FA">
            <w:pPr>
              <w:pStyle w:val="xmsonormal"/>
              <w:rPr>
                <w:rFonts w:ascii="Arial" w:hAnsi="Arial" w:cs="Arial"/>
                <w:sz w:val="22"/>
                <w:szCs w:val="22"/>
              </w:rPr>
            </w:pPr>
            <w:r w:rsidRPr="00A17E10">
              <w:rPr>
                <w:rFonts w:ascii="Arial" w:hAnsi="Arial" w:cs="Arial"/>
                <w:sz w:val="22"/>
                <w:szCs w:val="22"/>
              </w:rPr>
              <w:t>Involvement in QIP and audits</w:t>
            </w:r>
          </w:p>
          <w:p w14:paraId="09D34D07" w14:textId="77777777" w:rsidR="00F513FA" w:rsidRPr="00A17E10" w:rsidRDefault="00F513FA" w:rsidP="00F513FA">
            <w:pPr>
              <w:pStyle w:val="xmsonormal"/>
              <w:rPr>
                <w:rFonts w:ascii="Arial" w:hAnsi="Arial" w:cs="Arial"/>
                <w:sz w:val="22"/>
                <w:szCs w:val="22"/>
              </w:rPr>
            </w:pPr>
          </w:p>
          <w:p w14:paraId="64FE3DFD" w14:textId="77777777" w:rsidR="00F513FA" w:rsidRPr="00A17E10" w:rsidRDefault="00F513FA" w:rsidP="00F513FA">
            <w:pPr>
              <w:pStyle w:val="xmsonormal"/>
              <w:rPr>
                <w:rFonts w:ascii="Arial" w:hAnsi="Arial" w:cs="Arial"/>
                <w:sz w:val="22"/>
                <w:szCs w:val="22"/>
              </w:rPr>
            </w:pPr>
            <w:r w:rsidRPr="00A17E10">
              <w:rPr>
                <w:rFonts w:ascii="Arial" w:hAnsi="Arial" w:cs="Arial"/>
                <w:sz w:val="22"/>
                <w:szCs w:val="22"/>
              </w:rPr>
              <w:lastRenderedPageBreak/>
              <w:t>Encouragement to participate in clinical governance meetings</w:t>
            </w:r>
          </w:p>
          <w:p w14:paraId="089CFA64" w14:textId="77777777" w:rsidR="00F513FA" w:rsidRPr="00A17E10" w:rsidRDefault="00F513FA" w:rsidP="00F513FA">
            <w:pPr>
              <w:pStyle w:val="xmsonormal"/>
              <w:rPr>
                <w:rFonts w:ascii="Arial" w:hAnsi="Arial" w:cs="Arial"/>
                <w:sz w:val="22"/>
                <w:szCs w:val="22"/>
              </w:rPr>
            </w:pPr>
            <w:r w:rsidRPr="00A17E10">
              <w:rPr>
                <w:rFonts w:ascii="Arial" w:hAnsi="Arial" w:cs="Arial"/>
                <w:sz w:val="22"/>
                <w:szCs w:val="22"/>
              </w:rPr>
              <w:t>Access to regional study days</w:t>
            </w:r>
          </w:p>
          <w:p w14:paraId="0A3ECC94" w14:textId="77777777" w:rsidR="00F513FA" w:rsidRPr="00A17E10" w:rsidRDefault="00F513FA" w:rsidP="00F513FA">
            <w:pPr>
              <w:pStyle w:val="xmsonormal"/>
              <w:rPr>
                <w:rFonts w:ascii="Arial" w:hAnsi="Arial" w:cs="Arial"/>
                <w:sz w:val="22"/>
                <w:szCs w:val="22"/>
              </w:rPr>
            </w:pPr>
          </w:p>
          <w:p w14:paraId="093E7BE3" w14:textId="77777777" w:rsidR="00F513FA" w:rsidRPr="00A17E10" w:rsidRDefault="00F513FA" w:rsidP="00F513FA">
            <w:pPr>
              <w:pStyle w:val="xmsonormal"/>
              <w:rPr>
                <w:rFonts w:ascii="Arial" w:hAnsi="Arial" w:cs="Arial"/>
                <w:sz w:val="22"/>
                <w:szCs w:val="22"/>
              </w:rPr>
            </w:pPr>
            <w:r w:rsidRPr="00A17E10">
              <w:rPr>
                <w:rFonts w:ascii="Arial" w:hAnsi="Arial" w:cs="Arial"/>
                <w:sz w:val="22"/>
                <w:szCs w:val="22"/>
              </w:rPr>
              <w:t>Opportunity to join MDT meetings with other dental specialties ( Orthodontics, Restorative)</w:t>
            </w:r>
          </w:p>
          <w:p w14:paraId="263B04BC" w14:textId="77777777" w:rsidR="00F513FA" w:rsidRPr="00A17E10" w:rsidRDefault="00F513FA" w:rsidP="00F513FA">
            <w:pPr>
              <w:pStyle w:val="xmsonormal"/>
              <w:rPr>
                <w:rFonts w:ascii="Arial" w:hAnsi="Arial" w:cs="Arial"/>
                <w:sz w:val="22"/>
                <w:szCs w:val="22"/>
              </w:rPr>
            </w:pPr>
          </w:p>
          <w:p w14:paraId="3D2377BA" w14:textId="77777777" w:rsidR="00F513FA" w:rsidRPr="00A17E10" w:rsidRDefault="00F513FA" w:rsidP="00F513FA">
            <w:pPr>
              <w:pStyle w:val="xmsonormal"/>
              <w:rPr>
                <w:rFonts w:ascii="Arial" w:hAnsi="Arial" w:cs="Arial"/>
                <w:sz w:val="22"/>
                <w:szCs w:val="22"/>
              </w:rPr>
            </w:pPr>
            <w:r w:rsidRPr="00A17E10">
              <w:rPr>
                <w:rFonts w:ascii="Arial" w:hAnsi="Arial" w:cs="Arial"/>
                <w:sz w:val="22"/>
                <w:szCs w:val="22"/>
              </w:rPr>
              <w:t>Trainees receive both Trust and Departmental Induction on starting at a Trust before taking up duties</w:t>
            </w:r>
          </w:p>
          <w:p w14:paraId="41317843" w14:textId="77777777" w:rsidR="00F513FA" w:rsidRPr="00A17E10" w:rsidRDefault="00F513FA" w:rsidP="00F513FA">
            <w:pPr>
              <w:pStyle w:val="xmsonormal"/>
              <w:rPr>
                <w:rFonts w:ascii="Arial" w:hAnsi="Arial" w:cs="Arial"/>
                <w:sz w:val="22"/>
                <w:szCs w:val="22"/>
              </w:rPr>
            </w:pPr>
          </w:p>
          <w:p w14:paraId="14B4E042" w14:textId="77777777" w:rsidR="00F513FA" w:rsidRPr="00A17E10" w:rsidRDefault="00F513FA" w:rsidP="00F513FA">
            <w:pPr>
              <w:pStyle w:val="xmsonormal"/>
              <w:rPr>
                <w:rFonts w:ascii="Arial" w:hAnsi="Arial" w:cs="Arial"/>
                <w:sz w:val="22"/>
                <w:szCs w:val="22"/>
              </w:rPr>
            </w:pPr>
            <w:r w:rsidRPr="00A17E10">
              <w:rPr>
                <w:rFonts w:ascii="Arial" w:hAnsi="Arial" w:cs="Arial"/>
                <w:sz w:val="22"/>
                <w:szCs w:val="22"/>
              </w:rPr>
              <w:t>A period of shadowing prior to taking up a hospital post is ideal and is encouraged</w:t>
            </w:r>
          </w:p>
          <w:p w14:paraId="64636074" w14:textId="1EAA69FC" w:rsidR="005A2FEB" w:rsidRPr="00A17E10" w:rsidRDefault="005A2FEB">
            <w:pPr>
              <w:rPr>
                <w:rFonts w:ascii="Arial" w:hAnsi="Arial" w:cs="Arial"/>
              </w:rPr>
            </w:pPr>
          </w:p>
        </w:tc>
      </w:tr>
      <w:tr w:rsidR="00B55AB6" w14:paraId="2613F727" w14:textId="77777777" w:rsidTr="00F10946">
        <w:tc>
          <w:tcPr>
            <w:tcW w:w="993" w:type="dxa"/>
          </w:tcPr>
          <w:p w14:paraId="6D3DFF1E" w14:textId="77777777" w:rsidR="00B55AB6" w:rsidRDefault="00B55AB6" w:rsidP="00B55AB6">
            <w:pPr>
              <w:pStyle w:val="ListParagraph"/>
              <w:numPr>
                <w:ilvl w:val="0"/>
                <w:numId w:val="1"/>
              </w:numPr>
              <w:jc w:val="both"/>
            </w:pPr>
          </w:p>
        </w:tc>
        <w:tc>
          <w:tcPr>
            <w:tcW w:w="3686" w:type="dxa"/>
          </w:tcPr>
          <w:p w14:paraId="7E711F53" w14:textId="0391252B" w:rsidR="00B55AB6" w:rsidRPr="00BC5E55" w:rsidRDefault="00B55AB6" w:rsidP="00B55AB6">
            <w:r w:rsidRPr="00AA2F78">
              <w:rPr>
                <w:b/>
                <w:bCs/>
                <w:sz w:val="24"/>
                <w:szCs w:val="24"/>
              </w:rPr>
              <w:t>Suitable for Temporary Registrant</w:t>
            </w:r>
            <w:r>
              <w:rPr>
                <w:b/>
                <w:bCs/>
                <w:sz w:val="24"/>
                <w:szCs w:val="24"/>
              </w:rPr>
              <w:t>?</w:t>
            </w:r>
          </w:p>
        </w:tc>
        <w:tc>
          <w:tcPr>
            <w:tcW w:w="3314" w:type="dxa"/>
          </w:tcPr>
          <w:p w14:paraId="1DE6A9BF" w14:textId="77777777" w:rsidR="00B55AB6" w:rsidRPr="00A17E10" w:rsidRDefault="00B55AB6" w:rsidP="00B55AB6">
            <w:pPr>
              <w:rPr>
                <w:rFonts w:ascii="Arial" w:hAnsi="Arial" w:cs="Arial"/>
                <w:b/>
                <w:bCs/>
              </w:rPr>
            </w:pPr>
            <w:r w:rsidRPr="00A17E10">
              <w:rPr>
                <w:rFonts w:ascii="Arial" w:hAnsi="Arial" w:cs="Arial"/>
                <w:b/>
                <w:bCs/>
              </w:rPr>
              <w:t xml:space="preserve">                      </w:t>
            </w:r>
          </w:p>
          <w:p w14:paraId="2D7A2C8F" w14:textId="7B436495" w:rsidR="00B55AB6" w:rsidRPr="00A17E10" w:rsidRDefault="00B55AB6" w:rsidP="00BC5E55">
            <w:pPr>
              <w:jc w:val="center"/>
              <w:rPr>
                <w:rFonts w:ascii="Arial" w:hAnsi="Arial" w:cs="Arial"/>
                <w:b/>
                <w:bCs/>
              </w:rPr>
            </w:pPr>
          </w:p>
        </w:tc>
        <w:tc>
          <w:tcPr>
            <w:tcW w:w="3065" w:type="dxa"/>
          </w:tcPr>
          <w:p w14:paraId="7B7AFA12" w14:textId="77777777" w:rsidR="00B55AB6" w:rsidRPr="00A17E10" w:rsidRDefault="00B55AB6" w:rsidP="00B55AB6">
            <w:pPr>
              <w:rPr>
                <w:rFonts w:ascii="Arial" w:hAnsi="Arial" w:cs="Arial"/>
                <w:b/>
                <w:bCs/>
              </w:rPr>
            </w:pPr>
          </w:p>
          <w:p w14:paraId="37D86D11" w14:textId="7D5A5952" w:rsidR="00B55AB6" w:rsidRPr="00A17E10" w:rsidRDefault="00B55AB6" w:rsidP="00B55AB6">
            <w:pPr>
              <w:jc w:val="center"/>
              <w:rPr>
                <w:rFonts w:ascii="Arial" w:hAnsi="Arial" w:cs="Arial"/>
                <w:b/>
                <w:bCs/>
              </w:rPr>
            </w:pPr>
            <w:r w:rsidRPr="00A17E10">
              <w:rPr>
                <w:rFonts w:ascii="Arial" w:hAnsi="Arial" w:cs="Arial"/>
                <w:b/>
                <w:bCs/>
              </w:rPr>
              <w:t>N</w:t>
            </w:r>
            <w:r w:rsidR="00AA45A9" w:rsidRPr="00A17E10">
              <w:rPr>
                <w:rFonts w:ascii="Arial" w:hAnsi="Arial" w:cs="Arial"/>
                <w:b/>
                <w:bCs/>
              </w:rPr>
              <w:t>O</w:t>
            </w:r>
          </w:p>
          <w:p w14:paraId="54CBB60D" w14:textId="4131C5B3" w:rsidR="00B55AB6" w:rsidRPr="00A17E10" w:rsidRDefault="00B55AB6" w:rsidP="00BC5E55">
            <w:pPr>
              <w:rPr>
                <w:rFonts w:ascii="Arial" w:hAnsi="Arial" w:cs="Arial"/>
                <w:b/>
                <w:bCs/>
              </w:rPr>
            </w:pPr>
          </w:p>
        </w:tc>
      </w:tr>
      <w:tr w:rsidR="00B55AB6" w14:paraId="4886640B" w14:textId="77777777" w:rsidTr="00F10946">
        <w:tc>
          <w:tcPr>
            <w:tcW w:w="993" w:type="dxa"/>
          </w:tcPr>
          <w:p w14:paraId="4759B55C" w14:textId="17DF4A80" w:rsidR="00B55AB6" w:rsidRDefault="00B55AB6" w:rsidP="00B55AB6">
            <w:pPr>
              <w:pStyle w:val="ListParagraph"/>
              <w:numPr>
                <w:ilvl w:val="0"/>
                <w:numId w:val="1"/>
              </w:numPr>
              <w:jc w:val="both"/>
            </w:pPr>
          </w:p>
        </w:tc>
        <w:tc>
          <w:tcPr>
            <w:tcW w:w="3686" w:type="dxa"/>
          </w:tcPr>
          <w:p w14:paraId="761F492F" w14:textId="77777777" w:rsidR="00B55AB6" w:rsidRPr="00AA2F78" w:rsidRDefault="00B55AB6" w:rsidP="00B55AB6">
            <w:pPr>
              <w:rPr>
                <w:b/>
                <w:bCs/>
                <w:sz w:val="24"/>
                <w:szCs w:val="24"/>
              </w:rPr>
            </w:pPr>
            <w:r w:rsidRPr="00AA2F78">
              <w:rPr>
                <w:b/>
                <w:bCs/>
                <w:sz w:val="24"/>
                <w:szCs w:val="24"/>
              </w:rPr>
              <w:t>Primary Care element</w:t>
            </w:r>
          </w:p>
          <w:p w14:paraId="370CC145" w14:textId="2D71F8C5" w:rsidR="00B55AB6" w:rsidRPr="00AA2F78" w:rsidRDefault="00B55AB6" w:rsidP="00B55AB6">
            <w:pPr>
              <w:rPr>
                <w:b/>
                <w:bCs/>
                <w:sz w:val="24"/>
                <w:szCs w:val="24"/>
              </w:rPr>
            </w:pPr>
            <w:r w:rsidRPr="00AA2F78">
              <w:rPr>
                <w:b/>
                <w:bCs/>
                <w:sz w:val="24"/>
                <w:szCs w:val="24"/>
              </w:rPr>
              <w:t xml:space="preserve">Performer </w:t>
            </w:r>
            <w:r>
              <w:rPr>
                <w:b/>
                <w:bCs/>
                <w:sz w:val="24"/>
                <w:szCs w:val="24"/>
              </w:rPr>
              <w:t>Number</w:t>
            </w:r>
            <w:r w:rsidRPr="00AA2F78">
              <w:rPr>
                <w:b/>
                <w:bCs/>
                <w:sz w:val="24"/>
                <w:szCs w:val="24"/>
              </w:rPr>
              <w:t xml:space="preserve"> required</w:t>
            </w:r>
            <w:r>
              <w:rPr>
                <w:b/>
                <w:bCs/>
                <w:sz w:val="24"/>
                <w:szCs w:val="24"/>
              </w:rPr>
              <w:t>?</w:t>
            </w:r>
          </w:p>
          <w:p w14:paraId="578F648F" w14:textId="7C500AB2" w:rsidR="00B55AB6" w:rsidRPr="00AA2F78" w:rsidRDefault="00B55AB6" w:rsidP="00B55AB6">
            <w:pPr>
              <w:rPr>
                <w:b/>
                <w:bCs/>
                <w:sz w:val="24"/>
                <w:szCs w:val="24"/>
              </w:rPr>
            </w:pPr>
          </w:p>
        </w:tc>
        <w:tc>
          <w:tcPr>
            <w:tcW w:w="3314" w:type="dxa"/>
          </w:tcPr>
          <w:p w14:paraId="3AA9CF22" w14:textId="77777777" w:rsidR="00B55AB6" w:rsidRPr="00A17E10" w:rsidRDefault="00B55AB6" w:rsidP="00B55AB6">
            <w:pPr>
              <w:rPr>
                <w:rFonts w:ascii="Arial" w:hAnsi="Arial" w:cs="Arial"/>
              </w:rPr>
            </w:pPr>
            <w:r w:rsidRPr="00A17E10">
              <w:rPr>
                <w:rFonts w:ascii="Arial" w:hAnsi="Arial" w:cs="Arial"/>
              </w:rPr>
              <w:t xml:space="preserve">                      </w:t>
            </w:r>
          </w:p>
          <w:p w14:paraId="74CD698A" w14:textId="62A932BF" w:rsidR="00B55AB6" w:rsidRPr="00A17E10" w:rsidRDefault="00B55AB6" w:rsidP="00BC5E55">
            <w:pPr>
              <w:jc w:val="center"/>
              <w:rPr>
                <w:rFonts w:ascii="Arial" w:hAnsi="Arial" w:cs="Arial"/>
              </w:rPr>
            </w:pPr>
          </w:p>
        </w:tc>
        <w:tc>
          <w:tcPr>
            <w:tcW w:w="3065" w:type="dxa"/>
          </w:tcPr>
          <w:p w14:paraId="7960B252" w14:textId="77777777" w:rsidR="00B55AB6" w:rsidRPr="00A17E10" w:rsidRDefault="00B55AB6" w:rsidP="00B55AB6">
            <w:pPr>
              <w:rPr>
                <w:rFonts w:ascii="Arial" w:hAnsi="Arial" w:cs="Arial"/>
              </w:rPr>
            </w:pPr>
          </w:p>
          <w:p w14:paraId="0DA5FC76" w14:textId="39A9B5C9" w:rsidR="00B55AB6" w:rsidRPr="00A17E10" w:rsidRDefault="00B55AB6" w:rsidP="00BC5E55">
            <w:pPr>
              <w:jc w:val="center"/>
              <w:rPr>
                <w:rFonts w:ascii="Arial" w:hAnsi="Arial" w:cs="Arial"/>
                <w:b/>
                <w:bCs/>
              </w:rPr>
            </w:pPr>
            <w:r w:rsidRPr="00A17E10">
              <w:rPr>
                <w:rFonts w:ascii="Arial" w:hAnsi="Arial" w:cs="Arial"/>
                <w:b/>
                <w:bCs/>
              </w:rPr>
              <w:t>N</w:t>
            </w:r>
            <w:r w:rsidR="00AA45A9" w:rsidRPr="00A17E10">
              <w:rPr>
                <w:rFonts w:ascii="Arial" w:hAnsi="Arial" w:cs="Arial"/>
                <w:b/>
                <w:bCs/>
              </w:rPr>
              <w:t>O</w:t>
            </w:r>
          </w:p>
          <w:p w14:paraId="3311AF7F" w14:textId="5E6F744C" w:rsidR="00B55AB6" w:rsidRPr="00A17E10" w:rsidRDefault="00B55AB6" w:rsidP="00B55AB6">
            <w:pPr>
              <w:rPr>
                <w:rFonts w:ascii="Arial" w:hAnsi="Arial" w:cs="Arial"/>
              </w:rPr>
            </w:pPr>
          </w:p>
        </w:tc>
      </w:tr>
      <w:tr w:rsidR="00B55AB6" w14:paraId="216C4369" w14:textId="77777777" w:rsidTr="00F10946">
        <w:tc>
          <w:tcPr>
            <w:tcW w:w="993" w:type="dxa"/>
          </w:tcPr>
          <w:p w14:paraId="66B8C9B8" w14:textId="6C39D4E8" w:rsidR="00B55AB6" w:rsidRDefault="00B55AB6" w:rsidP="00B55AB6">
            <w:pPr>
              <w:pStyle w:val="ListParagraph"/>
              <w:numPr>
                <w:ilvl w:val="0"/>
                <w:numId w:val="1"/>
              </w:numPr>
              <w:jc w:val="both"/>
            </w:pPr>
          </w:p>
        </w:tc>
        <w:tc>
          <w:tcPr>
            <w:tcW w:w="3686" w:type="dxa"/>
          </w:tcPr>
          <w:p w14:paraId="06B82965" w14:textId="77777777" w:rsidR="00B55AB6" w:rsidRPr="00AA2F78" w:rsidRDefault="00B55AB6" w:rsidP="00B55AB6">
            <w:pPr>
              <w:rPr>
                <w:b/>
                <w:bCs/>
                <w:sz w:val="24"/>
                <w:szCs w:val="24"/>
              </w:rPr>
            </w:pPr>
            <w:r w:rsidRPr="00AA2F78">
              <w:rPr>
                <w:b/>
                <w:bCs/>
                <w:sz w:val="24"/>
                <w:szCs w:val="24"/>
              </w:rPr>
              <w:t>Pattern of working including any on-call commitment</w:t>
            </w:r>
          </w:p>
          <w:p w14:paraId="6BF359B8" w14:textId="77777777" w:rsidR="00B55AB6" w:rsidRPr="00AA2F78" w:rsidRDefault="00B55AB6" w:rsidP="00B55AB6">
            <w:pPr>
              <w:rPr>
                <w:b/>
                <w:bCs/>
                <w:sz w:val="24"/>
                <w:szCs w:val="24"/>
              </w:rPr>
            </w:pPr>
          </w:p>
          <w:p w14:paraId="5A1F7BDF" w14:textId="0E91FEB5" w:rsidR="00B55AB6" w:rsidRPr="00AA2F78" w:rsidRDefault="00B55AB6" w:rsidP="00B55AB6">
            <w:pPr>
              <w:rPr>
                <w:b/>
                <w:bCs/>
                <w:sz w:val="24"/>
                <w:szCs w:val="24"/>
              </w:rPr>
            </w:pPr>
          </w:p>
        </w:tc>
        <w:tc>
          <w:tcPr>
            <w:tcW w:w="6379" w:type="dxa"/>
            <w:gridSpan w:val="2"/>
          </w:tcPr>
          <w:p w14:paraId="31B005F8" w14:textId="2F288C43" w:rsidR="00A17E10" w:rsidRPr="00A17E10" w:rsidRDefault="00A17E10" w:rsidP="00A17E10">
            <w:pPr>
              <w:pStyle w:val="ListParagraph"/>
              <w:numPr>
                <w:ilvl w:val="0"/>
                <w:numId w:val="11"/>
              </w:numPr>
              <w:rPr>
                <w:rFonts w:ascii="Arial" w:hAnsi="Arial" w:cs="Arial"/>
              </w:rPr>
            </w:pPr>
            <w:r w:rsidRPr="00A17E10">
              <w:rPr>
                <w:rFonts w:ascii="Arial" w:hAnsi="Arial" w:cs="Arial"/>
              </w:rPr>
              <w:t>Assisting on ward / helping the on call DCT 2 sessions</w:t>
            </w:r>
          </w:p>
          <w:p w14:paraId="59FFC715" w14:textId="728DB125" w:rsidR="00B55AB6" w:rsidRPr="00A17E10" w:rsidRDefault="00024A8A" w:rsidP="00A17E10">
            <w:pPr>
              <w:pStyle w:val="ListParagraph"/>
              <w:numPr>
                <w:ilvl w:val="0"/>
                <w:numId w:val="11"/>
              </w:numPr>
              <w:rPr>
                <w:rFonts w:ascii="Arial" w:hAnsi="Arial" w:cs="Arial"/>
              </w:rPr>
            </w:pPr>
            <w:r>
              <w:rPr>
                <w:rFonts w:ascii="Arial" w:hAnsi="Arial" w:cs="Arial"/>
              </w:rPr>
              <w:t>Assisting in theatre 2-3</w:t>
            </w:r>
            <w:r w:rsidR="00A17E10" w:rsidRPr="00A17E10">
              <w:rPr>
                <w:rFonts w:ascii="Arial" w:hAnsi="Arial" w:cs="Arial"/>
              </w:rPr>
              <w:t xml:space="preserve"> sessions</w:t>
            </w:r>
          </w:p>
          <w:p w14:paraId="07B5DF69" w14:textId="77777777" w:rsidR="00A17E10" w:rsidRPr="00A17E10" w:rsidRDefault="00A17E10" w:rsidP="00A17E10">
            <w:pPr>
              <w:pStyle w:val="ListParagraph"/>
              <w:numPr>
                <w:ilvl w:val="0"/>
                <w:numId w:val="11"/>
              </w:numPr>
              <w:rPr>
                <w:rFonts w:ascii="Arial" w:hAnsi="Arial" w:cs="Arial"/>
              </w:rPr>
            </w:pPr>
            <w:r w:rsidRPr="00A17E10">
              <w:rPr>
                <w:rFonts w:ascii="Arial" w:hAnsi="Arial" w:cs="Arial"/>
              </w:rPr>
              <w:t>New patient clinic / LA clinics 3 sessions</w:t>
            </w:r>
          </w:p>
          <w:p w14:paraId="503B9224" w14:textId="77777777" w:rsidR="00A17E10" w:rsidRPr="00A17E10" w:rsidRDefault="00A17E10" w:rsidP="00A17E10">
            <w:pPr>
              <w:pStyle w:val="ListParagraph"/>
              <w:numPr>
                <w:ilvl w:val="0"/>
                <w:numId w:val="11"/>
              </w:numPr>
              <w:rPr>
                <w:rFonts w:ascii="Arial" w:hAnsi="Arial" w:cs="Arial"/>
              </w:rPr>
            </w:pPr>
            <w:r w:rsidRPr="00A17E10">
              <w:rPr>
                <w:rFonts w:ascii="Arial" w:hAnsi="Arial" w:cs="Arial"/>
              </w:rPr>
              <w:t>Teaching 1 session</w:t>
            </w:r>
          </w:p>
          <w:p w14:paraId="04E006A9" w14:textId="2DB2664D" w:rsidR="00A17E10" w:rsidRPr="00A17E10" w:rsidRDefault="00A17E10" w:rsidP="00A17E10">
            <w:pPr>
              <w:pStyle w:val="ListParagraph"/>
              <w:numPr>
                <w:ilvl w:val="0"/>
                <w:numId w:val="11"/>
              </w:numPr>
              <w:rPr>
                <w:rFonts w:ascii="Arial" w:hAnsi="Arial" w:cs="Arial"/>
              </w:rPr>
            </w:pPr>
            <w:proofErr w:type="spellStart"/>
            <w:r w:rsidRPr="00A17E10">
              <w:rPr>
                <w:rFonts w:ascii="Arial" w:hAnsi="Arial" w:cs="Arial"/>
              </w:rPr>
              <w:t>Paeds</w:t>
            </w:r>
            <w:proofErr w:type="spellEnd"/>
            <w:r w:rsidRPr="00A17E10">
              <w:rPr>
                <w:rFonts w:ascii="Arial" w:hAnsi="Arial" w:cs="Arial"/>
              </w:rPr>
              <w:t xml:space="preserve"> clinic in Leeds on occasions</w:t>
            </w:r>
          </w:p>
        </w:tc>
      </w:tr>
      <w:tr w:rsidR="00B55AB6" w14:paraId="6C346757" w14:textId="77777777" w:rsidTr="00F10946">
        <w:tc>
          <w:tcPr>
            <w:tcW w:w="993" w:type="dxa"/>
          </w:tcPr>
          <w:p w14:paraId="5162C798" w14:textId="18624C37" w:rsidR="00B55AB6" w:rsidRDefault="00B55AB6" w:rsidP="00B55AB6">
            <w:pPr>
              <w:pStyle w:val="ListParagraph"/>
              <w:numPr>
                <w:ilvl w:val="0"/>
                <w:numId w:val="1"/>
              </w:numPr>
              <w:jc w:val="both"/>
            </w:pPr>
          </w:p>
        </w:tc>
        <w:tc>
          <w:tcPr>
            <w:tcW w:w="3686" w:type="dxa"/>
          </w:tcPr>
          <w:p w14:paraId="4DF7020A" w14:textId="77777777" w:rsidR="00B55AB6" w:rsidRPr="00AA2F78" w:rsidRDefault="00B55AB6" w:rsidP="00307A1E">
            <w:pPr>
              <w:keepNext/>
              <w:rPr>
                <w:b/>
                <w:bCs/>
                <w:sz w:val="24"/>
                <w:szCs w:val="24"/>
              </w:rPr>
            </w:pPr>
            <w:r w:rsidRPr="00AA2F78">
              <w:rPr>
                <w:b/>
                <w:bCs/>
                <w:sz w:val="24"/>
                <w:szCs w:val="24"/>
              </w:rPr>
              <w:t xml:space="preserve">Educational programme </w:t>
            </w:r>
          </w:p>
          <w:p w14:paraId="558FF1C0" w14:textId="181621DC" w:rsidR="00B55AB6" w:rsidRPr="00AA2F78" w:rsidRDefault="00B55AB6" w:rsidP="00307A1E">
            <w:pPr>
              <w:keepNext/>
              <w:rPr>
                <w:b/>
                <w:bCs/>
                <w:sz w:val="24"/>
                <w:szCs w:val="24"/>
              </w:rPr>
            </w:pPr>
            <w:r w:rsidRPr="00AA2F78">
              <w:rPr>
                <w:b/>
                <w:bCs/>
                <w:sz w:val="24"/>
                <w:szCs w:val="24"/>
              </w:rPr>
              <w:t>summary</w:t>
            </w:r>
          </w:p>
        </w:tc>
        <w:tc>
          <w:tcPr>
            <w:tcW w:w="6379" w:type="dxa"/>
            <w:gridSpan w:val="2"/>
          </w:tcPr>
          <w:p w14:paraId="768121D9" w14:textId="77777777" w:rsidR="00A17E10" w:rsidRPr="00A17E10" w:rsidRDefault="00A17E10" w:rsidP="00A17E10">
            <w:pPr>
              <w:pStyle w:val="ListParagraph"/>
              <w:numPr>
                <w:ilvl w:val="0"/>
                <w:numId w:val="5"/>
              </w:numPr>
              <w:rPr>
                <w:rFonts w:ascii="Arial" w:hAnsi="Arial" w:cs="Arial"/>
              </w:rPr>
            </w:pPr>
            <w:r w:rsidRPr="00A17E10">
              <w:rPr>
                <w:rFonts w:ascii="Arial" w:hAnsi="Arial" w:cs="Arial"/>
              </w:rPr>
              <w:t>Support to participate to all mandatory study days</w:t>
            </w:r>
          </w:p>
          <w:p w14:paraId="52FC7BBD" w14:textId="77777777" w:rsidR="00A17E10" w:rsidRPr="00A17E10" w:rsidRDefault="00A17E10" w:rsidP="00A17E10">
            <w:pPr>
              <w:pStyle w:val="ListParagraph"/>
              <w:numPr>
                <w:ilvl w:val="0"/>
                <w:numId w:val="5"/>
              </w:numPr>
              <w:rPr>
                <w:rFonts w:ascii="Arial" w:hAnsi="Arial" w:cs="Arial"/>
              </w:rPr>
            </w:pPr>
            <w:r w:rsidRPr="00A17E10">
              <w:rPr>
                <w:rFonts w:ascii="Arial" w:hAnsi="Arial" w:cs="Arial"/>
              </w:rPr>
              <w:t>Teaching session once a week (Wed pm)</w:t>
            </w:r>
          </w:p>
          <w:p w14:paraId="3B23EFE1" w14:textId="77777777" w:rsidR="00A17E10" w:rsidRPr="00A17E10" w:rsidRDefault="00A17E10" w:rsidP="00A17E10">
            <w:pPr>
              <w:numPr>
                <w:ilvl w:val="0"/>
                <w:numId w:val="5"/>
              </w:numPr>
              <w:shd w:val="clear" w:color="auto" w:fill="FFFFFF"/>
              <w:spacing w:before="100" w:beforeAutospacing="1" w:after="100" w:afterAutospacing="1"/>
              <w:rPr>
                <w:rFonts w:ascii="Arial" w:eastAsia="Times New Roman" w:hAnsi="Arial" w:cs="Arial"/>
                <w:kern w:val="0"/>
                <w:lang w:eastAsia="en-GB"/>
                <w14:ligatures w14:val="none"/>
              </w:rPr>
            </w:pPr>
            <w:r w:rsidRPr="00A17E10">
              <w:rPr>
                <w:rFonts w:ascii="Arial" w:eastAsia="Times New Roman" w:hAnsi="Arial" w:cs="Arial"/>
                <w:kern w:val="0"/>
                <w:lang w:eastAsia="en-GB"/>
                <w14:ligatures w14:val="none"/>
              </w:rPr>
              <w:t>Encouraged to enrol to local study days and flexible leave available</w:t>
            </w:r>
          </w:p>
          <w:p w14:paraId="0E3A434C" w14:textId="6CB66BFE" w:rsidR="00B55AB6" w:rsidRPr="00A17E10" w:rsidRDefault="00A17E10" w:rsidP="00A17E10">
            <w:pPr>
              <w:rPr>
                <w:rFonts w:ascii="Arial" w:hAnsi="Arial" w:cs="Arial"/>
              </w:rPr>
            </w:pPr>
            <w:hyperlink r:id="rId8" w:history="1">
              <w:r w:rsidRPr="00A17E10">
                <w:rPr>
                  <w:rStyle w:val="Hyperlink"/>
                  <w:rFonts w:ascii="Arial" w:hAnsi="Arial" w:cs="Arial"/>
                  <w:color w:val="auto"/>
                </w:rPr>
                <w:t>https://www.yorksandhumberdeanery.nhs.uk/dentistry/study-day-programmes</w:t>
              </w:r>
            </w:hyperlink>
          </w:p>
        </w:tc>
      </w:tr>
      <w:tr w:rsidR="00B55AB6" w14:paraId="18A15174" w14:textId="77777777" w:rsidTr="00F10946">
        <w:trPr>
          <w:trHeight w:val="461"/>
        </w:trPr>
        <w:tc>
          <w:tcPr>
            <w:tcW w:w="993" w:type="dxa"/>
            <w:shd w:val="clear" w:color="auto" w:fill="00B0F0"/>
          </w:tcPr>
          <w:p w14:paraId="316D5F4E" w14:textId="143AF506" w:rsidR="00B55AB6" w:rsidRDefault="00B55AB6" w:rsidP="00B55AB6">
            <w:pPr>
              <w:pStyle w:val="ListParagraph"/>
              <w:jc w:val="both"/>
            </w:pPr>
          </w:p>
        </w:tc>
        <w:tc>
          <w:tcPr>
            <w:tcW w:w="3686" w:type="dxa"/>
            <w:shd w:val="clear" w:color="auto" w:fill="00B0F0"/>
          </w:tcPr>
          <w:p w14:paraId="4BEDFFFD" w14:textId="42320CFC" w:rsidR="00B55AB6" w:rsidRPr="00712042" w:rsidRDefault="00B55AB6" w:rsidP="00B55AB6">
            <w:pPr>
              <w:rPr>
                <w:b/>
                <w:bCs/>
                <w:sz w:val="28"/>
                <w:szCs w:val="28"/>
              </w:rPr>
            </w:pPr>
            <w:r w:rsidRPr="00712042">
              <w:rPr>
                <w:b/>
                <w:bCs/>
                <w:color w:val="FFFFFF" w:themeColor="background1"/>
                <w:sz w:val="28"/>
                <w:szCs w:val="28"/>
              </w:rPr>
              <w:t>Employment Details</w:t>
            </w:r>
          </w:p>
        </w:tc>
        <w:tc>
          <w:tcPr>
            <w:tcW w:w="6379" w:type="dxa"/>
            <w:gridSpan w:val="2"/>
            <w:shd w:val="clear" w:color="auto" w:fill="00B0F0"/>
          </w:tcPr>
          <w:p w14:paraId="0D03CE92" w14:textId="77777777" w:rsidR="00B55AB6" w:rsidRPr="00A17E10" w:rsidRDefault="00B55AB6" w:rsidP="00B55AB6">
            <w:pPr>
              <w:rPr>
                <w:rFonts w:ascii="Arial" w:hAnsi="Arial" w:cs="Arial"/>
              </w:rPr>
            </w:pPr>
          </w:p>
          <w:p w14:paraId="04825FC9" w14:textId="77777777" w:rsidR="00B55AB6" w:rsidRPr="00A17E10" w:rsidRDefault="00B55AB6" w:rsidP="00B55AB6">
            <w:pPr>
              <w:rPr>
                <w:rFonts w:ascii="Arial" w:hAnsi="Arial" w:cs="Arial"/>
              </w:rPr>
            </w:pPr>
          </w:p>
        </w:tc>
      </w:tr>
      <w:tr w:rsidR="00B55AB6" w14:paraId="16E6A654" w14:textId="77777777" w:rsidTr="00F10946">
        <w:tc>
          <w:tcPr>
            <w:tcW w:w="993" w:type="dxa"/>
          </w:tcPr>
          <w:p w14:paraId="7FBE81CA" w14:textId="3CD62D4F" w:rsidR="00B55AB6" w:rsidRDefault="00B55AB6" w:rsidP="00B55AB6">
            <w:pPr>
              <w:pStyle w:val="ListParagraph"/>
              <w:numPr>
                <w:ilvl w:val="0"/>
                <w:numId w:val="1"/>
              </w:numPr>
              <w:jc w:val="both"/>
            </w:pPr>
          </w:p>
        </w:tc>
        <w:tc>
          <w:tcPr>
            <w:tcW w:w="3686" w:type="dxa"/>
          </w:tcPr>
          <w:p w14:paraId="4A861A7E" w14:textId="0497323B" w:rsidR="00B55AB6" w:rsidRPr="00AA2F78" w:rsidRDefault="00B55AB6" w:rsidP="00B55AB6">
            <w:pPr>
              <w:rPr>
                <w:b/>
                <w:bCs/>
                <w:sz w:val="24"/>
                <w:szCs w:val="24"/>
              </w:rPr>
            </w:pPr>
            <w:r w:rsidRPr="00AA2F78">
              <w:rPr>
                <w:b/>
                <w:bCs/>
                <w:sz w:val="24"/>
                <w:szCs w:val="24"/>
              </w:rPr>
              <w:t>Employer</w:t>
            </w:r>
          </w:p>
        </w:tc>
        <w:tc>
          <w:tcPr>
            <w:tcW w:w="6379" w:type="dxa"/>
            <w:gridSpan w:val="2"/>
          </w:tcPr>
          <w:p w14:paraId="5EEB7731" w14:textId="77777777" w:rsidR="00A17E10" w:rsidRPr="00A17E10" w:rsidRDefault="00A17E10" w:rsidP="00A17E10">
            <w:pPr>
              <w:pStyle w:val="ListParagraph"/>
              <w:numPr>
                <w:ilvl w:val="0"/>
                <w:numId w:val="5"/>
              </w:numPr>
              <w:rPr>
                <w:rFonts w:ascii="Arial" w:hAnsi="Arial" w:cs="Arial"/>
              </w:rPr>
            </w:pPr>
            <w:r w:rsidRPr="00A17E10">
              <w:rPr>
                <w:rFonts w:ascii="Arial" w:hAnsi="Arial" w:cs="Arial"/>
              </w:rPr>
              <w:t>Bradford Teaching Hospitals NHS Foundation Trust</w:t>
            </w:r>
          </w:p>
          <w:p w14:paraId="0A48727D" w14:textId="185CD72A" w:rsidR="00A17E10" w:rsidRPr="00A17E10" w:rsidRDefault="00A17E10" w:rsidP="00A17E10">
            <w:pPr>
              <w:pStyle w:val="ListParagraph"/>
              <w:rPr>
                <w:rFonts w:ascii="Arial" w:hAnsi="Arial" w:cs="Arial"/>
              </w:rPr>
            </w:pPr>
            <w:r w:rsidRPr="00A17E10">
              <w:rPr>
                <w:rFonts w:ascii="Arial" w:hAnsi="Arial" w:cs="Arial"/>
              </w:rPr>
              <w:t>Duckworth Ln, Bradford BD9 6RJ</w:t>
            </w:r>
          </w:p>
          <w:p w14:paraId="0DAB5087" w14:textId="77777777" w:rsidR="00B55AB6" w:rsidRPr="00A17E10" w:rsidRDefault="00B55AB6" w:rsidP="00B55AB6">
            <w:pPr>
              <w:rPr>
                <w:rFonts w:ascii="Arial" w:hAnsi="Arial" w:cs="Arial"/>
              </w:rPr>
            </w:pPr>
          </w:p>
          <w:p w14:paraId="15B33436" w14:textId="77777777" w:rsidR="00B55AB6" w:rsidRPr="00A17E10" w:rsidRDefault="00B55AB6" w:rsidP="00B55AB6">
            <w:pPr>
              <w:rPr>
                <w:rFonts w:ascii="Arial" w:hAnsi="Arial" w:cs="Arial"/>
              </w:rPr>
            </w:pPr>
          </w:p>
        </w:tc>
      </w:tr>
      <w:tr w:rsidR="00B55AB6" w14:paraId="4A997B1E" w14:textId="77777777" w:rsidTr="00F10946">
        <w:tc>
          <w:tcPr>
            <w:tcW w:w="993" w:type="dxa"/>
          </w:tcPr>
          <w:p w14:paraId="2987AC86" w14:textId="7F9510A7" w:rsidR="00B55AB6" w:rsidRDefault="00B55AB6" w:rsidP="00B55AB6">
            <w:pPr>
              <w:pStyle w:val="ListParagraph"/>
              <w:numPr>
                <w:ilvl w:val="0"/>
                <w:numId w:val="1"/>
              </w:numPr>
              <w:jc w:val="both"/>
            </w:pPr>
          </w:p>
        </w:tc>
        <w:tc>
          <w:tcPr>
            <w:tcW w:w="3686" w:type="dxa"/>
          </w:tcPr>
          <w:p w14:paraId="54F25982" w14:textId="6EF71AED" w:rsidR="00B55AB6" w:rsidRPr="00AA2F78" w:rsidRDefault="00B55AB6" w:rsidP="00B55AB6">
            <w:pPr>
              <w:rPr>
                <w:b/>
                <w:bCs/>
                <w:sz w:val="24"/>
                <w:szCs w:val="24"/>
              </w:rPr>
            </w:pPr>
            <w:r w:rsidRPr="00AA2F78">
              <w:rPr>
                <w:b/>
                <w:bCs/>
                <w:sz w:val="24"/>
                <w:szCs w:val="24"/>
              </w:rPr>
              <w:t>Contact email for applicant queries referring to post</w:t>
            </w:r>
          </w:p>
        </w:tc>
        <w:tc>
          <w:tcPr>
            <w:tcW w:w="6379" w:type="dxa"/>
            <w:gridSpan w:val="2"/>
          </w:tcPr>
          <w:p w14:paraId="5AE3EA9E" w14:textId="77777777" w:rsidR="00A17E10" w:rsidRPr="00A17E10" w:rsidRDefault="00A17E10" w:rsidP="00A17E10">
            <w:pPr>
              <w:pStyle w:val="ListParagraph"/>
              <w:numPr>
                <w:ilvl w:val="0"/>
                <w:numId w:val="5"/>
              </w:numPr>
              <w:rPr>
                <w:rFonts w:ascii="Arial" w:hAnsi="Arial" w:cs="Arial"/>
              </w:rPr>
            </w:pPr>
            <w:hyperlink r:id="rId9" w:history="1">
              <w:r w:rsidRPr="00A17E10">
                <w:rPr>
                  <w:rStyle w:val="Hyperlink"/>
                  <w:rFonts w:ascii="Arial" w:hAnsi="Arial" w:cs="Arial"/>
                  <w:color w:val="auto"/>
                </w:rPr>
                <w:t>Vlasios.oktseloglou@bthft.nhs.uk</w:t>
              </w:r>
            </w:hyperlink>
          </w:p>
          <w:p w14:paraId="7060BF58" w14:textId="77777777" w:rsidR="00B55AB6" w:rsidRPr="00A17E10" w:rsidRDefault="00B55AB6" w:rsidP="00B55AB6">
            <w:pPr>
              <w:rPr>
                <w:rFonts w:ascii="Arial" w:hAnsi="Arial" w:cs="Arial"/>
              </w:rPr>
            </w:pPr>
          </w:p>
        </w:tc>
      </w:tr>
      <w:tr w:rsidR="00B55AB6" w14:paraId="245C7C52" w14:textId="77777777" w:rsidTr="00F10946">
        <w:tc>
          <w:tcPr>
            <w:tcW w:w="993" w:type="dxa"/>
          </w:tcPr>
          <w:p w14:paraId="7D151A51" w14:textId="14ACD886" w:rsidR="00B55AB6" w:rsidRDefault="00B55AB6" w:rsidP="00B55AB6">
            <w:pPr>
              <w:pStyle w:val="ListParagraph"/>
              <w:numPr>
                <w:ilvl w:val="0"/>
                <w:numId w:val="1"/>
              </w:numPr>
              <w:jc w:val="both"/>
            </w:pPr>
          </w:p>
        </w:tc>
        <w:tc>
          <w:tcPr>
            <w:tcW w:w="3686" w:type="dxa"/>
          </w:tcPr>
          <w:p w14:paraId="2D9F8F43" w14:textId="3C3137BE" w:rsidR="00B55AB6" w:rsidRPr="00AA2F78" w:rsidRDefault="00B55AB6" w:rsidP="00B55AB6">
            <w:pPr>
              <w:rPr>
                <w:b/>
                <w:bCs/>
                <w:sz w:val="24"/>
                <w:szCs w:val="24"/>
              </w:rPr>
            </w:pPr>
            <w:r w:rsidRPr="00AA2F78">
              <w:rPr>
                <w:b/>
                <w:bCs/>
                <w:sz w:val="24"/>
                <w:szCs w:val="24"/>
              </w:rPr>
              <w:t>Link to relevant webpages</w:t>
            </w:r>
          </w:p>
        </w:tc>
        <w:bookmarkStart w:id="0" w:name="_GoBack"/>
        <w:bookmarkEnd w:id="0"/>
        <w:tc>
          <w:tcPr>
            <w:tcW w:w="6379" w:type="dxa"/>
            <w:gridSpan w:val="2"/>
          </w:tcPr>
          <w:p w14:paraId="002E62DE" w14:textId="22D62B53" w:rsidR="00A17E10" w:rsidRPr="00A17E10" w:rsidRDefault="00A17E10" w:rsidP="00A17E10">
            <w:pPr>
              <w:rPr>
                <w:rFonts w:ascii="Arial" w:hAnsi="Arial" w:cs="Arial"/>
              </w:rPr>
            </w:pPr>
            <w:r w:rsidRPr="00A17E10">
              <w:rPr>
                <w:rFonts w:ascii="Arial" w:hAnsi="Arial" w:cs="Arial"/>
              </w:rPr>
              <w:fldChar w:fldCharType="begin"/>
            </w:r>
            <w:r w:rsidRPr="00A17E10">
              <w:rPr>
                <w:rFonts w:ascii="Arial" w:hAnsi="Arial" w:cs="Arial"/>
              </w:rPr>
              <w:instrText xml:space="preserve"> HYPERLINK "https://www.yorksandhumberdeanery.nhs.uk/dentistry/dct-omfs-bradford" </w:instrText>
            </w:r>
            <w:r w:rsidRPr="00A17E10">
              <w:rPr>
                <w:rFonts w:ascii="Arial" w:hAnsi="Arial" w:cs="Arial"/>
              </w:rPr>
              <w:fldChar w:fldCharType="separate"/>
            </w:r>
            <w:r w:rsidRPr="00A17E10">
              <w:rPr>
                <w:rStyle w:val="Hyperlink"/>
                <w:rFonts w:ascii="Arial" w:hAnsi="Arial" w:cs="Arial"/>
                <w:color w:val="auto"/>
              </w:rPr>
              <w:t>https://www.yorksandhumberdeanery.nhs.uk/dentistry/dct-omfs-bradford</w:t>
            </w:r>
            <w:r w:rsidRPr="00A17E10">
              <w:rPr>
                <w:rStyle w:val="Hyperlink"/>
                <w:rFonts w:ascii="Arial" w:hAnsi="Arial" w:cs="Arial"/>
                <w:color w:val="auto"/>
              </w:rPr>
              <w:fldChar w:fldCharType="end"/>
            </w:r>
          </w:p>
          <w:p w14:paraId="0E937BCD" w14:textId="77777777" w:rsidR="00A17E10" w:rsidRPr="00A17E10" w:rsidRDefault="00A17E10" w:rsidP="00A17E10">
            <w:pPr>
              <w:rPr>
                <w:rFonts w:ascii="Arial" w:hAnsi="Arial" w:cs="Arial"/>
              </w:rPr>
            </w:pPr>
          </w:p>
          <w:p w14:paraId="5D47BE4D" w14:textId="288E761E" w:rsidR="00B55AB6" w:rsidRPr="00A17E10" w:rsidRDefault="00A17E10" w:rsidP="00A17E10">
            <w:pPr>
              <w:rPr>
                <w:rFonts w:ascii="Arial" w:hAnsi="Arial" w:cs="Arial"/>
                <w:u w:val="single"/>
              </w:rPr>
            </w:pPr>
            <w:hyperlink r:id="rId10" w:history="1">
              <w:r w:rsidRPr="00A17E10">
                <w:rPr>
                  <w:rStyle w:val="Hyperlink"/>
                  <w:rFonts w:ascii="Arial" w:hAnsi="Arial" w:cs="Arial"/>
                  <w:color w:val="auto"/>
                </w:rPr>
                <w:t>https://www.bradfordhospitals.nhs.uk/</w:t>
              </w:r>
            </w:hyperlink>
          </w:p>
        </w:tc>
      </w:tr>
    </w:tbl>
    <w:p w14:paraId="739459F0" w14:textId="04A25C2F" w:rsidR="009A14E0" w:rsidRDefault="009A14E0" w:rsidP="005B752F"/>
    <w:sectPr w:rsidR="009A14E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503DA" w14:textId="77777777" w:rsidR="000F31C6" w:rsidRDefault="000F31C6" w:rsidP="005B752F">
      <w:pPr>
        <w:spacing w:after="0" w:line="240" w:lineRule="auto"/>
      </w:pPr>
      <w:r>
        <w:separator/>
      </w:r>
    </w:p>
  </w:endnote>
  <w:endnote w:type="continuationSeparator" w:id="0">
    <w:p w14:paraId="02D45FDA" w14:textId="77777777" w:rsidR="000F31C6" w:rsidRDefault="000F31C6" w:rsidP="005B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E78DB" w14:textId="77777777" w:rsidR="000F31C6" w:rsidRDefault="000F31C6" w:rsidP="005B752F">
      <w:pPr>
        <w:spacing w:after="0" w:line="240" w:lineRule="auto"/>
      </w:pPr>
      <w:r>
        <w:separator/>
      </w:r>
    </w:p>
  </w:footnote>
  <w:footnote w:type="continuationSeparator" w:id="0">
    <w:p w14:paraId="4C7AC181" w14:textId="77777777" w:rsidR="000F31C6" w:rsidRDefault="000F31C6" w:rsidP="005B7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2551" w14:textId="76685FB1" w:rsidR="005B752F" w:rsidRPr="00AA2F78" w:rsidRDefault="00131082" w:rsidP="00BC5E55">
    <w:pPr>
      <w:spacing w:after="60" w:line="240" w:lineRule="auto"/>
      <w:jc w:val="center"/>
      <w:rPr>
        <w:b/>
        <w:bCs/>
        <w:color w:val="0070C0"/>
        <w:sz w:val="32"/>
        <w:szCs w:val="32"/>
      </w:rPr>
    </w:pPr>
    <w:r>
      <w:rPr>
        <w:b/>
        <w:bCs/>
        <w:sz w:val="32"/>
        <w:szCs w:val="32"/>
      </w:rPr>
      <w:t xml:space="preserve">JOINT </w:t>
    </w:r>
    <w:r w:rsidR="005B752F" w:rsidRPr="00AA2F78">
      <w:rPr>
        <w:b/>
        <w:bCs/>
        <w:sz w:val="32"/>
        <w:szCs w:val="32"/>
      </w:rPr>
      <w:t xml:space="preserve">DENTAL </w:t>
    </w:r>
    <w:r>
      <w:rPr>
        <w:b/>
        <w:bCs/>
        <w:sz w:val="32"/>
        <w:szCs w:val="32"/>
      </w:rPr>
      <w:t xml:space="preserve">FOUNDATION </w:t>
    </w:r>
    <w:r w:rsidR="005B752F" w:rsidRPr="00AA2F78">
      <w:rPr>
        <w:b/>
        <w:bCs/>
        <w:sz w:val="32"/>
        <w:szCs w:val="32"/>
      </w:rPr>
      <w:t>CORE TRAINING 20</w:t>
    </w:r>
    <w:r w:rsidR="00AA2F78" w:rsidRPr="00AA2F78">
      <w:rPr>
        <w:b/>
        <w:bCs/>
        <w:sz w:val="32"/>
        <w:szCs w:val="32"/>
      </w:rPr>
      <w:t>2</w:t>
    </w:r>
    <w:r w:rsidR="005B752F" w:rsidRPr="00AA2F78">
      <w:rPr>
        <w:b/>
        <w:bCs/>
        <w:sz w:val="32"/>
        <w:szCs w:val="32"/>
      </w:rPr>
      <w:t>4</w:t>
    </w:r>
    <w:r w:rsidR="00124D99">
      <w:rPr>
        <w:b/>
        <w:bCs/>
        <w:sz w:val="32"/>
        <w:szCs w:val="32"/>
      </w:rPr>
      <w:t>/25</w:t>
    </w:r>
  </w:p>
  <w:p w14:paraId="2395DBB8" w14:textId="452A7A4B" w:rsidR="00CB4D06" w:rsidRDefault="005B752F" w:rsidP="00BC5E55">
    <w:pPr>
      <w:pStyle w:val="Header"/>
      <w:spacing w:after="60"/>
      <w:jc w:val="center"/>
      <w:rPr>
        <w:b/>
        <w:bCs/>
        <w:sz w:val="32"/>
        <w:szCs w:val="32"/>
      </w:rPr>
    </w:pPr>
    <w:r w:rsidRPr="004E1773">
      <w:rPr>
        <w:b/>
        <w:bCs/>
        <w:sz w:val="32"/>
        <w:szCs w:val="32"/>
      </w:rPr>
      <w:t>NHS ENGLAND</w:t>
    </w:r>
    <w:r w:rsidR="00AA2F78" w:rsidRPr="004E1773">
      <w:rPr>
        <w:b/>
        <w:bCs/>
        <w:sz w:val="32"/>
        <w:szCs w:val="32"/>
      </w:rPr>
      <w:t xml:space="preserve"> W</w:t>
    </w:r>
    <w:r w:rsidR="006D6547">
      <w:rPr>
        <w:b/>
        <w:bCs/>
        <w:sz w:val="32"/>
        <w:szCs w:val="32"/>
      </w:rPr>
      <w:t>T</w:t>
    </w:r>
    <w:r w:rsidR="00AA2F78" w:rsidRPr="004E1773">
      <w:rPr>
        <w:b/>
        <w:bCs/>
        <w:sz w:val="32"/>
        <w:szCs w:val="32"/>
      </w:rPr>
      <w:t xml:space="preserve"> &amp; </w:t>
    </w:r>
    <w:r w:rsidR="006D6547">
      <w:rPr>
        <w:b/>
        <w:bCs/>
        <w:sz w:val="32"/>
        <w:szCs w:val="32"/>
      </w:rPr>
      <w:t>E</w:t>
    </w:r>
    <w:r w:rsidRPr="004E1773">
      <w:rPr>
        <w:b/>
        <w:bCs/>
        <w:sz w:val="32"/>
        <w:szCs w:val="32"/>
      </w:rPr>
      <w:t xml:space="preserve"> </w:t>
    </w:r>
    <w:r w:rsidRPr="00BD6DCA">
      <w:rPr>
        <w:b/>
        <w:bCs/>
        <w:sz w:val="32"/>
        <w:szCs w:val="32"/>
      </w:rPr>
      <w:t xml:space="preserve">– </w:t>
    </w:r>
    <w:r w:rsidR="00131082">
      <w:rPr>
        <w:b/>
        <w:bCs/>
        <w:sz w:val="32"/>
        <w:szCs w:val="32"/>
      </w:rPr>
      <w:t>YORKSHIRE AND THE HUMBER</w:t>
    </w:r>
  </w:p>
  <w:p w14:paraId="0C633377" w14:textId="17368CCB" w:rsidR="00AA2F78" w:rsidRPr="004E1773" w:rsidRDefault="00131082" w:rsidP="00BC5E55">
    <w:pPr>
      <w:pStyle w:val="Header"/>
      <w:spacing w:after="60"/>
      <w:jc w:val="center"/>
      <w:rPr>
        <w:b/>
        <w:bCs/>
        <w:color w:val="FF0000"/>
        <w:sz w:val="32"/>
        <w:szCs w:val="32"/>
      </w:rPr>
    </w:pPr>
    <w:r w:rsidRPr="00131082">
      <w:rPr>
        <w:b/>
        <w:bCs/>
        <w:color w:val="FF0000"/>
        <w:sz w:val="32"/>
        <w:szCs w:val="32"/>
      </w:rPr>
      <w:t>Bradford Teaching Hospitals NHS Foundation Trust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50D5"/>
    <w:multiLevelType w:val="hybridMultilevel"/>
    <w:tmpl w:val="196A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52287"/>
    <w:multiLevelType w:val="hybridMultilevel"/>
    <w:tmpl w:val="E5AA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369B5"/>
    <w:multiLevelType w:val="hybridMultilevel"/>
    <w:tmpl w:val="338A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957AA"/>
    <w:multiLevelType w:val="hybridMultilevel"/>
    <w:tmpl w:val="ABCA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81842"/>
    <w:multiLevelType w:val="hybridMultilevel"/>
    <w:tmpl w:val="8FAA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83EB5"/>
    <w:multiLevelType w:val="hybridMultilevel"/>
    <w:tmpl w:val="A5DEA7AA"/>
    <w:lvl w:ilvl="0" w:tplc="4A702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C00B49"/>
    <w:multiLevelType w:val="hybridMultilevel"/>
    <w:tmpl w:val="A25C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E05AC9"/>
    <w:multiLevelType w:val="hybridMultilevel"/>
    <w:tmpl w:val="4E38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EE5F27"/>
    <w:multiLevelType w:val="hybridMultilevel"/>
    <w:tmpl w:val="37F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2E4EB3"/>
    <w:multiLevelType w:val="hybridMultilevel"/>
    <w:tmpl w:val="F034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430FFA"/>
    <w:multiLevelType w:val="hybridMultilevel"/>
    <w:tmpl w:val="4B46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1"/>
  </w:num>
  <w:num w:numId="6">
    <w:abstractNumId w:val="2"/>
  </w:num>
  <w:num w:numId="7">
    <w:abstractNumId w:val="3"/>
  </w:num>
  <w:num w:numId="8">
    <w:abstractNumId w:val="4"/>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B8"/>
    <w:rsid w:val="0002099B"/>
    <w:rsid w:val="00024A8A"/>
    <w:rsid w:val="00027903"/>
    <w:rsid w:val="00091CED"/>
    <w:rsid w:val="000E07AC"/>
    <w:rsid w:val="000F31C6"/>
    <w:rsid w:val="000F31E9"/>
    <w:rsid w:val="00123F94"/>
    <w:rsid w:val="00124D99"/>
    <w:rsid w:val="00131082"/>
    <w:rsid w:val="00154872"/>
    <w:rsid w:val="00184839"/>
    <w:rsid w:val="00197FCD"/>
    <w:rsid w:val="001E0DEC"/>
    <w:rsid w:val="00231BF0"/>
    <w:rsid w:val="00242600"/>
    <w:rsid w:val="0024489F"/>
    <w:rsid w:val="00255CE6"/>
    <w:rsid w:val="00280052"/>
    <w:rsid w:val="002B3EDC"/>
    <w:rsid w:val="002B4FE4"/>
    <w:rsid w:val="002D4A0B"/>
    <w:rsid w:val="002F12EE"/>
    <w:rsid w:val="00307A1E"/>
    <w:rsid w:val="0031787C"/>
    <w:rsid w:val="0045655D"/>
    <w:rsid w:val="004D1509"/>
    <w:rsid w:val="004E1773"/>
    <w:rsid w:val="004F7933"/>
    <w:rsid w:val="00564A06"/>
    <w:rsid w:val="0057111A"/>
    <w:rsid w:val="005A2FEB"/>
    <w:rsid w:val="005B08AF"/>
    <w:rsid w:val="005B6701"/>
    <w:rsid w:val="005B752F"/>
    <w:rsid w:val="005C126F"/>
    <w:rsid w:val="005E785A"/>
    <w:rsid w:val="00631FE1"/>
    <w:rsid w:val="006508B8"/>
    <w:rsid w:val="00665F9F"/>
    <w:rsid w:val="006B646B"/>
    <w:rsid w:val="006D6547"/>
    <w:rsid w:val="006E7F66"/>
    <w:rsid w:val="00712042"/>
    <w:rsid w:val="007308F1"/>
    <w:rsid w:val="00781309"/>
    <w:rsid w:val="00782470"/>
    <w:rsid w:val="007D5676"/>
    <w:rsid w:val="007E106E"/>
    <w:rsid w:val="007F3483"/>
    <w:rsid w:val="008120A5"/>
    <w:rsid w:val="00845AFE"/>
    <w:rsid w:val="0085193B"/>
    <w:rsid w:val="00870CBC"/>
    <w:rsid w:val="00880787"/>
    <w:rsid w:val="0096005E"/>
    <w:rsid w:val="00966B40"/>
    <w:rsid w:val="009A14E0"/>
    <w:rsid w:val="009C0797"/>
    <w:rsid w:val="009D781E"/>
    <w:rsid w:val="00A07C04"/>
    <w:rsid w:val="00A17E10"/>
    <w:rsid w:val="00A62C81"/>
    <w:rsid w:val="00A810DA"/>
    <w:rsid w:val="00AA2F78"/>
    <w:rsid w:val="00AA45A9"/>
    <w:rsid w:val="00AA603F"/>
    <w:rsid w:val="00AB2FC4"/>
    <w:rsid w:val="00AC4598"/>
    <w:rsid w:val="00AF1DB3"/>
    <w:rsid w:val="00B07A8C"/>
    <w:rsid w:val="00B102D7"/>
    <w:rsid w:val="00B1509B"/>
    <w:rsid w:val="00B55AB6"/>
    <w:rsid w:val="00BA2EB4"/>
    <w:rsid w:val="00BB1503"/>
    <w:rsid w:val="00BC5E55"/>
    <w:rsid w:val="00BD6DCA"/>
    <w:rsid w:val="00BE33AD"/>
    <w:rsid w:val="00BF6711"/>
    <w:rsid w:val="00C2545F"/>
    <w:rsid w:val="00C339BA"/>
    <w:rsid w:val="00CB25A8"/>
    <w:rsid w:val="00CB4D06"/>
    <w:rsid w:val="00D252F6"/>
    <w:rsid w:val="00D327D3"/>
    <w:rsid w:val="00D417DC"/>
    <w:rsid w:val="00D735AE"/>
    <w:rsid w:val="00D83EFF"/>
    <w:rsid w:val="00DB2F37"/>
    <w:rsid w:val="00DB58EA"/>
    <w:rsid w:val="00DC13F2"/>
    <w:rsid w:val="00E04DC2"/>
    <w:rsid w:val="00E21623"/>
    <w:rsid w:val="00E305A0"/>
    <w:rsid w:val="00E44964"/>
    <w:rsid w:val="00E91CCF"/>
    <w:rsid w:val="00EE5F44"/>
    <w:rsid w:val="00F10946"/>
    <w:rsid w:val="00F31CBA"/>
    <w:rsid w:val="00F407B1"/>
    <w:rsid w:val="00F513FA"/>
    <w:rsid w:val="00F51D1A"/>
    <w:rsid w:val="00F6293A"/>
    <w:rsid w:val="00F71E04"/>
    <w:rsid w:val="00FF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E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2F"/>
  </w:style>
  <w:style w:type="paragraph" w:styleId="Footer">
    <w:name w:val="footer"/>
    <w:basedOn w:val="Normal"/>
    <w:link w:val="FooterChar"/>
    <w:uiPriority w:val="99"/>
    <w:unhideWhenUsed/>
    <w:rsid w:val="005B7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2F"/>
  </w:style>
  <w:style w:type="paragraph" w:styleId="ListParagraph">
    <w:name w:val="List Paragraph"/>
    <w:basedOn w:val="Normal"/>
    <w:uiPriority w:val="34"/>
    <w:qFormat/>
    <w:rsid w:val="00AA2F78"/>
    <w:pPr>
      <w:ind w:left="720"/>
      <w:contextualSpacing/>
    </w:pPr>
  </w:style>
  <w:style w:type="paragraph" w:styleId="Revision">
    <w:name w:val="Revision"/>
    <w:hidden/>
    <w:uiPriority w:val="99"/>
    <w:semiHidden/>
    <w:rsid w:val="006D6547"/>
    <w:pPr>
      <w:spacing w:after="0" w:line="240" w:lineRule="auto"/>
    </w:pPr>
  </w:style>
  <w:style w:type="character" w:styleId="CommentReference">
    <w:name w:val="annotation reference"/>
    <w:basedOn w:val="DefaultParagraphFont"/>
    <w:uiPriority w:val="99"/>
    <w:semiHidden/>
    <w:unhideWhenUsed/>
    <w:rsid w:val="006D6547"/>
    <w:rPr>
      <w:sz w:val="16"/>
      <w:szCs w:val="16"/>
    </w:rPr>
  </w:style>
  <w:style w:type="paragraph" w:styleId="CommentText">
    <w:name w:val="annotation text"/>
    <w:basedOn w:val="Normal"/>
    <w:link w:val="CommentTextChar"/>
    <w:uiPriority w:val="99"/>
    <w:unhideWhenUsed/>
    <w:rsid w:val="006D6547"/>
    <w:pPr>
      <w:spacing w:line="240" w:lineRule="auto"/>
    </w:pPr>
    <w:rPr>
      <w:sz w:val="20"/>
      <w:szCs w:val="20"/>
    </w:rPr>
  </w:style>
  <w:style w:type="character" w:customStyle="1" w:styleId="CommentTextChar">
    <w:name w:val="Comment Text Char"/>
    <w:basedOn w:val="DefaultParagraphFont"/>
    <w:link w:val="CommentText"/>
    <w:uiPriority w:val="99"/>
    <w:rsid w:val="006D6547"/>
    <w:rPr>
      <w:sz w:val="20"/>
      <w:szCs w:val="20"/>
    </w:rPr>
  </w:style>
  <w:style w:type="paragraph" w:styleId="CommentSubject">
    <w:name w:val="annotation subject"/>
    <w:basedOn w:val="CommentText"/>
    <w:next w:val="CommentText"/>
    <w:link w:val="CommentSubjectChar"/>
    <w:uiPriority w:val="99"/>
    <w:semiHidden/>
    <w:unhideWhenUsed/>
    <w:rsid w:val="006D6547"/>
    <w:rPr>
      <w:b/>
      <w:bCs/>
    </w:rPr>
  </w:style>
  <w:style w:type="character" w:customStyle="1" w:styleId="CommentSubjectChar">
    <w:name w:val="Comment Subject Char"/>
    <w:basedOn w:val="CommentTextChar"/>
    <w:link w:val="CommentSubject"/>
    <w:uiPriority w:val="99"/>
    <w:semiHidden/>
    <w:rsid w:val="006D6547"/>
    <w:rPr>
      <w:b/>
      <w:bCs/>
      <w:sz w:val="20"/>
      <w:szCs w:val="20"/>
    </w:rPr>
  </w:style>
  <w:style w:type="paragraph" w:customStyle="1" w:styleId="xmsonormal">
    <w:name w:val="x_msonormal"/>
    <w:basedOn w:val="Normal"/>
    <w:rsid w:val="00F513FA"/>
    <w:pPr>
      <w:spacing w:after="0" w:line="240" w:lineRule="auto"/>
    </w:pPr>
    <w:rPr>
      <w:rFonts w:ascii="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A17E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2F"/>
  </w:style>
  <w:style w:type="paragraph" w:styleId="Footer">
    <w:name w:val="footer"/>
    <w:basedOn w:val="Normal"/>
    <w:link w:val="FooterChar"/>
    <w:uiPriority w:val="99"/>
    <w:unhideWhenUsed/>
    <w:rsid w:val="005B7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2F"/>
  </w:style>
  <w:style w:type="paragraph" w:styleId="ListParagraph">
    <w:name w:val="List Paragraph"/>
    <w:basedOn w:val="Normal"/>
    <w:uiPriority w:val="34"/>
    <w:qFormat/>
    <w:rsid w:val="00AA2F78"/>
    <w:pPr>
      <w:ind w:left="720"/>
      <w:contextualSpacing/>
    </w:pPr>
  </w:style>
  <w:style w:type="paragraph" w:styleId="Revision">
    <w:name w:val="Revision"/>
    <w:hidden/>
    <w:uiPriority w:val="99"/>
    <w:semiHidden/>
    <w:rsid w:val="006D6547"/>
    <w:pPr>
      <w:spacing w:after="0" w:line="240" w:lineRule="auto"/>
    </w:pPr>
  </w:style>
  <w:style w:type="character" w:styleId="CommentReference">
    <w:name w:val="annotation reference"/>
    <w:basedOn w:val="DefaultParagraphFont"/>
    <w:uiPriority w:val="99"/>
    <w:semiHidden/>
    <w:unhideWhenUsed/>
    <w:rsid w:val="006D6547"/>
    <w:rPr>
      <w:sz w:val="16"/>
      <w:szCs w:val="16"/>
    </w:rPr>
  </w:style>
  <w:style w:type="paragraph" w:styleId="CommentText">
    <w:name w:val="annotation text"/>
    <w:basedOn w:val="Normal"/>
    <w:link w:val="CommentTextChar"/>
    <w:uiPriority w:val="99"/>
    <w:unhideWhenUsed/>
    <w:rsid w:val="006D6547"/>
    <w:pPr>
      <w:spacing w:line="240" w:lineRule="auto"/>
    </w:pPr>
    <w:rPr>
      <w:sz w:val="20"/>
      <w:szCs w:val="20"/>
    </w:rPr>
  </w:style>
  <w:style w:type="character" w:customStyle="1" w:styleId="CommentTextChar">
    <w:name w:val="Comment Text Char"/>
    <w:basedOn w:val="DefaultParagraphFont"/>
    <w:link w:val="CommentText"/>
    <w:uiPriority w:val="99"/>
    <w:rsid w:val="006D6547"/>
    <w:rPr>
      <w:sz w:val="20"/>
      <w:szCs w:val="20"/>
    </w:rPr>
  </w:style>
  <w:style w:type="paragraph" w:styleId="CommentSubject">
    <w:name w:val="annotation subject"/>
    <w:basedOn w:val="CommentText"/>
    <w:next w:val="CommentText"/>
    <w:link w:val="CommentSubjectChar"/>
    <w:uiPriority w:val="99"/>
    <w:semiHidden/>
    <w:unhideWhenUsed/>
    <w:rsid w:val="006D6547"/>
    <w:rPr>
      <w:b/>
      <w:bCs/>
    </w:rPr>
  </w:style>
  <w:style w:type="character" w:customStyle="1" w:styleId="CommentSubjectChar">
    <w:name w:val="Comment Subject Char"/>
    <w:basedOn w:val="CommentTextChar"/>
    <w:link w:val="CommentSubject"/>
    <w:uiPriority w:val="99"/>
    <w:semiHidden/>
    <w:rsid w:val="006D6547"/>
    <w:rPr>
      <w:b/>
      <w:bCs/>
      <w:sz w:val="20"/>
      <w:szCs w:val="20"/>
    </w:rPr>
  </w:style>
  <w:style w:type="paragraph" w:customStyle="1" w:styleId="xmsonormal">
    <w:name w:val="x_msonormal"/>
    <w:basedOn w:val="Normal"/>
    <w:rsid w:val="00F513FA"/>
    <w:pPr>
      <w:spacing w:after="0" w:line="240" w:lineRule="auto"/>
    </w:pPr>
    <w:rPr>
      <w:rFonts w:ascii="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A17E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sandhumberdeanery.nhs.uk/dentistry/study-day-programm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radfordhospitals.nhs.uk/" TargetMode="External"/><Relationship Id="rId4" Type="http://schemas.openxmlformats.org/officeDocument/2006/relationships/settings" Target="settings.xml"/><Relationship Id="rId9" Type="http://schemas.openxmlformats.org/officeDocument/2006/relationships/hyperlink" Target="mailto:Vlasios.oktseloglou@bth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Caroline (TORBAY AND SOUTH DEVON NHS FOUNDATION TRUST)</dc:creator>
  <cp:lastModifiedBy>Vlasios Oktseloglou</cp:lastModifiedBy>
  <cp:revision>2</cp:revision>
  <dcterms:created xsi:type="dcterms:W3CDTF">2024-03-14T06:49:00Z</dcterms:created>
  <dcterms:modified xsi:type="dcterms:W3CDTF">2024-03-14T06:49:00Z</dcterms:modified>
</cp:coreProperties>
</file>