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147" w:rsidRDefault="00590147" w:rsidP="00590147">
      <w:pPr>
        <w:pStyle w:val="Reportcovertitle"/>
      </w:pPr>
      <w:bookmarkStart w:id="0" w:name="_GoBack"/>
      <w:bookmarkEnd w:id="0"/>
      <w:r>
        <w:t>Health Education England</w:t>
      </w:r>
    </w:p>
    <w:p w:rsidR="00590147" w:rsidRDefault="00590147" w:rsidP="00590147">
      <w:pPr>
        <w:pStyle w:val="Reportcovertitle"/>
        <w:spacing w:before="0"/>
      </w:pPr>
      <w:r>
        <w:t>Yorkshire and the Humber</w:t>
      </w:r>
    </w:p>
    <w:p w:rsidR="00B37998" w:rsidRPr="00B37998" w:rsidRDefault="00B37998" w:rsidP="00B37998">
      <w:pPr>
        <w:rPr>
          <w:rFonts w:cs="Arial"/>
          <w:b/>
          <w:color w:val="A00054"/>
          <w:sz w:val="18"/>
          <w:lang w:eastAsia="en-GB"/>
        </w:rPr>
      </w:pPr>
    </w:p>
    <w:p w:rsidR="00B37998" w:rsidRPr="00B37998" w:rsidRDefault="00B37998" w:rsidP="00B37998">
      <w:pPr>
        <w:rPr>
          <w:rFonts w:cs="Arial"/>
          <w:b/>
          <w:color w:val="A00054"/>
          <w:sz w:val="18"/>
          <w:lang w:eastAsia="en-GB"/>
        </w:rPr>
      </w:pPr>
    </w:p>
    <w:p w:rsidR="006F7BC1" w:rsidRDefault="006F7BC1" w:rsidP="00B37998">
      <w:pPr>
        <w:rPr>
          <w:rFonts w:cs="Arial"/>
          <w:b/>
          <w:color w:val="A00054"/>
          <w:sz w:val="48"/>
          <w:szCs w:val="56"/>
          <w:lang w:eastAsia="en-GB"/>
        </w:rPr>
      </w:pPr>
      <w:r>
        <w:rPr>
          <w:rFonts w:cs="Arial"/>
          <w:b/>
          <w:color w:val="A00054"/>
          <w:sz w:val="48"/>
          <w:szCs w:val="56"/>
          <w:lang w:eastAsia="en-GB"/>
        </w:rPr>
        <w:t xml:space="preserve">Sub-Specialty Training </w:t>
      </w:r>
    </w:p>
    <w:p w:rsidR="009F0775" w:rsidRDefault="009F0775" w:rsidP="00B37998">
      <w:pPr>
        <w:rPr>
          <w:rFonts w:cs="Arial"/>
          <w:b/>
          <w:color w:val="A00054"/>
          <w:sz w:val="48"/>
          <w:szCs w:val="56"/>
          <w:lang w:eastAsia="en-GB"/>
        </w:rPr>
      </w:pPr>
      <w:r w:rsidRPr="009F0775">
        <w:rPr>
          <w:rFonts w:cs="Arial"/>
          <w:b/>
          <w:color w:val="A00054"/>
          <w:sz w:val="48"/>
          <w:szCs w:val="56"/>
          <w:lang w:eastAsia="en-GB"/>
        </w:rPr>
        <w:t xml:space="preserve">Interventional </w:t>
      </w:r>
      <w:r w:rsidR="006F7BC1">
        <w:rPr>
          <w:rFonts w:cs="Arial"/>
          <w:b/>
          <w:color w:val="A00054"/>
          <w:sz w:val="48"/>
          <w:szCs w:val="56"/>
          <w:lang w:eastAsia="en-GB"/>
        </w:rPr>
        <w:t>Radiology (</w:t>
      </w:r>
      <w:r w:rsidRPr="009F0775">
        <w:rPr>
          <w:rFonts w:cs="Arial"/>
          <w:b/>
          <w:color w:val="A00054"/>
          <w:sz w:val="48"/>
          <w:szCs w:val="56"/>
          <w:lang w:eastAsia="en-GB"/>
        </w:rPr>
        <w:t>Neuroradiology</w:t>
      </w:r>
      <w:r w:rsidR="006F7BC1">
        <w:rPr>
          <w:rFonts w:cs="Arial"/>
          <w:b/>
          <w:color w:val="A00054"/>
          <w:sz w:val="48"/>
          <w:szCs w:val="56"/>
          <w:lang w:eastAsia="en-GB"/>
        </w:rPr>
        <w:t>)</w:t>
      </w:r>
      <w:r>
        <w:rPr>
          <w:rFonts w:cs="Arial"/>
          <w:b/>
          <w:color w:val="A00054"/>
          <w:sz w:val="48"/>
          <w:szCs w:val="56"/>
          <w:lang w:eastAsia="en-GB"/>
        </w:rPr>
        <w:t xml:space="preserve"> </w:t>
      </w:r>
    </w:p>
    <w:p w:rsidR="00590147" w:rsidRDefault="009F0775" w:rsidP="00B37998">
      <w:pPr>
        <w:rPr>
          <w:rFonts w:cs="Arial"/>
          <w:b/>
          <w:color w:val="A00054"/>
          <w:sz w:val="48"/>
          <w:szCs w:val="56"/>
          <w:lang w:eastAsia="en-GB"/>
        </w:rPr>
      </w:pPr>
      <w:r>
        <w:rPr>
          <w:rFonts w:cs="Arial"/>
          <w:b/>
          <w:color w:val="A00054"/>
          <w:sz w:val="48"/>
          <w:szCs w:val="56"/>
          <w:lang w:eastAsia="en-GB"/>
        </w:rPr>
        <w:t>ST4 – ST6</w:t>
      </w:r>
    </w:p>
    <w:p w:rsidR="009F0775" w:rsidRDefault="009F0775" w:rsidP="00B37998">
      <w:pPr>
        <w:rPr>
          <w:rFonts w:cs="Arial"/>
          <w:b/>
          <w:color w:val="A00054"/>
          <w:sz w:val="48"/>
          <w:szCs w:val="56"/>
          <w:lang w:eastAsia="en-GB"/>
        </w:rPr>
      </w:pPr>
    </w:p>
    <w:p w:rsidR="00590147" w:rsidRDefault="00590147" w:rsidP="00B37998">
      <w:pPr>
        <w:rPr>
          <w:rFonts w:cs="Arial"/>
          <w:b/>
          <w:color w:val="A00054"/>
          <w:sz w:val="48"/>
          <w:szCs w:val="56"/>
          <w:lang w:eastAsia="en-GB"/>
        </w:rPr>
      </w:pPr>
      <w:r w:rsidRPr="00590147">
        <w:rPr>
          <w:rFonts w:cs="Arial"/>
          <w:b/>
          <w:color w:val="A00054"/>
          <w:sz w:val="48"/>
          <w:szCs w:val="56"/>
          <w:lang w:eastAsia="en-GB"/>
        </w:rPr>
        <w:t>Post and Programme Information</w:t>
      </w:r>
      <w:r w:rsidRPr="00B37998">
        <w:rPr>
          <w:noProof/>
          <w:sz w:val="48"/>
          <w:lang w:eastAsia="en-GB"/>
        </w:rPr>
        <w:drawing>
          <wp:anchor distT="0" distB="0" distL="114300" distR="114300" simplePos="0" relativeHeight="251659264" behindDoc="0" locked="0" layoutInCell="1" allowOverlap="1" wp14:anchorId="2E19EB06" wp14:editId="335A0DDC">
            <wp:simplePos x="0" y="0"/>
            <wp:positionH relativeFrom="column">
              <wp:posOffset>-457200</wp:posOffset>
            </wp:positionH>
            <wp:positionV relativeFrom="paragraph">
              <wp:posOffset>1281430</wp:posOffset>
            </wp:positionV>
            <wp:extent cx="7562215" cy="13773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215" cy="13773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590147" w:rsidRPr="00B37998" w:rsidRDefault="00590147" w:rsidP="00B37998">
      <w:pPr>
        <w:rPr>
          <w:rFonts w:cs="Arial"/>
          <w:b/>
          <w:color w:val="A00054"/>
          <w:sz w:val="48"/>
          <w:szCs w:val="56"/>
          <w:lang w:eastAsia="en-GB"/>
        </w:rPr>
      </w:pPr>
    </w:p>
    <w:p w:rsidR="00A25896" w:rsidRDefault="00A25896" w:rsidP="00EF26DE"/>
    <w:p w:rsidR="00B37998" w:rsidRDefault="00B37998" w:rsidP="00EF26DE"/>
    <w:p w:rsidR="00B37998" w:rsidRDefault="00B37998" w:rsidP="00EF26DE"/>
    <w:p w:rsidR="006A1623" w:rsidRDefault="006A1623">
      <w:pPr>
        <w:spacing w:after="0"/>
        <w:jc w:val="left"/>
        <w:sectPr w:rsidR="006A1623" w:rsidSect="00F1651D">
          <w:footerReference w:type="default" r:id="rId9"/>
          <w:headerReference w:type="first" r:id="rId10"/>
          <w:footerReference w:type="first" r:id="rId11"/>
          <w:pgSz w:w="11906" w:h="16838"/>
          <w:pgMar w:top="720" w:right="720" w:bottom="720" w:left="720" w:header="709" w:footer="397" w:gutter="0"/>
          <w:cols w:space="708"/>
          <w:titlePg/>
          <w:docGrid w:linePitch="360"/>
        </w:sectPr>
      </w:pPr>
    </w:p>
    <w:p w:rsidR="00590147" w:rsidRDefault="00590147" w:rsidP="00590147">
      <w:pPr>
        <w:rPr>
          <w:rFonts w:eastAsiaTheme="majorEastAsia" w:cs="Arial"/>
          <w:b/>
          <w:bCs/>
          <w:color w:val="A00054"/>
          <w:sz w:val="40"/>
          <w:szCs w:val="40"/>
        </w:rPr>
      </w:pPr>
    </w:p>
    <w:p w:rsidR="00590147" w:rsidRDefault="00590147" w:rsidP="00590147">
      <w:pPr>
        <w:pStyle w:val="Heading1"/>
      </w:pPr>
      <w:r>
        <w:t>INTRODUCTION</w:t>
      </w:r>
    </w:p>
    <w:p w:rsidR="00590147" w:rsidRDefault="00590147" w:rsidP="00590147"/>
    <w:p w:rsidR="009F0775" w:rsidRDefault="009F0775" w:rsidP="009F0775">
      <w:pPr>
        <w:pStyle w:val="NoSpacing"/>
      </w:pPr>
      <w:r>
        <w:t xml:space="preserve">This post rotating through </w:t>
      </w:r>
      <w:r w:rsidR="00011F5C">
        <w:t>2</w:t>
      </w:r>
      <w:r>
        <w:t xml:space="preserve"> Health Education England Yorkshire and Humber</w:t>
      </w:r>
      <w:r w:rsidR="00BA124A">
        <w:t xml:space="preserve"> </w:t>
      </w:r>
      <w:r w:rsidR="00BA124A" w:rsidRPr="00BA124A">
        <w:t xml:space="preserve">neurosciences centres </w:t>
      </w:r>
      <w:r>
        <w:t xml:space="preserve">(Hull and Sheffield) offers a unique opportunity to obtain comprehensive training in Interventional Neuroradiology. This </w:t>
      </w:r>
      <w:r w:rsidR="00550DE3">
        <w:t>post</w:t>
      </w:r>
      <w:r>
        <w:t xml:space="preserve"> is part of the Yorkshire &amp; Humber </w:t>
      </w:r>
      <w:r w:rsidR="00011F5C">
        <w:t>S</w:t>
      </w:r>
      <w:r>
        <w:t xml:space="preserve">chool of Radiology and will be coordinated by the specialty leads for Interventional neuroradiology in each centre (Hull – Dr Paul </w:t>
      </w:r>
      <w:proofErr w:type="spellStart"/>
      <w:r>
        <w:t>Maliakal</w:t>
      </w:r>
      <w:proofErr w:type="spellEnd"/>
      <w:r>
        <w:t xml:space="preserve"> and Sheffield – Dr Richard </w:t>
      </w:r>
      <w:proofErr w:type="spellStart"/>
      <w:r>
        <w:t>Dyde</w:t>
      </w:r>
      <w:proofErr w:type="spellEnd"/>
      <w:r>
        <w:t xml:space="preserve">).  Previous interventional neuroradiology experience is not </w:t>
      </w:r>
      <w:proofErr w:type="gramStart"/>
      <w:r>
        <w:t>necessary</w:t>
      </w:r>
      <w:proofErr w:type="gramEnd"/>
      <w:r>
        <w:t xml:space="preserve"> and the 3-year program will cover all aspects of both diagnostic and interventional neuroradiology, (to achie</w:t>
      </w:r>
      <w:r w:rsidR="00403602">
        <w:t>ve level 2 competency I</w:t>
      </w:r>
      <w:r>
        <w:t>ntervention</w:t>
      </w:r>
      <w:r w:rsidR="00403602">
        <w:t>al neuroradiology</w:t>
      </w:r>
      <w:r>
        <w:t xml:space="preserve">). Applicants with previous neuroradiology experience </w:t>
      </w:r>
      <w:proofErr w:type="gramStart"/>
      <w:r>
        <w:t>are able to</w:t>
      </w:r>
      <w:proofErr w:type="gramEnd"/>
      <w:r>
        <w:t xml:space="preserve"> apply and will enter the training program at the appropriate ST level.</w:t>
      </w:r>
    </w:p>
    <w:p w:rsidR="009F0775" w:rsidRDefault="009F0775" w:rsidP="009F0775">
      <w:pPr>
        <w:pStyle w:val="NoSpacing"/>
      </w:pPr>
    </w:p>
    <w:p w:rsidR="009F0775" w:rsidRDefault="009F0775" w:rsidP="009F0775">
      <w:pPr>
        <w:pStyle w:val="NoSpacing"/>
      </w:pPr>
      <w:r>
        <w:t>Training in interventional neuroradiology will comply with the standards specified in the neuroradiology sub section of the Royal College of Radiologists 2015 curriculum in interventional radiology.  The three-year train</w:t>
      </w:r>
      <w:r w:rsidR="002F1EE5">
        <w:t xml:space="preserve">ing programme will consist of </w:t>
      </w:r>
      <w:r w:rsidR="00011F5C">
        <w:t>rotating</w:t>
      </w:r>
      <w:r>
        <w:t xml:space="preserve"> attachments at each centre. The collaboration of </w:t>
      </w:r>
      <w:r w:rsidR="00011F5C">
        <w:t>the two</w:t>
      </w:r>
      <w:r>
        <w:t xml:space="preserve"> neuroscience centres will ensure the trainee receives excellent exposure to all aspects of interventional neuroradiology. It will also allow greater flexibility and tailoring of individual training in the fellow’s final year e.g. opportunity to take part in complex and interesting procedures taking place at another centre. </w:t>
      </w:r>
    </w:p>
    <w:p w:rsidR="009F0775" w:rsidRDefault="009F0775" w:rsidP="009F0775">
      <w:pPr>
        <w:pStyle w:val="NoSpacing"/>
      </w:pPr>
    </w:p>
    <w:p w:rsidR="009F0775" w:rsidRDefault="009F0775" w:rsidP="009F0775">
      <w:pPr>
        <w:pStyle w:val="Heading1"/>
      </w:pPr>
      <w:r>
        <w:t xml:space="preserve">Interventional Neuroradiology in </w:t>
      </w:r>
      <w:r w:rsidR="00BA124A">
        <w:t xml:space="preserve">HEE </w:t>
      </w:r>
      <w:r>
        <w:t>Yorkshire and Humber</w:t>
      </w:r>
    </w:p>
    <w:p w:rsidR="009F0775" w:rsidRDefault="009F0775" w:rsidP="009F0775">
      <w:pPr>
        <w:pStyle w:val="NoSpacing"/>
      </w:pPr>
    </w:p>
    <w:p w:rsidR="00403602" w:rsidRDefault="009F0775" w:rsidP="009F0775">
      <w:pPr>
        <w:pStyle w:val="NoSpacing"/>
      </w:pPr>
      <w:r>
        <w:t xml:space="preserve">Interventional neuroradiology in </w:t>
      </w:r>
      <w:r w:rsidR="002F1AA3">
        <w:t>HEE YH</w:t>
      </w:r>
      <w:r>
        <w:t xml:space="preserve"> is provided by 3 neurosciences centres based in Leeds, Hull and Sheffield, a catchment area including Yorkshire, Humber, Lincolnshire and parts of Derbyshire, covering a population of over 6 million. The service is provided by 6-consultant interventional neuroradiologists, with two consultants based in each neurosciences centre. There is a close working relationship between the Yorkshire interventionalists with case discussion and regular mortality and morbidity meetings held in Hull.</w:t>
      </w:r>
      <w:r w:rsidR="00052442">
        <w:t xml:space="preserve"> </w:t>
      </w:r>
    </w:p>
    <w:p w:rsidR="00403602" w:rsidRDefault="00403602" w:rsidP="009F0775">
      <w:pPr>
        <w:pStyle w:val="NoSpacing"/>
      </w:pPr>
      <w:r>
        <w:t>Neuroradiologists from the Yorkshire centres are part of the faculty in Hull Interventional neuroradiology Course.</w:t>
      </w:r>
    </w:p>
    <w:p w:rsidR="00403602" w:rsidRDefault="00403602" w:rsidP="009F0775">
      <w:pPr>
        <w:pStyle w:val="NoSpacing"/>
      </w:pPr>
    </w:p>
    <w:p w:rsidR="009F0775" w:rsidRDefault="00052442" w:rsidP="009F0775">
      <w:pPr>
        <w:pStyle w:val="NoSpacing"/>
      </w:pPr>
      <w:r>
        <w:t>The c</w:t>
      </w:r>
      <w:r w:rsidR="00011F5C">
        <w:t>urrent post will be between centres in Hull and Sheffield.</w:t>
      </w:r>
    </w:p>
    <w:p w:rsidR="009F0775" w:rsidRDefault="009F0775" w:rsidP="009F0775">
      <w:pPr>
        <w:pStyle w:val="NoSpacing"/>
      </w:pPr>
      <w:r>
        <w:t xml:space="preserve">  </w:t>
      </w:r>
    </w:p>
    <w:p w:rsidR="009F0775" w:rsidRDefault="00011F5C" w:rsidP="009F0775">
      <w:pPr>
        <w:pStyle w:val="NoSpacing"/>
      </w:pPr>
      <w:r>
        <w:t>Hull and Sheffield</w:t>
      </w:r>
      <w:r w:rsidR="009F0775">
        <w:t xml:space="preserve"> have established neuro</w:t>
      </w:r>
      <w:r w:rsidR="004C4CD8">
        <w:t>-</w:t>
      </w:r>
      <w:r w:rsidR="009F0775">
        <w:t>interventional services, providing comprehensive treatment for adult neurovascular &amp; spinal pathology.  Treatment of complex aneurysms with flow diverting stents</w:t>
      </w:r>
      <w:r w:rsidR="004C4CD8">
        <w:t xml:space="preserve"> and WEB</w:t>
      </w:r>
      <w:r w:rsidR="00052442">
        <w:t xml:space="preserve"> </w:t>
      </w:r>
      <w:r w:rsidR="009F0775">
        <w:t xml:space="preserve">devices are performed on a regular basis. </w:t>
      </w:r>
      <w:r>
        <w:t>Both</w:t>
      </w:r>
      <w:r w:rsidR="009F0775">
        <w:t xml:space="preserve"> centres regularly perform other neuroradiology procedures such as liquid embolic treatment of cranial and spinal arteriovenous malformations, preoperative embolization of meningioma, vascular spinal tumours, head &amp; neck tumours and palliative </w:t>
      </w:r>
      <w:proofErr w:type="spellStart"/>
      <w:r w:rsidR="009F0775">
        <w:t>embolisation</w:t>
      </w:r>
      <w:proofErr w:type="spellEnd"/>
      <w:r w:rsidR="009F0775">
        <w:t xml:space="preserve"> for epistaxis. </w:t>
      </w:r>
      <w:r w:rsidR="004C4CD8">
        <w:t>Regional service for m</w:t>
      </w:r>
      <w:r w:rsidR="009F0775">
        <w:t xml:space="preserve">echanical thrombectomy </w:t>
      </w:r>
      <w:r w:rsidR="004C4CD8">
        <w:t>in patients with large vessel occlusion</w:t>
      </w:r>
      <w:r w:rsidR="009F0775">
        <w:t xml:space="preserve"> stroke is currently in development and </w:t>
      </w:r>
      <w:r w:rsidR="00996F08">
        <w:t>provided</w:t>
      </w:r>
      <w:r w:rsidR="009F0775">
        <w:t xml:space="preserve"> within normal working hours.</w:t>
      </w:r>
      <w:r w:rsidR="00052442">
        <w:t xml:space="preserve"> There are plans to extend the thrombectomy service to weekends and evenings.</w:t>
      </w:r>
    </w:p>
    <w:p w:rsidR="004C4CD8" w:rsidRDefault="004C4CD8" w:rsidP="009F0775">
      <w:pPr>
        <w:pStyle w:val="NoSpacing"/>
      </w:pPr>
    </w:p>
    <w:p w:rsidR="004C4CD8" w:rsidRDefault="004C4CD8" w:rsidP="009F0775">
      <w:pPr>
        <w:pStyle w:val="NoSpacing"/>
      </w:pPr>
      <w:r>
        <w:t>Hull has an established spinal interventional unit performing a large volume of vertebroplasty for painful vertebral fractures and radiofrequency ablation for painful spinal metastases as well as a broad spectrum of diagnostic nerve root blocks, myelography etc.</w:t>
      </w:r>
    </w:p>
    <w:p w:rsidR="009F0775" w:rsidRDefault="009F0775" w:rsidP="009F0775">
      <w:pPr>
        <w:pStyle w:val="NoSpacing"/>
      </w:pPr>
    </w:p>
    <w:p w:rsidR="009F0775" w:rsidRDefault="009F0775" w:rsidP="009F0775">
      <w:pPr>
        <w:pStyle w:val="NoSpacing"/>
      </w:pPr>
      <w:r>
        <w:t xml:space="preserve">Paediatric cerebral angiography is regularly performed at the Royal Hallamshire Hospital for AVM radiosurgery. Trainees interested in paediatric </w:t>
      </w:r>
      <w:proofErr w:type="spellStart"/>
      <w:r>
        <w:t>neurointervention</w:t>
      </w:r>
      <w:proofErr w:type="spellEnd"/>
      <w:r>
        <w:t xml:space="preserve"> </w:t>
      </w:r>
      <w:r w:rsidR="00011F5C">
        <w:t>may</w:t>
      </w:r>
      <w:r>
        <w:t xml:space="preserve"> have the opportunity to gain experience in this field, but it will not be part of core training</w:t>
      </w:r>
      <w:r w:rsidR="0039606D">
        <w:t>.</w:t>
      </w:r>
    </w:p>
    <w:p w:rsidR="0039606D" w:rsidRDefault="0039606D" w:rsidP="009F0775">
      <w:pPr>
        <w:pStyle w:val="NoSpacing"/>
      </w:pPr>
    </w:p>
    <w:p w:rsidR="0039606D" w:rsidRPr="00563A35" w:rsidRDefault="0039606D" w:rsidP="0039606D">
      <w:r w:rsidRPr="00563A35">
        <w:lastRenderedPageBreak/>
        <w:t>Applicants will be expected to maintain their general radiological competencies whilst undertaking the post. On call may be offered, or even required (but is NOT guaranteed) and if it is, is likely to contain general radiological work.</w:t>
      </w:r>
    </w:p>
    <w:p w:rsidR="0039606D" w:rsidRDefault="0039606D" w:rsidP="0039606D">
      <w:pPr>
        <w:rPr>
          <w:rFonts w:ascii="Tahoma" w:eastAsia="Times New Roman" w:hAnsi="Tahoma" w:cs="Tahoma"/>
          <w:color w:val="000000"/>
          <w:sz w:val="20"/>
          <w:szCs w:val="20"/>
        </w:rPr>
      </w:pPr>
      <w:r>
        <w:rPr>
          <w:rFonts w:ascii="Tahoma" w:eastAsia="Times New Roman" w:hAnsi="Tahoma" w:cs="Tahoma"/>
          <w:color w:val="000000"/>
          <w:sz w:val="20"/>
          <w:szCs w:val="20"/>
        </w:rPr>
        <w:t> </w:t>
      </w:r>
    </w:p>
    <w:p w:rsidR="0039606D" w:rsidRDefault="0039606D" w:rsidP="009F0775">
      <w:pPr>
        <w:pStyle w:val="NoSpacing"/>
      </w:pPr>
    </w:p>
    <w:p w:rsidR="009F0775" w:rsidRDefault="009F0775" w:rsidP="009F0775">
      <w:pPr>
        <w:pStyle w:val="NoSpacing"/>
      </w:pPr>
    </w:p>
    <w:p w:rsidR="009F0775" w:rsidRDefault="009F0775" w:rsidP="009F0775">
      <w:pPr>
        <w:pStyle w:val="Heading2"/>
      </w:pPr>
      <w:r>
        <w:t>The Neurosciences Units</w:t>
      </w:r>
    </w:p>
    <w:p w:rsidR="009F0775" w:rsidRDefault="009F0775" w:rsidP="009F0775">
      <w:pPr>
        <w:pStyle w:val="Heading3"/>
      </w:pPr>
      <w:r>
        <w:t>Hull Royal Infirmary</w:t>
      </w:r>
    </w:p>
    <w:p w:rsidR="00052442" w:rsidRDefault="009F0775" w:rsidP="009F0775">
      <w:pPr>
        <w:pStyle w:val="NoSpacing"/>
      </w:pPr>
      <w:r>
        <w:t>Hull Royal Infirmary is the tertiary referral centre for Hull and East Yorkshire and parts of North Yorkshire and North Lincolnshire, delivering services to approximately</w:t>
      </w:r>
      <w:r w:rsidR="00052442">
        <w:t xml:space="preserve"> 1.2 million people. Currently there are 7</w:t>
      </w:r>
      <w:r>
        <w:t xml:space="preserve"> consultants providing a comprehensive spectrum of diagnostic and interventional neuroradiology. </w:t>
      </w:r>
      <w:r w:rsidR="00052442">
        <w:t>2 substantive consultant appointments by September 2019 will increase the consultant numbers to 9.</w:t>
      </w:r>
    </w:p>
    <w:p w:rsidR="00052442" w:rsidRDefault="00052442" w:rsidP="009F0775">
      <w:pPr>
        <w:pStyle w:val="NoSpacing"/>
      </w:pPr>
    </w:p>
    <w:p w:rsidR="00052442" w:rsidRDefault="009F0775" w:rsidP="009F0775">
      <w:pPr>
        <w:pStyle w:val="NoSpacing"/>
      </w:pPr>
      <w:r>
        <w:t xml:space="preserve">Dr Paul </w:t>
      </w:r>
      <w:proofErr w:type="spellStart"/>
      <w:r>
        <w:t>Maliakal</w:t>
      </w:r>
      <w:proofErr w:type="spellEnd"/>
      <w:r>
        <w:t xml:space="preserve"> and Dr </w:t>
      </w:r>
      <w:r w:rsidR="00052442">
        <w:t>Rajesh Ramaswamy</w:t>
      </w:r>
      <w:r>
        <w:t xml:space="preserve"> provide the interventional neuroradiology services. </w:t>
      </w:r>
    </w:p>
    <w:p w:rsidR="009F0775" w:rsidRDefault="009F0775" w:rsidP="009F0775">
      <w:pPr>
        <w:pStyle w:val="NoSpacing"/>
      </w:pPr>
      <w:r>
        <w:t xml:space="preserve">Dr </w:t>
      </w:r>
      <w:r w:rsidR="00052442">
        <w:t>Aubrey Smith</w:t>
      </w:r>
      <w:r>
        <w:t xml:space="preserve"> is due to start </w:t>
      </w:r>
      <w:r w:rsidR="00052442">
        <w:t>in April 2019</w:t>
      </w:r>
      <w:r>
        <w:t>.</w:t>
      </w:r>
    </w:p>
    <w:p w:rsidR="00052442" w:rsidRDefault="00052442" w:rsidP="009F0775">
      <w:pPr>
        <w:pStyle w:val="NoSpacing"/>
      </w:pPr>
    </w:p>
    <w:p w:rsidR="009F0775" w:rsidRDefault="009F0775" w:rsidP="009F0775">
      <w:pPr>
        <w:pStyle w:val="NoSpacing"/>
      </w:pPr>
      <w:r>
        <w:t xml:space="preserve">Hull is </w:t>
      </w:r>
      <w:r w:rsidR="00052442">
        <w:t>also</w:t>
      </w:r>
      <w:r>
        <w:t xml:space="preserve"> approved by the GMC for subspecialty training in diagnostic neuroradiology</w:t>
      </w:r>
      <w:r w:rsidR="00052442">
        <w:t xml:space="preserve"> with 2 fellowship positions available</w:t>
      </w:r>
      <w:r>
        <w:t xml:space="preserve">. </w:t>
      </w:r>
    </w:p>
    <w:p w:rsidR="009F0775" w:rsidRDefault="009F0775" w:rsidP="009F0775">
      <w:pPr>
        <w:pStyle w:val="NoSpacing"/>
      </w:pPr>
    </w:p>
    <w:p w:rsidR="009F0775" w:rsidRPr="009F0775" w:rsidRDefault="009F0775" w:rsidP="009F0775">
      <w:pPr>
        <w:pStyle w:val="NoSpacing"/>
        <w:numPr>
          <w:ilvl w:val="0"/>
          <w:numId w:val="45"/>
        </w:numPr>
        <w:rPr>
          <w:b/>
        </w:rPr>
      </w:pPr>
      <w:r w:rsidRPr="009F0775">
        <w:rPr>
          <w:b/>
        </w:rPr>
        <w:t>Interventional Neuroradiology</w:t>
      </w:r>
    </w:p>
    <w:p w:rsidR="009F0775" w:rsidRDefault="009F0775" w:rsidP="009F0775">
      <w:pPr>
        <w:pStyle w:val="NoSpacing"/>
        <w:ind w:left="1080"/>
      </w:pPr>
    </w:p>
    <w:p w:rsidR="009F0775" w:rsidRDefault="009F0775" w:rsidP="009F0775">
      <w:pPr>
        <w:pStyle w:val="NoSpacing"/>
      </w:pPr>
      <w:r>
        <w:t>The neurovascular interven</w:t>
      </w:r>
      <w:r w:rsidR="00052442">
        <w:t>tional service is supported by 2</w:t>
      </w:r>
      <w:r>
        <w:t xml:space="preserve"> neurosurgeons with expertise in vascular neurosurgery. There </w:t>
      </w:r>
      <w:r w:rsidR="00052442">
        <w:t>are</w:t>
      </w:r>
      <w:r>
        <w:t xml:space="preserve"> </w:t>
      </w:r>
      <w:r w:rsidR="00052442">
        <w:t>twice monthly</w:t>
      </w:r>
      <w:r>
        <w:t xml:space="preserve"> neurovascular MDT</w:t>
      </w:r>
      <w:r w:rsidR="00052442">
        <w:t>s</w:t>
      </w:r>
      <w:r>
        <w:t>, morbidity &amp; mortality meeting</w:t>
      </w:r>
      <w:r w:rsidR="00052442">
        <w:t>s</w:t>
      </w:r>
      <w:r>
        <w:t xml:space="preserve"> and a </w:t>
      </w:r>
      <w:proofErr w:type="gramStart"/>
      <w:r>
        <w:t>joint neurovascular clinics</w:t>
      </w:r>
      <w:proofErr w:type="gramEnd"/>
      <w:r>
        <w:t xml:space="preserve"> attended by the neurosurgeons and the neuroradiologists. In addition, there are weekly neurovascular and vertebroplasty clinics. Hull </w:t>
      </w:r>
      <w:r w:rsidR="00A1457C">
        <w:t>is</w:t>
      </w:r>
      <w:r>
        <w:t xml:space="preserve"> </w:t>
      </w:r>
      <w:r w:rsidR="004C4CD8">
        <w:t xml:space="preserve">one of </w:t>
      </w:r>
      <w:r>
        <w:t xml:space="preserve">the </w:t>
      </w:r>
      <w:r w:rsidR="00A1457C">
        <w:t>most</w:t>
      </w:r>
      <w:r>
        <w:t xml:space="preserve"> experience</w:t>
      </w:r>
      <w:r w:rsidR="00A1457C">
        <w:t>d centres</w:t>
      </w:r>
      <w:r>
        <w:t xml:space="preserve"> in the UK for vertebroplasty. This service is stream lined through twice monthly MDT, weekly clinic and the Radiology Day Unit.</w:t>
      </w:r>
    </w:p>
    <w:p w:rsidR="009F0775" w:rsidRDefault="009F0775" w:rsidP="009F0775">
      <w:pPr>
        <w:pStyle w:val="NoSpacing"/>
      </w:pPr>
    </w:p>
    <w:p w:rsidR="009F0775" w:rsidRDefault="009F0775" w:rsidP="009F0775">
      <w:pPr>
        <w:pStyle w:val="NoSpacing"/>
      </w:pPr>
      <w:r>
        <w:t xml:space="preserve">Interventional work is performed on a </w:t>
      </w:r>
      <w:proofErr w:type="gramStart"/>
      <w:r w:rsidR="00052442">
        <w:t>state of the art</w:t>
      </w:r>
      <w:proofErr w:type="gramEnd"/>
      <w:r w:rsidR="00052442">
        <w:t xml:space="preserve"> Philips Allura Clarity </w:t>
      </w:r>
      <w:r>
        <w:t>biplane angiography suite</w:t>
      </w:r>
      <w:r w:rsidR="00052442">
        <w:t xml:space="preserve">. </w:t>
      </w:r>
      <w:r>
        <w:t>There are 7 interventional sessions covered by the anaesthetic team. This ensures access to emergency neurovascular treatment Monday to Friday.</w:t>
      </w:r>
    </w:p>
    <w:p w:rsidR="009F0775" w:rsidRDefault="009F0775" w:rsidP="009F0775">
      <w:pPr>
        <w:pStyle w:val="NoSpacing"/>
      </w:pPr>
    </w:p>
    <w:p w:rsidR="009F0775" w:rsidRPr="009F0775" w:rsidRDefault="009F0775" w:rsidP="009F0775">
      <w:pPr>
        <w:pStyle w:val="NoSpacing"/>
        <w:numPr>
          <w:ilvl w:val="0"/>
          <w:numId w:val="45"/>
        </w:numPr>
        <w:rPr>
          <w:b/>
        </w:rPr>
      </w:pPr>
      <w:r w:rsidRPr="009F0775">
        <w:rPr>
          <w:b/>
        </w:rPr>
        <w:t>Diagnostic Neuroradiology.</w:t>
      </w:r>
    </w:p>
    <w:p w:rsidR="009F0775" w:rsidRDefault="009F0775" w:rsidP="009F0775">
      <w:pPr>
        <w:pStyle w:val="NoSpacing"/>
        <w:ind w:left="1080"/>
      </w:pPr>
    </w:p>
    <w:p w:rsidR="009F0775" w:rsidRDefault="009F0775" w:rsidP="009F0775">
      <w:pPr>
        <w:pStyle w:val="NoSpacing"/>
      </w:pPr>
      <w:r>
        <w:t xml:space="preserve">All neuroradiology consultants contribute to the diagnostic workload that includes significant volumes of advanced tumour imaging, head &amp; neck imaging and paediatric neuroradiology. The radiology department set across Hull Royal Infirmary and Castle Hill Hospital has 5 MR scanners including one 3T scanner and 4 CT scanners. Advanced tumour imaging is a </w:t>
      </w:r>
      <w:proofErr w:type="gramStart"/>
      <w:r>
        <w:t>particular strength</w:t>
      </w:r>
      <w:proofErr w:type="gramEnd"/>
      <w:r>
        <w:t xml:space="preserve">, supported by </w:t>
      </w:r>
      <w:r w:rsidR="00FD60B8">
        <w:t xml:space="preserve">our physicist </w:t>
      </w:r>
      <w:r>
        <w:t>Dr Lawrence Kenning</w:t>
      </w:r>
      <w:r w:rsidR="00FD60B8">
        <w:t>.</w:t>
      </w:r>
      <w:r w:rsidR="00403602">
        <w:t xml:space="preserve"> Installation of additional CT and MRI scanners are planned for the next financial year.</w:t>
      </w:r>
    </w:p>
    <w:p w:rsidR="00052442" w:rsidRDefault="00052442" w:rsidP="009F0775">
      <w:pPr>
        <w:pStyle w:val="NoSpacing"/>
      </w:pPr>
    </w:p>
    <w:p w:rsidR="009F0775" w:rsidRPr="009F0775" w:rsidRDefault="009F0775" w:rsidP="009F0775">
      <w:pPr>
        <w:pStyle w:val="NoSpacing"/>
        <w:numPr>
          <w:ilvl w:val="0"/>
          <w:numId w:val="45"/>
        </w:numPr>
        <w:rPr>
          <w:b/>
        </w:rPr>
      </w:pPr>
      <w:r w:rsidRPr="009F0775">
        <w:rPr>
          <w:b/>
        </w:rPr>
        <w:t>Neuroradiology Clinical Activity</w:t>
      </w:r>
    </w:p>
    <w:p w:rsidR="009F0775" w:rsidRDefault="009F0775" w:rsidP="009F0775">
      <w:pPr>
        <w:pStyle w:val="NoSpacing"/>
        <w:ind w:left="1080"/>
      </w:pPr>
    </w:p>
    <w:p w:rsidR="009F0775" w:rsidRDefault="004C4CD8" w:rsidP="009F0775">
      <w:pPr>
        <w:pStyle w:val="NoSpacing"/>
      </w:pPr>
      <w:r>
        <w:t xml:space="preserve">Workload statistics </w:t>
      </w:r>
      <w:r>
        <w:tab/>
      </w:r>
      <w:r>
        <w:tab/>
      </w:r>
      <w:r>
        <w:tab/>
        <w:t>2018</w:t>
      </w:r>
    </w:p>
    <w:p w:rsidR="009F0775" w:rsidRDefault="004C4CD8" w:rsidP="009F0775">
      <w:pPr>
        <w:pStyle w:val="NoSpacing"/>
      </w:pPr>
      <w:r>
        <w:t>Cerebral Angiography</w:t>
      </w:r>
      <w:r>
        <w:tab/>
      </w:r>
      <w:r>
        <w:tab/>
      </w:r>
      <w:r>
        <w:tab/>
        <w:t>13</w:t>
      </w:r>
      <w:r w:rsidR="009F0775">
        <w:t>9</w:t>
      </w:r>
    </w:p>
    <w:p w:rsidR="009F0775" w:rsidRDefault="004C4CD8" w:rsidP="009F0775">
      <w:pPr>
        <w:pStyle w:val="NoSpacing"/>
      </w:pPr>
      <w:r>
        <w:t>Neurovascular Intervention</w:t>
      </w:r>
      <w:r>
        <w:tab/>
      </w:r>
      <w:r>
        <w:tab/>
        <w:t>1</w:t>
      </w:r>
      <w:r w:rsidR="00403602">
        <w:t>80</w:t>
      </w:r>
      <w:r w:rsidR="009F0775">
        <w:t xml:space="preserve"> (including </w:t>
      </w:r>
      <w:r w:rsidR="00403602">
        <w:t>75 WEB /</w:t>
      </w:r>
      <w:r w:rsidR="009F0775">
        <w:t xml:space="preserve"> stent</w:t>
      </w:r>
      <w:r w:rsidR="00403602">
        <w:t xml:space="preserve"> </w:t>
      </w:r>
      <w:r w:rsidR="009F0775">
        <w:t>/</w:t>
      </w:r>
      <w:r w:rsidR="00403602">
        <w:t xml:space="preserve"> </w:t>
      </w:r>
      <w:r w:rsidR="009F0775">
        <w:t xml:space="preserve">flow diverter cases)  </w:t>
      </w:r>
    </w:p>
    <w:p w:rsidR="009F0775" w:rsidRDefault="00403602" w:rsidP="009F0775">
      <w:pPr>
        <w:pStyle w:val="NoSpacing"/>
      </w:pPr>
      <w:r>
        <w:t>Vertebroplasty</w:t>
      </w:r>
      <w:r>
        <w:tab/>
      </w:r>
      <w:r>
        <w:tab/>
      </w:r>
      <w:r>
        <w:tab/>
      </w:r>
      <w:r>
        <w:tab/>
        <w:t>116</w:t>
      </w:r>
      <w:r w:rsidR="009F0775">
        <w:t xml:space="preserve"> </w:t>
      </w:r>
    </w:p>
    <w:p w:rsidR="009F0775" w:rsidRDefault="009F0775" w:rsidP="009F0775">
      <w:pPr>
        <w:pStyle w:val="NoSpacing"/>
      </w:pPr>
      <w:r>
        <w:t>CT</w:t>
      </w:r>
      <w:r>
        <w:tab/>
      </w:r>
      <w:r>
        <w:tab/>
      </w:r>
      <w:r>
        <w:tab/>
      </w:r>
      <w:r>
        <w:tab/>
      </w:r>
      <w:r>
        <w:tab/>
        <w:t>1</w:t>
      </w:r>
      <w:r w:rsidR="00403602">
        <w:t>6195</w:t>
      </w:r>
    </w:p>
    <w:p w:rsidR="009F0775" w:rsidRDefault="009F0775" w:rsidP="009F0775">
      <w:pPr>
        <w:pStyle w:val="NoSpacing"/>
      </w:pPr>
      <w:r>
        <w:t>MRI</w:t>
      </w:r>
      <w:r>
        <w:tab/>
      </w:r>
      <w:r>
        <w:tab/>
      </w:r>
      <w:r>
        <w:tab/>
      </w:r>
      <w:r>
        <w:tab/>
      </w:r>
      <w:r>
        <w:tab/>
      </w:r>
      <w:r w:rsidR="00403602">
        <w:t>6785</w:t>
      </w:r>
      <w:r>
        <w:t xml:space="preserve"> </w:t>
      </w:r>
    </w:p>
    <w:p w:rsidR="009F0775" w:rsidRDefault="009F0775" w:rsidP="009F0775">
      <w:pPr>
        <w:pStyle w:val="NoSpacing"/>
      </w:pPr>
    </w:p>
    <w:p w:rsidR="009F0775" w:rsidRDefault="009F0775" w:rsidP="009F0775">
      <w:pPr>
        <w:pStyle w:val="NoSpacing"/>
        <w:numPr>
          <w:ilvl w:val="0"/>
          <w:numId w:val="45"/>
        </w:numPr>
        <w:rPr>
          <w:b/>
        </w:rPr>
      </w:pPr>
      <w:r w:rsidRPr="009F0775">
        <w:rPr>
          <w:b/>
        </w:rPr>
        <w:t>Consultant Neuroradiologists:</w:t>
      </w:r>
    </w:p>
    <w:p w:rsidR="009F0775" w:rsidRPr="009F0775" w:rsidRDefault="009F0775" w:rsidP="009F0775">
      <w:pPr>
        <w:pStyle w:val="NoSpacing"/>
        <w:ind w:left="1080"/>
        <w:rPr>
          <w:b/>
        </w:rPr>
      </w:pPr>
    </w:p>
    <w:p w:rsidR="009F0775" w:rsidRDefault="009F0775" w:rsidP="009F0775">
      <w:pPr>
        <w:pStyle w:val="NoSpacing"/>
      </w:pPr>
      <w:r>
        <w:t>Dr C R</w:t>
      </w:r>
      <w:r w:rsidR="00FD60B8">
        <w:t>owland Hill (</w:t>
      </w:r>
      <w:r>
        <w:t xml:space="preserve">paediatric </w:t>
      </w:r>
      <w:r w:rsidR="00FD60B8">
        <w:t xml:space="preserve">neuroradiology </w:t>
      </w:r>
      <w:r w:rsidR="00403602">
        <w:t>and advanced tumour imaging)</w:t>
      </w:r>
    </w:p>
    <w:p w:rsidR="009F0775" w:rsidRDefault="00FD60B8" w:rsidP="009F0775">
      <w:pPr>
        <w:pStyle w:val="NoSpacing"/>
      </w:pPr>
      <w:r>
        <w:t xml:space="preserve">Past </w:t>
      </w:r>
      <w:r w:rsidR="009F0775">
        <w:t xml:space="preserve">President </w:t>
      </w:r>
      <w:r>
        <w:t>-</w:t>
      </w:r>
      <w:r w:rsidR="009F0775">
        <w:t xml:space="preserve"> Briti</w:t>
      </w:r>
      <w:r>
        <w:t>sh Society of Neuroradiologists</w:t>
      </w:r>
    </w:p>
    <w:p w:rsidR="00403602" w:rsidRDefault="00403602" w:rsidP="009F0775">
      <w:pPr>
        <w:pStyle w:val="NoSpacing"/>
      </w:pPr>
    </w:p>
    <w:p w:rsidR="00FD60B8" w:rsidRDefault="009F0775" w:rsidP="009F0775">
      <w:pPr>
        <w:pStyle w:val="NoSpacing"/>
      </w:pPr>
      <w:r>
        <w:t>Dr D Salvage (</w:t>
      </w:r>
      <w:r w:rsidR="00FD60B8">
        <w:t xml:space="preserve">ENT, </w:t>
      </w:r>
      <w:r>
        <w:t xml:space="preserve">head &amp; neck imaging) </w:t>
      </w:r>
    </w:p>
    <w:p w:rsidR="009F0775" w:rsidRDefault="00FD60B8" w:rsidP="009F0775">
      <w:pPr>
        <w:pStyle w:val="NoSpacing"/>
      </w:pPr>
      <w:r>
        <w:t xml:space="preserve">Chair of FRCR examination board, Past president – British </w:t>
      </w:r>
      <w:r w:rsidR="009D0B08">
        <w:t>Society of Head and Neck I</w:t>
      </w:r>
      <w:r w:rsidR="00403602">
        <w:t>maging</w:t>
      </w:r>
    </w:p>
    <w:p w:rsidR="00403602" w:rsidRDefault="00403602" w:rsidP="009F0775">
      <w:pPr>
        <w:pStyle w:val="NoSpacing"/>
      </w:pPr>
    </w:p>
    <w:p w:rsidR="009F0775" w:rsidRDefault="009F0775" w:rsidP="009F0775">
      <w:pPr>
        <w:pStyle w:val="NoSpacing"/>
      </w:pPr>
      <w:r>
        <w:lastRenderedPageBreak/>
        <w:t xml:space="preserve">Dr P </w:t>
      </w:r>
      <w:proofErr w:type="spellStart"/>
      <w:r>
        <w:t>Maliakal</w:t>
      </w:r>
      <w:proofErr w:type="spellEnd"/>
      <w:r>
        <w:t xml:space="preserve"> (Neurovascular &amp; Spinal intervention) </w:t>
      </w:r>
    </w:p>
    <w:p w:rsidR="009F0775" w:rsidRDefault="009F0775" w:rsidP="009F0775">
      <w:pPr>
        <w:pStyle w:val="NoSpacing"/>
      </w:pPr>
      <w:r>
        <w:t>Clinical lead for Neuroradiology</w:t>
      </w:r>
      <w:r w:rsidR="00FD60B8">
        <w:t>, Specialist advisor to NICE interventional procedures programme</w:t>
      </w:r>
    </w:p>
    <w:p w:rsidR="00403602" w:rsidRDefault="00403602" w:rsidP="009F0775">
      <w:pPr>
        <w:pStyle w:val="NoSpacing"/>
      </w:pPr>
    </w:p>
    <w:p w:rsidR="00FD60B8" w:rsidRDefault="00FD60B8" w:rsidP="009F0775">
      <w:pPr>
        <w:pStyle w:val="NoSpacing"/>
      </w:pPr>
      <w:r>
        <w:t>Dr R List – Diagnostic neuroradiology</w:t>
      </w:r>
    </w:p>
    <w:p w:rsidR="00403602" w:rsidRDefault="00403602" w:rsidP="009F0775">
      <w:pPr>
        <w:pStyle w:val="NoSpacing"/>
      </w:pPr>
    </w:p>
    <w:p w:rsidR="009F0775" w:rsidRDefault="00FD60B8" w:rsidP="009F0775">
      <w:pPr>
        <w:pStyle w:val="NoSpacing"/>
      </w:pPr>
      <w:r>
        <w:t xml:space="preserve">Dr R Ramaswamy </w:t>
      </w:r>
      <w:r w:rsidR="009F0775">
        <w:t>(Neurovascular &amp; spinal intervention)</w:t>
      </w:r>
    </w:p>
    <w:p w:rsidR="00403602" w:rsidRDefault="00403602" w:rsidP="009F0775">
      <w:pPr>
        <w:pStyle w:val="NoSpacing"/>
      </w:pPr>
    </w:p>
    <w:p w:rsidR="009F0775" w:rsidRDefault="00FD60B8" w:rsidP="009F0775">
      <w:pPr>
        <w:pStyle w:val="NoSpacing"/>
      </w:pPr>
      <w:r>
        <w:t xml:space="preserve">Dr A </w:t>
      </w:r>
      <w:proofErr w:type="spellStart"/>
      <w:r>
        <w:t>Tandan</w:t>
      </w:r>
      <w:proofErr w:type="spellEnd"/>
      <w:r w:rsidR="0086516D">
        <w:t>– Diagnos</w:t>
      </w:r>
      <w:r w:rsidR="009F0775">
        <w:t>tic neuroradiology</w:t>
      </w:r>
    </w:p>
    <w:p w:rsidR="00403602" w:rsidRDefault="00403602" w:rsidP="009F0775">
      <w:pPr>
        <w:pStyle w:val="NoSpacing"/>
      </w:pPr>
    </w:p>
    <w:p w:rsidR="009F0775" w:rsidRDefault="009F0775" w:rsidP="009F0775">
      <w:pPr>
        <w:pStyle w:val="NoSpacing"/>
      </w:pPr>
      <w:r>
        <w:t>Dr</w:t>
      </w:r>
      <w:r w:rsidR="00FD60B8">
        <w:t xml:space="preserve"> I Al </w:t>
      </w:r>
      <w:proofErr w:type="spellStart"/>
      <w:r w:rsidR="00FD60B8">
        <w:t>Assir</w:t>
      </w:r>
      <w:proofErr w:type="spellEnd"/>
      <w:r>
        <w:t xml:space="preserve"> – </w:t>
      </w:r>
      <w:r w:rsidR="00FD60B8">
        <w:t>Diagnostic neuroradiology</w:t>
      </w:r>
    </w:p>
    <w:p w:rsidR="009F0775" w:rsidRDefault="009F0775" w:rsidP="009F0775">
      <w:pPr>
        <w:pStyle w:val="NoSpacing"/>
      </w:pPr>
    </w:p>
    <w:p w:rsidR="009F0775" w:rsidRDefault="009F0775" w:rsidP="009F0775">
      <w:pPr>
        <w:pStyle w:val="NoSpacing"/>
      </w:pPr>
    </w:p>
    <w:p w:rsidR="009F0775" w:rsidRDefault="009F0775" w:rsidP="009F0775">
      <w:pPr>
        <w:pStyle w:val="Heading3"/>
      </w:pPr>
      <w:r>
        <w:t>Royal Hallamshire Hospital, Sheffield</w:t>
      </w:r>
    </w:p>
    <w:p w:rsidR="009F0775" w:rsidRDefault="009F0775" w:rsidP="009F0775">
      <w:pPr>
        <w:pStyle w:val="NoSpacing"/>
      </w:pPr>
    </w:p>
    <w:p w:rsidR="009F0775" w:rsidRDefault="009F0775" w:rsidP="009F0775">
      <w:pPr>
        <w:pStyle w:val="NoSpacing"/>
      </w:pPr>
      <w:r>
        <w:t>The departments of neurosurgery, neurology and neuroradiology are situated at the Royal Hallamshire Hospital and serve a population of approximately 2.2 million people including South Yorkshire, North Derbyshire, North Lincolnshire and Bassetlaw. The hospital adjoins the University of Sheffield Medical School. The main University campus is only a short walk away from the Hallamshire Hospital.</w:t>
      </w:r>
    </w:p>
    <w:p w:rsidR="009F0775" w:rsidRDefault="009F0775" w:rsidP="009F0775">
      <w:pPr>
        <w:pStyle w:val="NoSpacing"/>
      </w:pPr>
      <w:r>
        <w:t xml:space="preserve">Currently there are 15 Consultant Neurosurgeons in Sheffield with special interests that include stereotactic radiosurgery, neurovascular, neuro-oncology, functional neurosurgery, pituitary surgery, epilepsy, spinal surgery, skull base surgery and paediatric surgery. </w:t>
      </w:r>
    </w:p>
    <w:p w:rsidR="009F0775" w:rsidRDefault="009F0775" w:rsidP="009F0775">
      <w:pPr>
        <w:pStyle w:val="NoSpacing"/>
      </w:pPr>
    </w:p>
    <w:p w:rsidR="009F0775" w:rsidRDefault="009F0775" w:rsidP="009F0775">
      <w:pPr>
        <w:pStyle w:val="NoSpacing"/>
      </w:pPr>
      <w:r>
        <w:t xml:space="preserve">12 Consultant </w:t>
      </w:r>
      <w:proofErr w:type="spellStart"/>
      <w:r>
        <w:t>Neuroanaesthetists</w:t>
      </w:r>
      <w:proofErr w:type="spellEnd"/>
      <w:r>
        <w:t xml:space="preserve"> provide anaesthetic cover for interventional neuroradiology, neurosurgical theatre and the </w:t>
      </w:r>
      <w:proofErr w:type="gramStart"/>
      <w:r>
        <w:t>purpose built</w:t>
      </w:r>
      <w:proofErr w:type="gramEnd"/>
      <w:r>
        <w:t xml:space="preserve"> neurosurgery high dependency unit.  </w:t>
      </w:r>
    </w:p>
    <w:p w:rsidR="009F0775" w:rsidRDefault="009F0775" w:rsidP="009F0775">
      <w:pPr>
        <w:pStyle w:val="NoSpacing"/>
      </w:pPr>
    </w:p>
    <w:p w:rsidR="009F0775" w:rsidRDefault="00296EDA" w:rsidP="009F0775">
      <w:pPr>
        <w:pStyle w:val="NoSpacing"/>
      </w:pPr>
      <w:r>
        <w:t>There are 9</w:t>
      </w:r>
      <w:r w:rsidR="009F0775">
        <w:t xml:space="preserve"> Neuroradiologists with an internationally renown</w:t>
      </w:r>
      <w:r w:rsidR="00403602">
        <w:t>ed</w:t>
      </w:r>
      <w:r w:rsidR="009F0775">
        <w:t xml:space="preserve"> Neuroradiology research department, which has recently won a national multi-</w:t>
      </w:r>
      <w:proofErr w:type="gramStart"/>
      <w:r w:rsidR="009F0775">
        <w:t>million pound</w:t>
      </w:r>
      <w:proofErr w:type="gramEnd"/>
      <w:r w:rsidR="009F0775">
        <w:t xml:space="preserve"> grant to house a new research facility. This is led by Professor Griffiths.</w:t>
      </w:r>
    </w:p>
    <w:p w:rsidR="009F0775" w:rsidRDefault="009F0775" w:rsidP="009F0775">
      <w:pPr>
        <w:pStyle w:val="NoSpacing"/>
      </w:pPr>
    </w:p>
    <w:p w:rsidR="009F0775" w:rsidRDefault="009F0775" w:rsidP="009F0775">
      <w:pPr>
        <w:pStyle w:val="NoSpacing"/>
      </w:pPr>
      <w:r>
        <w:t xml:space="preserve">There are at present 29 NHS Consultant Neurologists with an Academic Unit headed by Professor Pam Shaw assisted by three senior lecturers.  </w:t>
      </w:r>
    </w:p>
    <w:p w:rsidR="009F0775" w:rsidRDefault="009F0775" w:rsidP="009F0775">
      <w:pPr>
        <w:pStyle w:val="NoSpacing"/>
      </w:pPr>
    </w:p>
    <w:p w:rsidR="009F0775" w:rsidRPr="009F0775" w:rsidRDefault="009F0775" w:rsidP="009F0775">
      <w:pPr>
        <w:pStyle w:val="NoSpacing"/>
        <w:numPr>
          <w:ilvl w:val="0"/>
          <w:numId w:val="46"/>
        </w:numPr>
        <w:rPr>
          <w:b/>
        </w:rPr>
      </w:pPr>
      <w:r w:rsidRPr="009F0775">
        <w:rPr>
          <w:b/>
        </w:rPr>
        <w:t>Neuroradiology</w:t>
      </w:r>
    </w:p>
    <w:p w:rsidR="009F0775" w:rsidRDefault="009F0775" w:rsidP="009F0775">
      <w:pPr>
        <w:pStyle w:val="NoSpacing"/>
        <w:ind w:left="1080"/>
      </w:pPr>
    </w:p>
    <w:p w:rsidR="009F0775" w:rsidRDefault="009F0775" w:rsidP="009F0775">
      <w:pPr>
        <w:pStyle w:val="NoSpacing"/>
      </w:pPr>
      <w:r>
        <w:t xml:space="preserve">Royal Hallamshire Neuroradiology department has a nationally renowned diagnostic neuroradiology </w:t>
      </w:r>
      <w:r w:rsidR="006F7BC1">
        <w:t>training</w:t>
      </w:r>
      <w:r>
        <w:t xml:space="preserve"> covering all aspects of adult and paediatric diagnostic neuroradiology. The interventional fellow will be incorporated into the training program and will receive training in both diagnostic and interventional neuroradiology. Approximately 140 Neurovascular procedures are performed annually, covering all aspects of intervention. A Biplane Philips Allura Clarity FD2010 system was installed in </w:t>
      </w:r>
      <w:proofErr w:type="gramStart"/>
      <w:r>
        <w:t>2013, and</w:t>
      </w:r>
      <w:proofErr w:type="gramEnd"/>
      <w:r>
        <w:t xml:space="preserve"> is used exclusively for interventional neuroradiology.  There are four fixed general anaesthetic sessions a week, due to excellent </w:t>
      </w:r>
      <w:proofErr w:type="spellStart"/>
      <w:r>
        <w:t>neuroanesthetic</w:t>
      </w:r>
      <w:proofErr w:type="spellEnd"/>
      <w:r>
        <w:t xml:space="preserve"> support emergency neurovascular procedures can organised without difficulty.</w:t>
      </w:r>
    </w:p>
    <w:p w:rsidR="009F0775" w:rsidRDefault="009F0775" w:rsidP="009F0775">
      <w:pPr>
        <w:pStyle w:val="NoSpacing"/>
      </w:pPr>
      <w:r>
        <w:t xml:space="preserve">Sheffield has been the home of the National Centre for Stereotactic Radiosurgery since 1985 and treats approximately 900 patients per year, of which 300-350 are arterial venous malformations.  </w:t>
      </w:r>
      <w:proofErr w:type="spellStart"/>
      <w:r>
        <w:t>Radiosurgical</w:t>
      </w:r>
      <w:proofErr w:type="spellEnd"/>
      <w:r>
        <w:t xml:space="preserve"> planning for AVM treatment requires a diagnostic cerebral angiogram and therefore the interventional trainee will gain excellent experience in performing and interpretation of cerebral angiography. </w:t>
      </w:r>
    </w:p>
    <w:p w:rsidR="009F0775" w:rsidRDefault="009F0775" w:rsidP="009F0775">
      <w:pPr>
        <w:pStyle w:val="NoSpacing"/>
      </w:pPr>
    </w:p>
    <w:p w:rsidR="009F0775" w:rsidRDefault="009F0775" w:rsidP="009F0775">
      <w:pPr>
        <w:pStyle w:val="NoSpacing"/>
      </w:pPr>
      <w:r>
        <w:t>Acute stroke services are now entirely located at the Royal Hallamshire Hospital with an acute thrombolysis service and patients triaged directly to the Hallamshire by the paramedics. Mechanical thrombectomy for acute stroke is in development and currently provided during normal working hours.</w:t>
      </w:r>
    </w:p>
    <w:p w:rsidR="009F0775" w:rsidRDefault="009F0775" w:rsidP="009F0775">
      <w:pPr>
        <w:pStyle w:val="NoSpacing"/>
      </w:pPr>
    </w:p>
    <w:p w:rsidR="009F0775" w:rsidRDefault="009F0775" w:rsidP="009F0775">
      <w:pPr>
        <w:pStyle w:val="NoSpacing"/>
      </w:pPr>
      <w:r>
        <w:t xml:space="preserve">There is close liaison with the Radiology Department in the Sheffield Children’s Hospital in order to ensure the availability of specialist expertise in the management of paediatric neurological patients.  </w:t>
      </w:r>
    </w:p>
    <w:p w:rsidR="009F0775" w:rsidRDefault="009F0775" w:rsidP="009F0775">
      <w:pPr>
        <w:pStyle w:val="NoSpacing"/>
      </w:pPr>
      <w:r>
        <w:t xml:space="preserve">   </w:t>
      </w:r>
    </w:p>
    <w:p w:rsidR="009F0775" w:rsidRPr="009F0775" w:rsidRDefault="009F0775" w:rsidP="009F0775">
      <w:pPr>
        <w:pStyle w:val="NoSpacing"/>
        <w:ind w:firstLine="720"/>
        <w:rPr>
          <w:b/>
        </w:rPr>
      </w:pPr>
      <w:r w:rsidRPr="009F0775">
        <w:rPr>
          <w:b/>
        </w:rPr>
        <w:t>b)</w:t>
      </w:r>
      <w:r w:rsidRPr="009F0775">
        <w:rPr>
          <w:b/>
        </w:rPr>
        <w:tab/>
        <w:t>Neuroradiology Clinical Activity</w:t>
      </w:r>
    </w:p>
    <w:p w:rsidR="009F0775" w:rsidRDefault="0086516D" w:rsidP="009F0775">
      <w:pPr>
        <w:pStyle w:val="NoSpacing"/>
        <w:ind w:firstLine="720"/>
      </w:pPr>
      <w:r>
        <w:t>Work-load statistics 2018</w:t>
      </w:r>
    </w:p>
    <w:p w:rsidR="009F0775" w:rsidRDefault="009F0775" w:rsidP="009F0775">
      <w:pPr>
        <w:pStyle w:val="NoSpacing"/>
      </w:pPr>
    </w:p>
    <w:p w:rsidR="009F0775" w:rsidRDefault="0086516D" w:rsidP="009F0775">
      <w:pPr>
        <w:pStyle w:val="NoSpacing"/>
      </w:pPr>
      <w:r>
        <w:t>Cerebral Angiography</w:t>
      </w:r>
      <w:r>
        <w:tab/>
      </w:r>
      <w:r>
        <w:tab/>
      </w:r>
      <w:r>
        <w:tab/>
        <w:t>424</w:t>
      </w:r>
    </w:p>
    <w:p w:rsidR="009F0775" w:rsidRDefault="0086516D" w:rsidP="009F0775">
      <w:pPr>
        <w:pStyle w:val="NoSpacing"/>
      </w:pPr>
      <w:r>
        <w:t>Neurovascular Intervention</w:t>
      </w:r>
      <w:r>
        <w:tab/>
      </w:r>
      <w:r>
        <w:tab/>
        <w:t>158</w:t>
      </w:r>
      <w:r w:rsidR="009F0775">
        <w:t xml:space="preserve"> </w:t>
      </w:r>
    </w:p>
    <w:p w:rsidR="009F0775" w:rsidRDefault="0086516D" w:rsidP="009F0775">
      <w:pPr>
        <w:pStyle w:val="NoSpacing"/>
      </w:pPr>
      <w:r>
        <w:t>Nuclear Medicine</w:t>
      </w:r>
      <w:r>
        <w:tab/>
      </w:r>
      <w:r>
        <w:tab/>
      </w:r>
      <w:r>
        <w:tab/>
        <w:t>220</w:t>
      </w:r>
      <w:r w:rsidR="009F0775">
        <w:t xml:space="preserve">  </w:t>
      </w:r>
    </w:p>
    <w:p w:rsidR="009F0775" w:rsidRDefault="0086516D" w:rsidP="009F0775">
      <w:pPr>
        <w:pStyle w:val="NoSpacing"/>
      </w:pPr>
      <w:r>
        <w:lastRenderedPageBreak/>
        <w:t>CT scans</w:t>
      </w:r>
      <w:r>
        <w:tab/>
      </w:r>
      <w:r>
        <w:tab/>
      </w:r>
      <w:r>
        <w:tab/>
      </w:r>
      <w:r>
        <w:tab/>
        <w:t>9,357</w:t>
      </w:r>
    </w:p>
    <w:p w:rsidR="009F0775" w:rsidRDefault="0086516D" w:rsidP="009F0775">
      <w:pPr>
        <w:pStyle w:val="NoSpacing"/>
      </w:pPr>
      <w:r>
        <w:t>MRI scans</w:t>
      </w:r>
      <w:r>
        <w:tab/>
      </w:r>
      <w:r>
        <w:tab/>
      </w:r>
      <w:r>
        <w:tab/>
      </w:r>
      <w:r>
        <w:tab/>
        <w:t>25,306</w:t>
      </w:r>
    </w:p>
    <w:p w:rsidR="009F0775" w:rsidRDefault="0086516D" w:rsidP="009F0775">
      <w:pPr>
        <w:pStyle w:val="NoSpacing"/>
      </w:pPr>
      <w:r>
        <w:t>Myelography/Vertebroplasty</w:t>
      </w:r>
      <w:r>
        <w:tab/>
      </w:r>
      <w:r>
        <w:tab/>
        <w:t>82</w:t>
      </w:r>
      <w:r w:rsidR="009F0775">
        <w:t xml:space="preserve"> </w:t>
      </w:r>
    </w:p>
    <w:p w:rsidR="009F0775" w:rsidRDefault="009F0775" w:rsidP="009F0775">
      <w:pPr>
        <w:pStyle w:val="NoSpacing"/>
      </w:pPr>
    </w:p>
    <w:p w:rsidR="009F0775" w:rsidRPr="009F0775" w:rsidRDefault="009F0775" w:rsidP="009F0775">
      <w:pPr>
        <w:pStyle w:val="NoSpacing"/>
        <w:ind w:firstLine="720"/>
        <w:rPr>
          <w:b/>
        </w:rPr>
      </w:pPr>
      <w:r w:rsidRPr="009F0775">
        <w:rPr>
          <w:b/>
        </w:rPr>
        <w:t>c)</w:t>
      </w:r>
      <w:r w:rsidRPr="009F0775">
        <w:rPr>
          <w:b/>
        </w:rPr>
        <w:tab/>
        <w:t xml:space="preserve">Neuroradiology staff </w:t>
      </w:r>
    </w:p>
    <w:p w:rsidR="009F0775" w:rsidRDefault="009F0775" w:rsidP="009F0775">
      <w:pPr>
        <w:pStyle w:val="NoSpacing"/>
      </w:pPr>
    </w:p>
    <w:p w:rsidR="009F0775" w:rsidRDefault="009F0775" w:rsidP="009F0775">
      <w:pPr>
        <w:pStyle w:val="NoSpacing"/>
      </w:pPr>
      <w:r>
        <w:t>D</w:t>
      </w:r>
      <w:r w:rsidR="0086516D">
        <w:t>r S C Coley (lead neuroradiologist)</w:t>
      </w:r>
      <w:r>
        <w:t xml:space="preserve"> RCR FRCR examiner</w:t>
      </w:r>
    </w:p>
    <w:p w:rsidR="0086516D" w:rsidRDefault="0086516D" w:rsidP="009F0775">
      <w:pPr>
        <w:pStyle w:val="NoSpacing"/>
      </w:pPr>
      <w:r>
        <w:t xml:space="preserve">Dr C A J Romanowski (special interest – functional MRI, neuro-oncology, head &amp; neck) </w:t>
      </w:r>
    </w:p>
    <w:p w:rsidR="009F0775" w:rsidRDefault="009F0775" w:rsidP="009F0775">
      <w:pPr>
        <w:pStyle w:val="NoSpacing"/>
      </w:pPr>
      <w:r>
        <w:t xml:space="preserve">Dr D J </w:t>
      </w:r>
      <w:proofErr w:type="gramStart"/>
      <w:r>
        <w:t>A</w:t>
      </w:r>
      <w:proofErr w:type="gramEnd"/>
      <w:r>
        <w:t xml:space="preserve"> Connolly (special interest – paediatric neuroradiology</w:t>
      </w:r>
      <w:r w:rsidR="00BD4FE5">
        <w:t xml:space="preserve"> and spinal intervention</w:t>
      </w:r>
      <w:r>
        <w:t xml:space="preserve">) </w:t>
      </w:r>
    </w:p>
    <w:p w:rsidR="009F0775" w:rsidRDefault="009F0775" w:rsidP="009F0775">
      <w:pPr>
        <w:pStyle w:val="NoSpacing"/>
      </w:pPr>
      <w:r>
        <w:t>Dr R Batty (special interest – paediatric neuroradiology and</w:t>
      </w:r>
      <w:r w:rsidR="0086516D">
        <w:t xml:space="preserve"> spinal intervention)</w:t>
      </w:r>
    </w:p>
    <w:p w:rsidR="0086516D" w:rsidRDefault="009F0775" w:rsidP="0086516D">
      <w:pPr>
        <w:pStyle w:val="NoSpacing"/>
      </w:pPr>
      <w:r>
        <w:t xml:space="preserve">Dr R </w:t>
      </w:r>
      <w:proofErr w:type="spellStart"/>
      <w:r>
        <w:t>Dyde</w:t>
      </w:r>
      <w:proofErr w:type="spellEnd"/>
      <w:r>
        <w:t xml:space="preserve"> </w:t>
      </w:r>
      <w:r w:rsidR="0086516D">
        <w:t>(special interest – interventional neuroradiology)</w:t>
      </w:r>
    </w:p>
    <w:p w:rsidR="0086516D" w:rsidRDefault="0086516D" w:rsidP="009F0775">
      <w:pPr>
        <w:pStyle w:val="NoSpacing"/>
      </w:pPr>
      <w:r>
        <w:t xml:space="preserve">Dr S </w:t>
      </w:r>
      <w:proofErr w:type="spellStart"/>
      <w:r>
        <w:t>Nagaraja</w:t>
      </w:r>
      <w:proofErr w:type="spellEnd"/>
      <w:r>
        <w:t xml:space="preserve"> (special interest – interventional neuroradiology)</w:t>
      </w:r>
    </w:p>
    <w:p w:rsidR="009F0775" w:rsidRDefault="009F0775" w:rsidP="009F0775">
      <w:pPr>
        <w:pStyle w:val="NoSpacing"/>
      </w:pPr>
      <w:r>
        <w:t>Professor P D Griffiths (special interest – foetal/paediatric neuroradiology)</w:t>
      </w:r>
    </w:p>
    <w:p w:rsidR="009F0775" w:rsidRDefault="009F0775" w:rsidP="009F0775">
      <w:pPr>
        <w:pStyle w:val="NoSpacing"/>
      </w:pPr>
      <w:r>
        <w:t>Dr N Hoggard (special interest – head &amp; neck imaging, neuro-oncology)</w:t>
      </w:r>
    </w:p>
    <w:p w:rsidR="0086516D" w:rsidRDefault="0086516D" w:rsidP="0086516D">
      <w:pPr>
        <w:pStyle w:val="NoSpacing"/>
      </w:pPr>
      <w:r>
        <w:t>Dr T J Hodgson (Special interest – Adult Neuroradiology)</w:t>
      </w:r>
    </w:p>
    <w:p w:rsidR="0086516D" w:rsidRDefault="0086516D" w:rsidP="009F0775">
      <w:pPr>
        <w:pStyle w:val="NoSpacing"/>
      </w:pPr>
    </w:p>
    <w:p w:rsidR="009F0775" w:rsidRDefault="009F0775" w:rsidP="009F0775">
      <w:pPr>
        <w:pStyle w:val="NoSpacing"/>
      </w:pPr>
    </w:p>
    <w:p w:rsidR="009F0775" w:rsidRDefault="009F0775" w:rsidP="009F0775">
      <w:pPr>
        <w:pStyle w:val="NoSpacing"/>
      </w:pPr>
    </w:p>
    <w:p w:rsidR="009F0775" w:rsidRDefault="009F0775" w:rsidP="009F0775">
      <w:pPr>
        <w:pStyle w:val="Heading2"/>
      </w:pPr>
      <w:r>
        <w:t>Training and Education Facilities</w:t>
      </w:r>
    </w:p>
    <w:p w:rsidR="009F0775" w:rsidRDefault="009F0775" w:rsidP="009F0775">
      <w:pPr>
        <w:pStyle w:val="NoSpacing"/>
      </w:pPr>
    </w:p>
    <w:p w:rsidR="009F0775" w:rsidRDefault="00011F5C" w:rsidP="009F0775">
      <w:pPr>
        <w:pStyle w:val="NoSpacing"/>
      </w:pPr>
      <w:r>
        <w:t xml:space="preserve">Both </w:t>
      </w:r>
      <w:r w:rsidR="009F0775">
        <w:t xml:space="preserve">radiology departments are equipped with excellent training and study facilities such </w:t>
      </w:r>
      <w:r>
        <w:t xml:space="preserve">as </w:t>
      </w:r>
      <w:r w:rsidR="009F0775">
        <w:t>the</w:t>
      </w:r>
      <w:r>
        <w:t xml:space="preserve"> </w:t>
      </w:r>
      <w:r w:rsidR="009F0775">
        <w:t xml:space="preserve">Radiology Training &amp; Education centre in Hull. </w:t>
      </w:r>
      <w:r>
        <w:t>T</w:t>
      </w:r>
      <w:r w:rsidR="009F0775">
        <w:t>here are facilities for simulation training and the development of clinical skills.</w:t>
      </w:r>
    </w:p>
    <w:p w:rsidR="009F0775" w:rsidRDefault="009F0775" w:rsidP="009F0775">
      <w:pPr>
        <w:pStyle w:val="NoSpacing"/>
      </w:pPr>
    </w:p>
    <w:p w:rsidR="009F0775" w:rsidRDefault="009F0775" w:rsidP="009F0775">
      <w:pPr>
        <w:pStyle w:val="Heading3"/>
      </w:pPr>
      <w:r>
        <w:t>Neur</w:t>
      </w:r>
      <w:r w:rsidR="002F1AA3">
        <w:t>oradiology Courses and meetings:</w:t>
      </w:r>
    </w:p>
    <w:p w:rsidR="009F0775" w:rsidRDefault="009F0775" w:rsidP="009F0775">
      <w:pPr>
        <w:pStyle w:val="NoSpacing"/>
      </w:pPr>
    </w:p>
    <w:p w:rsidR="009F0775" w:rsidRDefault="009F0775" w:rsidP="009F0775">
      <w:pPr>
        <w:pStyle w:val="NoSpacing"/>
      </w:pPr>
      <w:r>
        <w:t xml:space="preserve">Sheffield neuroradiologists take an active role in the Sheffield FRCR part IIb course and run their own course – “the Fundamentals of Neuroradiology"- which is aimed at consultant and trainee radiologists from around the UK.  Both courses are extremely successful and are heavily subscribed.  </w:t>
      </w:r>
    </w:p>
    <w:p w:rsidR="009F0775" w:rsidRDefault="009F0775" w:rsidP="009F0775">
      <w:pPr>
        <w:pStyle w:val="NoSpacing"/>
      </w:pPr>
    </w:p>
    <w:p w:rsidR="009F0775" w:rsidRDefault="009F0775" w:rsidP="009F0775">
      <w:pPr>
        <w:pStyle w:val="NoSpacing"/>
      </w:pPr>
      <w:r>
        <w:t>The Annual Hull Interventional Neuroradiology Course (</w:t>
      </w:r>
      <w:proofErr w:type="gramStart"/>
      <w:r>
        <w:t>2 day</w:t>
      </w:r>
      <w:proofErr w:type="gramEnd"/>
      <w:r>
        <w:t xml:space="preserve"> event held in Ma</w:t>
      </w:r>
      <w:r w:rsidR="00C953B5">
        <w:t>rch 2019</w:t>
      </w:r>
      <w:r>
        <w:t>) provides excellent grounding in the principles of interventional neuroradiology. There are regular regional M&amp;M meetings held in Hull, which is attended by Interventionalists from Yorkshire and the North West. The fellow will be expected to attend and participate in the courses and meetings.</w:t>
      </w:r>
    </w:p>
    <w:p w:rsidR="009F0775" w:rsidRDefault="009F0775" w:rsidP="009F0775">
      <w:pPr>
        <w:pStyle w:val="NoSpacing"/>
      </w:pPr>
    </w:p>
    <w:p w:rsidR="009F0775" w:rsidRDefault="009F0775" w:rsidP="009F0775">
      <w:pPr>
        <w:pStyle w:val="NoSpacing"/>
      </w:pPr>
      <w:r>
        <w:t>Yorkshire neuroradiologists play an active role within the British Society of Neuroradiology (BSNR)</w:t>
      </w:r>
      <w:r w:rsidR="00C953B5">
        <w:t xml:space="preserve"> and the United Kingdom </w:t>
      </w:r>
      <w:proofErr w:type="spellStart"/>
      <w:r w:rsidR="00C953B5">
        <w:t>Neurointervention</w:t>
      </w:r>
      <w:proofErr w:type="spellEnd"/>
      <w:r w:rsidR="00C953B5">
        <w:t xml:space="preserve"> Group (UKNG)</w:t>
      </w:r>
      <w:r>
        <w:t xml:space="preserve">. Dr C Rowland Hill (Hull) is the </w:t>
      </w:r>
      <w:r w:rsidR="00C953B5">
        <w:t xml:space="preserve">past </w:t>
      </w:r>
      <w:r>
        <w:t xml:space="preserve">President of the British Society of Neuroradiologists.  Sheffield hosted the </w:t>
      </w:r>
      <w:r w:rsidR="00C953B5">
        <w:t xml:space="preserve">BSNR </w:t>
      </w:r>
      <w:r>
        <w:t>annual confere</w:t>
      </w:r>
      <w:r w:rsidR="00C953B5">
        <w:t>nce in 2015 and Leeds hosted</w:t>
      </w:r>
      <w:r>
        <w:t xml:space="preserve"> the </w:t>
      </w:r>
      <w:r w:rsidR="00C953B5">
        <w:t xml:space="preserve">BSNR </w:t>
      </w:r>
      <w:r>
        <w:t>meeting in 2016. Hull host</w:t>
      </w:r>
      <w:r w:rsidR="00C953B5">
        <w:t>ed</w:t>
      </w:r>
      <w:r>
        <w:t xml:space="preserve"> the </w:t>
      </w:r>
      <w:r w:rsidR="00C953B5">
        <w:t xml:space="preserve">BSNR in 2006 and the </w:t>
      </w:r>
      <w:r>
        <w:t>UKNG meeting in November 2016.</w:t>
      </w:r>
    </w:p>
    <w:p w:rsidR="009F0775" w:rsidRDefault="009F0775" w:rsidP="009F0775">
      <w:pPr>
        <w:pStyle w:val="NoSpacing"/>
      </w:pPr>
    </w:p>
    <w:p w:rsidR="009F0775" w:rsidRDefault="009F0775" w:rsidP="009F0775">
      <w:pPr>
        <w:pStyle w:val="Heading3"/>
      </w:pPr>
      <w:r>
        <w:t>Research</w:t>
      </w:r>
    </w:p>
    <w:p w:rsidR="009F0775" w:rsidRDefault="009F0775" w:rsidP="009F0775">
      <w:pPr>
        <w:pStyle w:val="NoSpacing"/>
      </w:pPr>
    </w:p>
    <w:p w:rsidR="009F0775" w:rsidRDefault="009F0775" w:rsidP="009F0775">
      <w:pPr>
        <w:pStyle w:val="NoSpacing"/>
      </w:pPr>
      <w:r>
        <w:t xml:space="preserve">The Fellow will have the opportunity to participate in original research; </w:t>
      </w:r>
      <w:r w:rsidR="00011F5C">
        <w:t>The</w:t>
      </w:r>
      <w:r>
        <w:t xml:space="preserve"> centres regularly publish work in peer reviewed journals. The Academic unit of Radiology in Sheffield University has an extremely active programme of neuroimaging research lead by Professor Griffiths.</w:t>
      </w:r>
    </w:p>
    <w:p w:rsidR="009F0775" w:rsidRDefault="009F0775" w:rsidP="009F0775">
      <w:pPr>
        <w:pStyle w:val="NoSpacing"/>
      </w:pPr>
    </w:p>
    <w:p w:rsidR="009F0775" w:rsidRDefault="009F0775" w:rsidP="009F0775">
      <w:pPr>
        <w:pStyle w:val="NoSpacing"/>
      </w:pPr>
    </w:p>
    <w:p w:rsidR="009F0775" w:rsidRDefault="009F0775" w:rsidP="009F0775">
      <w:pPr>
        <w:pStyle w:val="Heading3"/>
      </w:pPr>
      <w:r>
        <w:t>Study:</w:t>
      </w:r>
    </w:p>
    <w:p w:rsidR="009F0775" w:rsidRDefault="009F0775" w:rsidP="009F0775">
      <w:pPr>
        <w:pStyle w:val="NoSpacing"/>
      </w:pPr>
    </w:p>
    <w:p w:rsidR="009F0775" w:rsidRDefault="009F0775" w:rsidP="009F0775">
      <w:pPr>
        <w:pStyle w:val="NoSpacing"/>
      </w:pPr>
      <w:r>
        <w:t xml:space="preserve">All weekly schedules set aside half a day towards private study. Participation in European Course in Neuroradiology and the PLANET course is encouraged. </w:t>
      </w:r>
    </w:p>
    <w:p w:rsidR="009F0775" w:rsidRDefault="009F0775" w:rsidP="009F0775">
      <w:pPr>
        <w:pStyle w:val="NoSpacing"/>
      </w:pPr>
    </w:p>
    <w:p w:rsidR="009F0775" w:rsidRDefault="009F0775" w:rsidP="009F0775">
      <w:pPr>
        <w:pStyle w:val="Heading3"/>
      </w:pPr>
      <w:r>
        <w:t>Audit</w:t>
      </w:r>
    </w:p>
    <w:p w:rsidR="009F0775" w:rsidRDefault="009F0775" w:rsidP="009F0775">
      <w:pPr>
        <w:pStyle w:val="NoSpacing"/>
      </w:pPr>
    </w:p>
    <w:p w:rsidR="009F0775" w:rsidRDefault="009F0775" w:rsidP="009F0775">
      <w:pPr>
        <w:pStyle w:val="NoSpacing"/>
      </w:pPr>
      <w:r>
        <w:lastRenderedPageBreak/>
        <w:t xml:space="preserve">All trainees are expected to undertake audit as part of their clinical practice and provide evidence of this for appraisal and ultimately, revalidation. All three neuroradiology centres activity participate in audit, discrepancy, report review, research and interesting cases.  </w:t>
      </w:r>
    </w:p>
    <w:p w:rsidR="009F0775" w:rsidRDefault="009F0775" w:rsidP="009F0775">
      <w:pPr>
        <w:pStyle w:val="NoSpacing"/>
      </w:pPr>
    </w:p>
    <w:p w:rsidR="009F0775" w:rsidRDefault="009F0775" w:rsidP="009F0775">
      <w:pPr>
        <w:pStyle w:val="NoSpacing"/>
      </w:pPr>
    </w:p>
    <w:p w:rsidR="009F0775" w:rsidRDefault="009F0775" w:rsidP="009F0775">
      <w:pPr>
        <w:pStyle w:val="Heading3"/>
      </w:pPr>
      <w:r>
        <w:t>Appraisal and assessment</w:t>
      </w:r>
    </w:p>
    <w:p w:rsidR="009F0775" w:rsidRDefault="009F0775" w:rsidP="009F0775">
      <w:pPr>
        <w:pStyle w:val="NoSpacing"/>
      </w:pPr>
    </w:p>
    <w:p w:rsidR="009F0775" w:rsidRDefault="009F0775" w:rsidP="009F0775">
      <w:pPr>
        <w:pStyle w:val="NoSpacing"/>
      </w:pPr>
      <w:r>
        <w:t xml:space="preserve">The framework for Appraisal and assessment will be based on the 4 domains of Good Medical Practice; </w:t>
      </w:r>
      <w:proofErr w:type="gramStart"/>
      <w:r>
        <w:t>1.Knowledge</w:t>
      </w:r>
      <w:proofErr w:type="gramEnd"/>
      <w:r>
        <w:t>, skills, performance, 2.Safety and Quality, 3.  Communication, partnership and teamwork &amp; 4.Maintaining Trust.</w:t>
      </w:r>
    </w:p>
    <w:p w:rsidR="009F0775" w:rsidRDefault="009F0775" w:rsidP="009F0775">
      <w:pPr>
        <w:pStyle w:val="NoSpacing"/>
      </w:pPr>
    </w:p>
    <w:p w:rsidR="009F0775" w:rsidRDefault="009F0775" w:rsidP="009F0775">
      <w:pPr>
        <w:pStyle w:val="NoSpacing"/>
      </w:pPr>
      <w:r>
        <w:t>For the duration of their post the trainee will be supervised by an overarching Educational Supervisor. During each placement there will be induction, midterm and end of posting assessments with a clinical supervisor. In training assessment based on regular Rad-DOPS (12 per year), mini- IPX, MSF and Teaching observation, audit assessment and MDT assessment tools are utilized to ensure that the trainee attains level 1 in diagnostic neuroradiology at the end of year 4 and level 2 at the end of year 5; level 1 competency in interventional neuroradiology at the end of year 5 and level 2 competency at the end of year 6.</w:t>
      </w:r>
    </w:p>
    <w:p w:rsidR="009F0775" w:rsidRDefault="009F0775" w:rsidP="009F0775">
      <w:pPr>
        <w:pStyle w:val="NoSpacing"/>
      </w:pPr>
    </w:p>
    <w:p w:rsidR="009F0775" w:rsidRDefault="009F0775" w:rsidP="009F0775">
      <w:pPr>
        <w:pStyle w:val="NoSpacing"/>
      </w:pPr>
      <w:r>
        <w:t>At all times the interventional neuroradiology trainee will:</w:t>
      </w:r>
    </w:p>
    <w:p w:rsidR="009F0775" w:rsidRDefault="009F0775" w:rsidP="009F0775">
      <w:pPr>
        <w:pStyle w:val="NoSpacing"/>
      </w:pPr>
      <w:r>
        <w:t xml:space="preserve">Practice within their competence level; Practice in accordance with the standards expected of them in the unit they are placed; Refer to more experienced INR colleagues/teachers/mentors when they are uncertain as to the best management of a </w:t>
      </w:r>
      <w:proofErr w:type="gramStart"/>
      <w:r>
        <w:t>particular patient</w:t>
      </w:r>
      <w:proofErr w:type="gramEnd"/>
      <w:r>
        <w:t>; practice according to prevailing professional standards and requirements.</w:t>
      </w:r>
    </w:p>
    <w:p w:rsidR="009F0775" w:rsidRDefault="009F0775" w:rsidP="009F0775">
      <w:pPr>
        <w:pStyle w:val="NoSpacing"/>
      </w:pPr>
    </w:p>
    <w:p w:rsidR="009F0775" w:rsidRDefault="009F0775" w:rsidP="009F0775">
      <w:pPr>
        <w:pStyle w:val="NoSpacing"/>
      </w:pPr>
      <w:r>
        <w:t>Formal assessment of progress at 12 monthly intervals will be through the ARCP process.</w:t>
      </w:r>
    </w:p>
    <w:p w:rsidR="009F0775" w:rsidRDefault="009F0775" w:rsidP="009F0775">
      <w:pPr>
        <w:pStyle w:val="NoSpacing"/>
      </w:pPr>
    </w:p>
    <w:p w:rsidR="009F0775" w:rsidRDefault="009F0775" w:rsidP="009F0775">
      <w:pPr>
        <w:pStyle w:val="NoSpacing"/>
      </w:pPr>
      <w:r>
        <w:t>The scheme actively seeks feedback from trainees to monitor and improve the training provided.</w:t>
      </w:r>
    </w:p>
    <w:p w:rsidR="009F0775" w:rsidRDefault="009F0775" w:rsidP="009F0775">
      <w:pPr>
        <w:pStyle w:val="NoSpacing"/>
      </w:pPr>
    </w:p>
    <w:p w:rsidR="009F0775" w:rsidRDefault="009F0775" w:rsidP="009F0775">
      <w:pPr>
        <w:pStyle w:val="Heading2"/>
      </w:pPr>
      <w:r>
        <w:t>Proposed timetables</w:t>
      </w:r>
    </w:p>
    <w:p w:rsidR="009F0775" w:rsidRDefault="009F0775" w:rsidP="009F0775">
      <w:pPr>
        <w:pStyle w:val="NoSpacing"/>
      </w:pPr>
      <w:r>
        <w:t xml:space="preserve">The Timetables are examples and are influenced by level of Neuroradiology training and rotation placement. Trainees will rota through each centre. </w:t>
      </w:r>
    </w:p>
    <w:p w:rsidR="009F0775" w:rsidRDefault="009F0775" w:rsidP="009F0775">
      <w:pPr>
        <w:pStyle w:val="NoSpacing"/>
      </w:pPr>
    </w:p>
    <w:p w:rsidR="009F0775" w:rsidRDefault="009F0775" w:rsidP="009F0775">
      <w:pPr>
        <w:pStyle w:val="Heading3"/>
        <w:ind w:firstLine="720"/>
      </w:pPr>
      <w:r>
        <w:t>a)</w:t>
      </w:r>
      <w:r>
        <w:tab/>
        <w:t>Example Timetable ST4 (if attached to Sheffield)</w:t>
      </w:r>
    </w:p>
    <w:tbl>
      <w:tblPr>
        <w:tblStyle w:val="TableGrid"/>
        <w:tblW w:w="0" w:type="auto"/>
        <w:tblInd w:w="360" w:type="dxa"/>
        <w:tblLook w:val="04A0" w:firstRow="1" w:lastRow="0" w:firstColumn="1" w:lastColumn="0" w:noHBand="0" w:noVBand="1"/>
      </w:tblPr>
      <w:tblGrid>
        <w:gridCol w:w="741"/>
        <w:gridCol w:w="1710"/>
        <w:gridCol w:w="1418"/>
        <w:gridCol w:w="1710"/>
        <w:gridCol w:w="1417"/>
        <w:gridCol w:w="1850"/>
      </w:tblGrid>
      <w:tr w:rsidR="009F0775" w:rsidRPr="00EC4AEE" w:rsidTr="0087458E">
        <w:trPr>
          <w:trHeight w:val="504"/>
        </w:trPr>
        <w:tc>
          <w:tcPr>
            <w:tcW w:w="741" w:type="dxa"/>
          </w:tcPr>
          <w:p w:rsidR="009F0775" w:rsidRPr="00EC4AEE" w:rsidRDefault="009F0775" w:rsidP="0087458E">
            <w:pPr>
              <w:pStyle w:val="ListParagraph"/>
              <w:ind w:left="0"/>
              <w:rPr>
                <w:rFonts w:ascii="Book Antiqua" w:eastAsia="Times New Roman" w:hAnsi="Book Antiqua" w:cs="Times New Roman"/>
                <w:sz w:val="24"/>
                <w:lang w:eastAsia="en-GB"/>
              </w:rPr>
            </w:pPr>
          </w:p>
        </w:tc>
        <w:tc>
          <w:tcPr>
            <w:tcW w:w="1417" w:type="dxa"/>
          </w:tcPr>
          <w:p w:rsidR="009F0775" w:rsidRPr="00EC4AEE" w:rsidRDefault="009F0775" w:rsidP="0087458E">
            <w:pPr>
              <w:pStyle w:val="ListParagraph"/>
              <w:ind w:left="0"/>
              <w:rPr>
                <w:rFonts w:ascii="Book Antiqua" w:eastAsia="Times New Roman" w:hAnsi="Book Antiqua" w:cs="Times New Roman"/>
                <w:sz w:val="24"/>
                <w:lang w:eastAsia="en-GB"/>
              </w:rPr>
            </w:pPr>
            <w:r w:rsidRPr="00EC4AEE">
              <w:rPr>
                <w:rFonts w:ascii="Book Antiqua" w:eastAsia="Times New Roman" w:hAnsi="Book Antiqua" w:cs="Times New Roman"/>
                <w:sz w:val="24"/>
                <w:lang w:eastAsia="en-GB"/>
              </w:rPr>
              <w:t>Monday</w:t>
            </w:r>
          </w:p>
        </w:tc>
        <w:tc>
          <w:tcPr>
            <w:tcW w:w="1418" w:type="dxa"/>
          </w:tcPr>
          <w:p w:rsidR="009F0775" w:rsidRPr="00EC4AEE" w:rsidRDefault="009F0775" w:rsidP="0087458E">
            <w:pPr>
              <w:pStyle w:val="ListParagraph"/>
              <w:ind w:left="0"/>
              <w:rPr>
                <w:rFonts w:ascii="Book Antiqua" w:eastAsia="Times New Roman" w:hAnsi="Book Antiqua" w:cs="Times New Roman"/>
                <w:sz w:val="24"/>
                <w:lang w:eastAsia="en-GB"/>
              </w:rPr>
            </w:pPr>
            <w:r w:rsidRPr="00EC4AEE">
              <w:rPr>
                <w:rFonts w:ascii="Book Antiqua" w:eastAsia="Times New Roman" w:hAnsi="Book Antiqua" w:cs="Times New Roman"/>
                <w:sz w:val="24"/>
                <w:lang w:eastAsia="en-GB"/>
              </w:rPr>
              <w:t>Tuesday</w:t>
            </w:r>
          </w:p>
        </w:tc>
        <w:tc>
          <w:tcPr>
            <w:tcW w:w="1559" w:type="dxa"/>
          </w:tcPr>
          <w:p w:rsidR="009F0775" w:rsidRPr="00EC4AEE" w:rsidRDefault="009F0775" w:rsidP="0087458E">
            <w:pPr>
              <w:pStyle w:val="ListParagraph"/>
              <w:ind w:left="0"/>
              <w:rPr>
                <w:rFonts w:ascii="Book Antiqua" w:eastAsia="Times New Roman" w:hAnsi="Book Antiqua" w:cs="Times New Roman"/>
                <w:sz w:val="24"/>
                <w:lang w:eastAsia="en-GB"/>
              </w:rPr>
            </w:pPr>
            <w:r w:rsidRPr="00EC4AEE">
              <w:rPr>
                <w:rFonts w:ascii="Book Antiqua" w:eastAsia="Times New Roman" w:hAnsi="Book Antiqua" w:cs="Times New Roman"/>
                <w:sz w:val="24"/>
                <w:lang w:eastAsia="en-GB"/>
              </w:rPr>
              <w:t>Wednesday</w:t>
            </w:r>
          </w:p>
        </w:tc>
        <w:tc>
          <w:tcPr>
            <w:tcW w:w="1417" w:type="dxa"/>
          </w:tcPr>
          <w:p w:rsidR="009F0775" w:rsidRPr="00EC4AEE" w:rsidRDefault="009F0775" w:rsidP="0087458E">
            <w:pPr>
              <w:pStyle w:val="ListParagraph"/>
              <w:ind w:left="0"/>
              <w:rPr>
                <w:rFonts w:ascii="Book Antiqua" w:eastAsia="Times New Roman" w:hAnsi="Book Antiqua" w:cs="Times New Roman"/>
                <w:sz w:val="24"/>
                <w:lang w:eastAsia="en-GB"/>
              </w:rPr>
            </w:pPr>
            <w:r w:rsidRPr="00EC4AEE">
              <w:rPr>
                <w:rFonts w:ascii="Book Antiqua" w:eastAsia="Times New Roman" w:hAnsi="Book Antiqua" w:cs="Times New Roman"/>
                <w:sz w:val="24"/>
                <w:lang w:eastAsia="en-GB"/>
              </w:rPr>
              <w:t>Thursday</w:t>
            </w:r>
          </w:p>
        </w:tc>
        <w:tc>
          <w:tcPr>
            <w:tcW w:w="1675" w:type="dxa"/>
          </w:tcPr>
          <w:p w:rsidR="009F0775" w:rsidRPr="00EC4AEE" w:rsidRDefault="009F0775" w:rsidP="0087458E">
            <w:pPr>
              <w:pStyle w:val="ListParagraph"/>
              <w:ind w:left="0"/>
              <w:rPr>
                <w:rFonts w:ascii="Book Antiqua" w:eastAsia="Times New Roman" w:hAnsi="Book Antiqua" w:cs="Times New Roman"/>
                <w:sz w:val="24"/>
                <w:lang w:eastAsia="en-GB"/>
              </w:rPr>
            </w:pPr>
            <w:r w:rsidRPr="00EC4AEE">
              <w:rPr>
                <w:rFonts w:ascii="Book Antiqua" w:eastAsia="Times New Roman" w:hAnsi="Book Antiqua" w:cs="Times New Roman"/>
                <w:sz w:val="24"/>
                <w:lang w:eastAsia="en-GB"/>
              </w:rPr>
              <w:t>Friday</w:t>
            </w:r>
          </w:p>
        </w:tc>
      </w:tr>
      <w:tr w:rsidR="009F0775" w:rsidRPr="00EC4AEE" w:rsidTr="0087458E">
        <w:trPr>
          <w:trHeight w:val="525"/>
        </w:trPr>
        <w:tc>
          <w:tcPr>
            <w:tcW w:w="741" w:type="dxa"/>
          </w:tcPr>
          <w:p w:rsidR="009F0775" w:rsidRPr="00EC4AEE" w:rsidRDefault="009F0775" w:rsidP="0087458E">
            <w:pPr>
              <w:pStyle w:val="ListParagraph"/>
              <w:ind w:left="0"/>
              <w:rPr>
                <w:rFonts w:ascii="Book Antiqua" w:eastAsia="Times New Roman" w:hAnsi="Book Antiqua" w:cs="Times New Roman"/>
                <w:sz w:val="18"/>
                <w:szCs w:val="18"/>
                <w:lang w:eastAsia="en-GB"/>
              </w:rPr>
            </w:pPr>
            <w:r w:rsidRPr="00EC4AEE">
              <w:rPr>
                <w:rFonts w:ascii="Book Antiqua" w:eastAsia="Times New Roman" w:hAnsi="Book Antiqua" w:cs="Times New Roman"/>
                <w:sz w:val="18"/>
                <w:szCs w:val="18"/>
                <w:lang w:eastAsia="en-GB"/>
              </w:rPr>
              <w:t>am*</w:t>
            </w:r>
          </w:p>
        </w:tc>
        <w:tc>
          <w:tcPr>
            <w:tcW w:w="1417" w:type="dxa"/>
          </w:tcPr>
          <w:p w:rsidR="009F0775" w:rsidRPr="00EC4AEE" w:rsidRDefault="009F0775" w:rsidP="0087458E">
            <w:pPr>
              <w:pStyle w:val="ListParagraph"/>
              <w:ind w:left="0"/>
              <w:rPr>
                <w:rFonts w:ascii="Book Antiqua" w:eastAsia="Times New Roman" w:hAnsi="Book Antiqua" w:cs="Times New Roman"/>
                <w:sz w:val="18"/>
                <w:szCs w:val="18"/>
                <w:lang w:eastAsia="en-GB"/>
              </w:rPr>
            </w:pPr>
            <w:r w:rsidRPr="00EC4AEE">
              <w:rPr>
                <w:rFonts w:ascii="Book Antiqua" w:eastAsia="Times New Roman" w:hAnsi="Book Antiqua" w:cs="Times New Roman"/>
                <w:sz w:val="18"/>
                <w:szCs w:val="18"/>
                <w:lang w:eastAsia="en-GB"/>
              </w:rPr>
              <w:t>Diagnostics (CT/MRI)</w:t>
            </w:r>
          </w:p>
        </w:tc>
        <w:tc>
          <w:tcPr>
            <w:tcW w:w="1418" w:type="dxa"/>
          </w:tcPr>
          <w:p w:rsidR="009F0775" w:rsidRPr="00EC4AEE" w:rsidRDefault="009F0775" w:rsidP="0087458E">
            <w:pPr>
              <w:pStyle w:val="ListParagraph"/>
              <w:ind w:left="0"/>
              <w:rPr>
                <w:rFonts w:ascii="Book Antiqua" w:eastAsia="Times New Roman" w:hAnsi="Book Antiqua" w:cs="Times New Roman"/>
                <w:sz w:val="18"/>
                <w:szCs w:val="18"/>
                <w:lang w:eastAsia="en-GB"/>
              </w:rPr>
            </w:pPr>
            <w:r w:rsidRPr="00EC4AEE">
              <w:rPr>
                <w:rFonts w:ascii="Book Antiqua" w:eastAsia="Times New Roman" w:hAnsi="Book Antiqua" w:cs="Times New Roman"/>
                <w:sz w:val="18"/>
                <w:szCs w:val="18"/>
                <w:lang w:eastAsia="en-GB"/>
              </w:rPr>
              <w:t>Study</w:t>
            </w:r>
          </w:p>
        </w:tc>
        <w:tc>
          <w:tcPr>
            <w:tcW w:w="1559" w:type="dxa"/>
          </w:tcPr>
          <w:p w:rsidR="009F0775" w:rsidRPr="00EC4AEE" w:rsidRDefault="009F0775" w:rsidP="0087458E">
            <w:pPr>
              <w:pStyle w:val="ListParagraph"/>
              <w:ind w:left="0"/>
              <w:rPr>
                <w:rFonts w:ascii="Book Antiqua" w:eastAsia="Times New Roman" w:hAnsi="Book Antiqua" w:cs="Times New Roman"/>
                <w:sz w:val="18"/>
                <w:szCs w:val="18"/>
                <w:lang w:eastAsia="en-GB"/>
              </w:rPr>
            </w:pPr>
            <w:proofErr w:type="spellStart"/>
            <w:r w:rsidRPr="00EC4AEE">
              <w:rPr>
                <w:rFonts w:ascii="Book Antiqua" w:eastAsia="Times New Roman" w:hAnsi="Book Antiqua" w:cs="Times New Roman"/>
                <w:sz w:val="18"/>
                <w:szCs w:val="18"/>
                <w:lang w:eastAsia="en-GB"/>
              </w:rPr>
              <w:t>Neurointervention</w:t>
            </w:r>
            <w:proofErr w:type="spellEnd"/>
          </w:p>
        </w:tc>
        <w:tc>
          <w:tcPr>
            <w:tcW w:w="1417" w:type="dxa"/>
          </w:tcPr>
          <w:p w:rsidR="009F0775" w:rsidRPr="00EC4AEE" w:rsidRDefault="009F0775" w:rsidP="0087458E">
            <w:pPr>
              <w:pStyle w:val="ListParagraph"/>
              <w:ind w:left="0"/>
              <w:rPr>
                <w:rFonts w:ascii="Book Antiqua" w:eastAsia="Times New Roman" w:hAnsi="Book Antiqua" w:cs="Times New Roman"/>
                <w:sz w:val="18"/>
                <w:szCs w:val="18"/>
                <w:lang w:eastAsia="en-GB"/>
              </w:rPr>
            </w:pPr>
            <w:r w:rsidRPr="00EC4AEE">
              <w:rPr>
                <w:rFonts w:ascii="Book Antiqua" w:eastAsia="Times New Roman" w:hAnsi="Book Antiqua" w:cs="Times New Roman"/>
                <w:sz w:val="18"/>
                <w:szCs w:val="18"/>
                <w:lang w:eastAsia="en-GB"/>
              </w:rPr>
              <w:t>Cerebral angiography</w:t>
            </w:r>
          </w:p>
        </w:tc>
        <w:tc>
          <w:tcPr>
            <w:tcW w:w="1675" w:type="dxa"/>
          </w:tcPr>
          <w:p w:rsidR="009F0775" w:rsidRPr="00EC4AEE" w:rsidRDefault="009F0775" w:rsidP="0087458E">
            <w:pPr>
              <w:pStyle w:val="ListParagraph"/>
              <w:ind w:left="0"/>
              <w:rPr>
                <w:rFonts w:ascii="Book Antiqua" w:eastAsia="Times New Roman" w:hAnsi="Book Antiqua" w:cs="Times New Roman"/>
                <w:sz w:val="18"/>
                <w:szCs w:val="18"/>
                <w:lang w:eastAsia="en-GB"/>
              </w:rPr>
            </w:pPr>
            <w:r w:rsidRPr="00EC4AEE">
              <w:rPr>
                <w:rFonts w:ascii="Book Antiqua" w:eastAsia="Times New Roman" w:hAnsi="Book Antiqua" w:cs="Times New Roman"/>
                <w:sz w:val="18"/>
                <w:szCs w:val="18"/>
                <w:lang w:eastAsia="en-GB"/>
              </w:rPr>
              <w:t>Neurovascular MDT</w:t>
            </w:r>
          </w:p>
          <w:p w:rsidR="009F0775" w:rsidRPr="00EC4AEE" w:rsidRDefault="009F0775" w:rsidP="0087458E">
            <w:pPr>
              <w:pStyle w:val="ListParagraph"/>
              <w:ind w:left="0"/>
              <w:rPr>
                <w:rFonts w:ascii="Book Antiqua" w:eastAsia="Times New Roman" w:hAnsi="Book Antiqua" w:cs="Times New Roman"/>
                <w:sz w:val="18"/>
                <w:szCs w:val="18"/>
                <w:lang w:eastAsia="en-GB"/>
              </w:rPr>
            </w:pPr>
            <w:r w:rsidRPr="00EC4AEE">
              <w:rPr>
                <w:rFonts w:ascii="Book Antiqua" w:eastAsia="Times New Roman" w:hAnsi="Book Antiqua" w:cs="Times New Roman"/>
                <w:sz w:val="18"/>
                <w:szCs w:val="18"/>
                <w:lang w:eastAsia="en-GB"/>
              </w:rPr>
              <w:t>AVM/Radiosurgery MDT</w:t>
            </w:r>
          </w:p>
        </w:tc>
      </w:tr>
      <w:tr w:rsidR="009F0775" w:rsidRPr="00EC4AEE" w:rsidTr="0087458E">
        <w:trPr>
          <w:trHeight w:val="525"/>
        </w:trPr>
        <w:tc>
          <w:tcPr>
            <w:tcW w:w="741" w:type="dxa"/>
          </w:tcPr>
          <w:p w:rsidR="009F0775" w:rsidRPr="00EC4AEE" w:rsidRDefault="009F0775" w:rsidP="0087458E">
            <w:pPr>
              <w:pStyle w:val="ListParagraph"/>
              <w:ind w:left="0"/>
              <w:rPr>
                <w:rFonts w:ascii="Book Antiqua" w:eastAsia="Times New Roman" w:hAnsi="Book Antiqua" w:cs="Times New Roman"/>
                <w:sz w:val="18"/>
                <w:szCs w:val="18"/>
                <w:lang w:eastAsia="en-GB"/>
              </w:rPr>
            </w:pPr>
            <w:r w:rsidRPr="00EC4AEE">
              <w:rPr>
                <w:rFonts w:ascii="Book Antiqua" w:eastAsia="Times New Roman" w:hAnsi="Book Antiqua" w:cs="Times New Roman"/>
                <w:sz w:val="18"/>
                <w:szCs w:val="18"/>
                <w:lang w:eastAsia="en-GB"/>
              </w:rPr>
              <w:t>pm</w:t>
            </w:r>
          </w:p>
        </w:tc>
        <w:tc>
          <w:tcPr>
            <w:tcW w:w="1417" w:type="dxa"/>
          </w:tcPr>
          <w:p w:rsidR="009F0775" w:rsidRPr="00EC4AEE" w:rsidRDefault="009F0775" w:rsidP="0087458E">
            <w:pPr>
              <w:pStyle w:val="ListParagraph"/>
              <w:ind w:left="0"/>
              <w:rPr>
                <w:rFonts w:ascii="Book Antiqua" w:eastAsia="Times New Roman" w:hAnsi="Book Antiqua" w:cs="Times New Roman"/>
                <w:sz w:val="18"/>
                <w:szCs w:val="18"/>
                <w:lang w:eastAsia="en-GB"/>
              </w:rPr>
            </w:pPr>
            <w:proofErr w:type="spellStart"/>
            <w:r w:rsidRPr="00EC4AEE">
              <w:rPr>
                <w:rFonts w:ascii="Book Antiqua" w:eastAsia="Times New Roman" w:hAnsi="Book Antiqua" w:cs="Times New Roman"/>
                <w:sz w:val="18"/>
                <w:szCs w:val="18"/>
                <w:lang w:eastAsia="en-GB"/>
              </w:rPr>
              <w:t>Neurointervention</w:t>
            </w:r>
            <w:proofErr w:type="spellEnd"/>
          </w:p>
        </w:tc>
        <w:tc>
          <w:tcPr>
            <w:tcW w:w="1418" w:type="dxa"/>
          </w:tcPr>
          <w:p w:rsidR="009F0775" w:rsidRPr="00EC4AEE" w:rsidRDefault="009F0775" w:rsidP="0087458E">
            <w:pPr>
              <w:pStyle w:val="ListParagraph"/>
              <w:ind w:left="0"/>
              <w:rPr>
                <w:rFonts w:ascii="Book Antiqua" w:eastAsia="Times New Roman" w:hAnsi="Book Antiqua" w:cs="Times New Roman"/>
                <w:sz w:val="18"/>
                <w:szCs w:val="18"/>
                <w:lang w:eastAsia="en-GB"/>
              </w:rPr>
            </w:pPr>
            <w:r w:rsidRPr="00EC4AEE">
              <w:rPr>
                <w:rFonts w:ascii="Book Antiqua" w:eastAsia="Times New Roman" w:hAnsi="Book Antiqua" w:cs="Times New Roman"/>
                <w:sz w:val="18"/>
                <w:szCs w:val="18"/>
                <w:lang w:eastAsia="en-GB"/>
              </w:rPr>
              <w:t>Cerebral angiography</w:t>
            </w:r>
          </w:p>
        </w:tc>
        <w:tc>
          <w:tcPr>
            <w:tcW w:w="1559" w:type="dxa"/>
          </w:tcPr>
          <w:p w:rsidR="009F0775" w:rsidRPr="00EC4AEE" w:rsidRDefault="009F0775" w:rsidP="0087458E">
            <w:pPr>
              <w:pStyle w:val="ListParagraph"/>
              <w:ind w:left="0"/>
              <w:rPr>
                <w:rFonts w:ascii="Book Antiqua" w:eastAsia="Times New Roman" w:hAnsi="Book Antiqua" w:cs="Times New Roman"/>
                <w:sz w:val="18"/>
                <w:szCs w:val="18"/>
                <w:lang w:eastAsia="en-GB"/>
              </w:rPr>
            </w:pPr>
            <w:r w:rsidRPr="00EC4AEE">
              <w:rPr>
                <w:rFonts w:ascii="Book Antiqua" w:eastAsia="Times New Roman" w:hAnsi="Book Antiqua" w:cs="Times New Roman"/>
                <w:sz w:val="18"/>
                <w:szCs w:val="18"/>
                <w:lang w:eastAsia="en-GB"/>
              </w:rPr>
              <w:t>Spinal Intervention</w:t>
            </w:r>
          </w:p>
          <w:p w:rsidR="009F0775" w:rsidRPr="00EC4AEE" w:rsidRDefault="009F0775" w:rsidP="0087458E">
            <w:pPr>
              <w:pStyle w:val="ListParagraph"/>
              <w:ind w:left="0"/>
              <w:rPr>
                <w:rFonts w:ascii="Book Antiqua" w:eastAsia="Times New Roman" w:hAnsi="Book Antiqua" w:cs="Times New Roman"/>
                <w:sz w:val="18"/>
                <w:szCs w:val="18"/>
                <w:lang w:eastAsia="en-GB"/>
              </w:rPr>
            </w:pPr>
            <w:r w:rsidRPr="00EC4AEE">
              <w:rPr>
                <w:rFonts w:ascii="Book Antiqua" w:eastAsia="Times New Roman" w:hAnsi="Book Antiqua" w:cs="Times New Roman"/>
                <w:sz w:val="18"/>
                <w:szCs w:val="18"/>
                <w:lang w:eastAsia="en-GB"/>
              </w:rPr>
              <w:t>Neurology MDT</w:t>
            </w:r>
          </w:p>
        </w:tc>
        <w:tc>
          <w:tcPr>
            <w:tcW w:w="1417" w:type="dxa"/>
          </w:tcPr>
          <w:p w:rsidR="009F0775" w:rsidRPr="00EC4AEE" w:rsidRDefault="009F0775" w:rsidP="0087458E">
            <w:pPr>
              <w:pStyle w:val="ListParagraph"/>
              <w:ind w:left="0"/>
              <w:rPr>
                <w:rFonts w:ascii="Book Antiqua" w:eastAsia="Times New Roman" w:hAnsi="Book Antiqua" w:cs="Times New Roman"/>
                <w:sz w:val="18"/>
                <w:szCs w:val="18"/>
                <w:lang w:eastAsia="en-GB"/>
              </w:rPr>
            </w:pPr>
            <w:r>
              <w:rPr>
                <w:rFonts w:ascii="Book Antiqua" w:eastAsia="Times New Roman" w:hAnsi="Book Antiqua" w:cs="Times New Roman"/>
                <w:sz w:val="18"/>
                <w:szCs w:val="18"/>
                <w:lang w:eastAsia="en-GB"/>
              </w:rPr>
              <w:t>General radiology diagnostic (CT/MRI)</w:t>
            </w:r>
          </w:p>
        </w:tc>
        <w:tc>
          <w:tcPr>
            <w:tcW w:w="1675" w:type="dxa"/>
          </w:tcPr>
          <w:p w:rsidR="009F0775" w:rsidRDefault="009F0775" w:rsidP="0087458E">
            <w:pPr>
              <w:pStyle w:val="ListParagraph"/>
              <w:ind w:left="0"/>
              <w:rPr>
                <w:rFonts w:ascii="Book Antiqua" w:eastAsia="Times New Roman" w:hAnsi="Book Antiqua" w:cs="Times New Roman"/>
                <w:sz w:val="18"/>
                <w:szCs w:val="18"/>
                <w:lang w:eastAsia="en-GB"/>
              </w:rPr>
            </w:pPr>
            <w:proofErr w:type="spellStart"/>
            <w:r w:rsidRPr="00EC4AEE">
              <w:rPr>
                <w:rFonts w:ascii="Book Antiqua" w:eastAsia="Times New Roman" w:hAnsi="Book Antiqua" w:cs="Times New Roman"/>
                <w:sz w:val="18"/>
                <w:szCs w:val="18"/>
                <w:lang w:eastAsia="en-GB"/>
              </w:rPr>
              <w:t>Neurointervention</w:t>
            </w:r>
            <w:proofErr w:type="spellEnd"/>
            <w:r>
              <w:rPr>
                <w:rFonts w:ascii="Book Antiqua" w:eastAsia="Times New Roman" w:hAnsi="Book Antiqua" w:cs="Times New Roman"/>
                <w:sz w:val="18"/>
                <w:szCs w:val="18"/>
                <w:lang w:eastAsia="en-GB"/>
              </w:rPr>
              <w:t>/</w:t>
            </w:r>
          </w:p>
          <w:p w:rsidR="009F0775" w:rsidRPr="00EC4AEE" w:rsidRDefault="009F0775" w:rsidP="0087458E">
            <w:pPr>
              <w:pStyle w:val="ListParagraph"/>
              <w:ind w:left="0"/>
              <w:rPr>
                <w:rFonts w:ascii="Book Antiqua" w:eastAsia="Times New Roman" w:hAnsi="Book Antiqua" w:cs="Times New Roman"/>
                <w:sz w:val="18"/>
                <w:szCs w:val="18"/>
                <w:lang w:eastAsia="en-GB"/>
              </w:rPr>
            </w:pPr>
            <w:r>
              <w:rPr>
                <w:rFonts w:ascii="Book Antiqua" w:eastAsia="Times New Roman" w:hAnsi="Book Antiqua" w:cs="Times New Roman"/>
                <w:sz w:val="18"/>
                <w:szCs w:val="18"/>
                <w:lang w:eastAsia="en-GB"/>
              </w:rPr>
              <w:t>Diagnostics</w:t>
            </w:r>
          </w:p>
        </w:tc>
      </w:tr>
    </w:tbl>
    <w:p w:rsidR="009F0775" w:rsidRDefault="009F0775" w:rsidP="009F0775">
      <w:pPr>
        <w:pStyle w:val="NoSpacing"/>
      </w:pPr>
    </w:p>
    <w:p w:rsidR="009F0775" w:rsidRDefault="009F0775" w:rsidP="009F0775">
      <w:pPr>
        <w:pStyle w:val="NoSpacing"/>
      </w:pPr>
      <w:r>
        <w:t>*The fellows are expected to lead the daily 0830 Neurosurgical MDT</w:t>
      </w:r>
    </w:p>
    <w:p w:rsidR="009F0775" w:rsidRDefault="009F0775" w:rsidP="009F0775">
      <w:pPr>
        <w:pStyle w:val="NoSpacing"/>
      </w:pPr>
    </w:p>
    <w:p w:rsidR="009F0775" w:rsidRDefault="009F0775" w:rsidP="009F0775">
      <w:pPr>
        <w:pStyle w:val="NoSpacing"/>
      </w:pPr>
    </w:p>
    <w:p w:rsidR="009F0775" w:rsidRDefault="009F0775" w:rsidP="009F0775">
      <w:pPr>
        <w:pStyle w:val="Heading3"/>
        <w:ind w:firstLine="720"/>
      </w:pPr>
      <w:r>
        <w:t>b)</w:t>
      </w:r>
      <w:r>
        <w:tab/>
        <w:t>Example Timetable ST5 (if attached to Hull)</w:t>
      </w:r>
    </w:p>
    <w:tbl>
      <w:tblPr>
        <w:tblStyle w:val="TableGrid"/>
        <w:tblW w:w="0" w:type="auto"/>
        <w:tblInd w:w="360" w:type="dxa"/>
        <w:tblLook w:val="04A0" w:firstRow="1" w:lastRow="0" w:firstColumn="1" w:lastColumn="0" w:noHBand="0" w:noVBand="1"/>
      </w:tblPr>
      <w:tblGrid>
        <w:gridCol w:w="678"/>
        <w:gridCol w:w="1710"/>
        <w:gridCol w:w="1710"/>
        <w:gridCol w:w="1710"/>
        <w:gridCol w:w="1364"/>
        <w:gridCol w:w="1710"/>
      </w:tblGrid>
      <w:tr w:rsidR="009F0775" w:rsidTr="0087458E">
        <w:trPr>
          <w:trHeight w:val="504"/>
        </w:trPr>
        <w:tc>
          <w:tcPr>
            <w:tcW w:w="678" w:type="dxa"/>
            <w:tcBorders>
              <w:top w:val="single" w:sz="4" w:space="0" w:color="auto"/>
              <w:left w:val="single" w:sz="4" w:space="0" w:color="auto"/>
              <w:bottom w:val="single" w:sz="4" w:space="0" w:color="auto"/>
              <w:right w:val="single" w:sz="4" w:space="0" w:color="auto"/>
            </w:tcBorders>
          </w:tcPr>
          <w:p w:rsidR="009F0775" w:rsidRDefault="009F0775" w:rsidP="0087458E">
            <w:pPr>
              <w:pStyle w:val="ListParagraph"/>
              <w:ind w:left="0"/>
              <w:rPr>
                <w:rFonts w:ascii="Book Antiqua" w:eastAsia="Times New Roman" w:hAnsi="Book Antiqua" w:cs="Times New Roman"/>
                <w:sz w:val="24"/>
                <w:lang w:eastAsia="en-GB"/>
              </w:rPr>
            </w:pPr>
          </w:p>
        </w:tc>
        <w:tc>
          <w:tcPr>
            <w:tcW w:w="1710" w:type="dxa"/>
            <w:tcBorders>
              <w:top w:val="single" w:sz="4" w:space="0" w:color="auto"/>
              <w:left w:val="single" w:sz="4" w:space="0" w:color="auto"/>
              <w:bottom w:val="single" w:sz="4" w:space="0" w:color="auto"/>
              <w:right w:val="single" w:sz="4" w:space="0" w:color="auto"/>
            </w:tcBorders>
            <w:hideMark/>
          </w:tcPr>
          <w:p w:rsidR="009F0775" w:rsidRDefault="009F0775" w:rsidP="0087458E">
            <w:pPr>
              <w:pStyle w:val="ListParagraph"/>
              <w:ind w:left="0"/>
              <w:rPr>
                <w:rFonts w:ascii="Book Antiqua" w:eastAsia="Times New Roman" w:hAnsi="Book Antiqua" w:cs="Times New Roman"/>
                <w:sz w:val="24"/>
                <w:lang w:eastAsia="en-GB"/>
              </w:rPr>
            </w:pPr>
            <w:r>
              <w:rPr>
                <w:rFonts w:ascii="Book Antiqua" w:eastAsia="Times New Roman" w:hAnsi="Book Antiqua" w:cs="Times New Roman"/>
                <w:sz w:val="24"/>
                <w:lang w:eastAsia="en-GB"/>
              </w:rPr>
              <w:t>Monday</w:t>
            </w:r>
          </w:p>
        </w:tc>
        <w:tc>
          <w:tcPr>
            <w:tcW w:w="1710" w:type="dxa"/>
            <w:tcBorders>
              <w:top w:val="single" w:sz="4" w:space="0" w:color="auto"/>
              <w:left w:val="single" w:sz="4" w:space="0" w:color="auto"/>
              <w:bottom w:val="single" w:sz="4" w:space="0" w:color="auto"/>
              <w:right w:val="single" w:sz="4" w:space="0" w:color="auto"/>
            </w:tcBorders>
            <w:hideMark/>
          </w:tcPr>
          <w:p w:rsidR="009F0775" w:rsidRDefault="009F0775" w:rsidP="0087458E">
            <w:pPr>
              <w:pStyle w:val="ListParagraph"/>
              <w:ind w:left="0"/>
              <w:rPr>
                <w:rFonts w:ascii="Book Antiqua" w:eastAsia="Times New Roman" w:hAnsi="Book Antiqua" w:cs="Times New Roman"/>
                <w:sz w:val="24"/>
                <w:lang w:eastAsia="en-GB"/>
              </w:rPr>
            </w:pPr>
            <w:r>
              <w:rPr>
                <w:rFonts w:ascii="Book Antiqua" w:eastAsia="Times New Roman" w:hAnsi="Book Antiqua" w:cs="Times New Roman"/>
                <w:sz w:val="24"/>
                <w:lang w:eastAsia="en-GB"/>
              </w:rPr>
              <w:t>Tuesday</w:t>
            </w:r>
          </w:p>
        </w:tc>
        <w:tc>
          <w:tcPr>
            <w:tcW w:w="1710" w:type="dxa"/>
            <w:tcBorders>
              <w:top w:val="single" w:sz="4" w:space="0" w:color="auto"/>
              <w:left w:val="single" w:sz="4" w:space="0" w:color="auto"/>
              <w:bottom w:val="single" w:sz="4" w:space="0" w:color="auto"/>
              <w:right w:val="single" w:sz="4" w:space="0" w:color="auto"/>
            </w:tcBorders>
            <w:hideMark/>
          </w:tcPr>
          <w:p w:rsidR="009F0775" w:rsidRDefault="009F0775" w:rsidP="0087458E">
            <w:pPr>
              <w:pStyle w:val="ListParagraph"/>
              <w:ind w:left="0"/>
              <w:rPr>
                <w:rFonts w:ascii="Book Antiqua" w:eastAsia="Times New Roman" w:hAnsi="Book Antiqua" w:cs="Times New Roman"/>
                <w:sz w:val="24"/>
                <w:lang w:eastAsia="en-GB"/>
              </w:rPr>
            </w:pPr>
            <w:r>
              <w:rPr>
                <w:rFonts w:ascii="Book Antiqua" w:eastAsia="Times New Roman" w:hAnsi="Book Antiqua" w:cs="Times New Roman"/>
                <w:sz w:val="24"/>
                <w:lang w:eastAsia="en-GB"/>
              </w:rPr>
              <w:t>Wednesday</w:t>
            </w:r>
          </w:p>
        </w:tc>
        <w:tc>
          <w:tcPr>
            <w:tcW w:w="1364" w:type="dxa"/>
            <w:tcBorders>
              <w:top w:val="single" w:sz="4" w:space="0" w:color="auto"/>
              <w:left w:val="single" w:sz="4" w:space="0" w:color="auto"/>
              <w:bottom w:val="single" w:sz="4" w:space="0" w:color="auto"/>
              <w:right w:val="single" w:sz="4" w:space="0" w:color="auto"/>
            </w:tcBorders>
            <w:hideMark/>
          </w:tcPr>
          <w:p w:rsidR="009F0775" w:rsidRDefault="009F0775" w:rsidP="0087458E">
            <w:pPr>
              <w:pStyle w:val="ListParagraph"/>
              <w:ind w:left="0"/>
              <w:rPr>
                <w:rFonts w:ascii="Book Antiqua" w:eastAsia="Times New Roman" w:hAnsi="Book Antiqua" w:cs="Times New Roman"/>
                <w:sz w:val="24"/>
                <w:lang w:eastAsia="en-GB"/>
              </w:rPr>
            </w:pPr>
            <w:r>
              <w:rPr>
                <w:rFonts w:ascii="Book Antiqua" w:eastAsia="Times New Roman" w:hAnsi="Book Antiqua" w:cs="Times New Roman"/>
                <w:sz w:val="24"/>
                <w:lang w:eastAsia="en-GB"/>
              </w:rPr>
              <w:t>Thursday</w:t>
            </w:r>
          </w:p>
        </w:tc>
        <w:tc>
          <w:tcPr>
            <w:tcW w:w="1710" w:type="dxa"/>
            <w:tcBorders>
              <w:top w:val="single" w:sz="4" w:space="0" w:color="auto"/>
              <w:left w:val="single" w:sz="4" w:space="0" w:color="auto"/>
              <w:bottom w:val="single" w:sz="4" w:space="0" w:color="auto"/>
              <w:right w:val="single" w:sz="4" w:space="0" w:color="auto"/>
            </w:tcBorders>
            <w:hideMark/>
          </w:tcPr>
          <w:p w:rsidR="009F0775" w:rsidRDefault="009F0775" w:rsidP="0087458E">
            <w:pPr>
              <w:pStyle w:val="ListParagraph"/>
              <w:ind w:left="0"/>
              <w:rPr>
                <w:rFonts w:ascii="Book Antiqua" w:eastAsia="Times New Roman" w:hAnsi="Book Antiqua" w:cs="Times New Roman"/>
                <w:sz w:val="24"/>
                <w:lang w:eastAsia="en-GB"/>
              </w:rPr>
            </w:pPr>
            <w:r>
              <w:rPr>
                <w:rFonts w:ascii="Book Antiqua" w:eastAsia="Times New Roman" w:hAnsi="Book Antiqua" w:cs="Times New Roman"/>
                <w:sz w:val="24"/>
                <w:lang w:eastAsia="en-GB"/>
              </w:rPr>
              <w:t>Friday</w:t>
            </w:r>
          </w:p>
        </w:tc>
      </w:tr>
      <w:tr w:rsidR="009F0775" w:rsidTr="0087458E">
        <w:trPr>
          <w:trHeight w:val="525"/>
        </w:trPr>
        <w:tc>
          <w:tcPr>
            <w:tcW w:w="678" w:type="dxa"/>
            <w:tcBorders>
              <w:top w:val="single" w:sz="4" w:space="0" w:color="auto"/>
              <w:left w:val="single" w:sz="4" w:space="0" w:color="auto"/>
              <w:bottom w:val="single" w:sz="4" w:space="0" w:color="auto"/>
              <w:right w:val="single" w:sz="4" w:space="0" w:color="auto"/>
            </w:tcBorders>
            <w:hideMark/>
          </w:tcPr>
          <w:p w:rsidR="009F0775" w:rsidRDefault="009F0775" w:rsidP="0087458E">
            <w:pPr>
              <w:pStyle w:val="ListParagraph"/>
              <w:ind w:left="0"/>
              <w:rPr>
                <w:rFonts w:ascii="Book Antiqua" w:eastAsia="Times New Roman" w:hAnsi="Book Antiqua" w:cs="Times New Roman"/>
                <w:sz w:val="18"/>
                <w:szCs w:val="18"/>
                <w:lang w:eastAsia="en-GB"/>
              </w:rPr>
            </w:pPr>
            <w:r>
              <w:rPr>
                <w:rFonts w:ascii="Book Antiqua" w:eastAsia="Times New Roman" w:hAnsi="Book Antiqua" w:cs="Times New Roman"/>
                <w:sz w:val="18"/>
                <w:szCs w:val="18"/>
                <w:lang w:eastAsia="en-GB"/>
              </w:rPr>
              <w:t>am*</w:t>
            </w:r>
          </w:p>
        </w:tc>
        <w:tc>
          <w:tcPr>
            <w:tcW w:w="1710" w:type="dxa"/>
            <w:tcBorders>
              <w:top w:val="single" w:sz="4" w:space="0" w:color="auto"/>
              <w:left w:val="single" w:sz="4" w:space="0" w:color="auto"/>
              <w:bottom w:val="single" w:sz="4" w:space="0" w:color="auto"/>
              <w:right w:val="single" w:sz="4" w:space="0" w:color="auto"/>
            </w:tcBorders>
            <w:hideMark/>
          </w:tcPr>
          <w:p w:rsidR="009F0775" w:rsidRDefault="009F0775" w:rsidP="0087458E">
            <w:pPr>
              <w:pStyle w:val="ListParagraph"/>
              <w:ind w:left="0"/>
              <w:rPr>
                <w:rFonts w:ascii="Book Antiqua" w:eastAsia="Times New Roman" w:hAnsi="Book Antiqua" w:cs="Times New Roman"/>
                <w:sz w:val="18"/>
                <w:szCs w:val="18"/>
                <w:lang w:eastAsia="en-GB"/>
              </w:rPr>
            </w:pPr>
            <w:r>
              <w:rPr>
                <w:rFonts w:ascii="Book Antiqua" w:eastAsia="Times New Roman" w:hAnsi="Book Antiqua" w:cs="Times New Roman"/>
                <w:sz w:val="18"/>
                <w:szCs w:val="18"/>
                <w:lang w:eastAsia="en-GB"/>
              </w:rPr>
              <w:t>Cerebral angiography</w:t>
            </w:r>
          </w:p>
        </w:tc>
        <w:tc>
          <w:tcPr>
            <w:tcW w:w="1710" w:type="dxa"/>
            <w:tcBorders>
              <w:top w:val="single" w:sz="4" w:space="0" w:color="auto"/>
              <w:left w:val="single" w:sz="4" w:space="0" w:color="auto"/>
              <w:bottom w:val="single" w:sz="4" w:space="0" w:color="auto"/>
              <w:right w:val="single" w:sz="4" w:space="0" w:color="auto"/>
            </w:tcBorders>
            <w:hideMark/>
          </w:tcPr>
          <w:p w:rsidR="009F0775" w:rsidRDefault="009F0775" w:rsidP="0087458E">
            <w:pPr>
              <w:pStyle w:val="ListParagraph"/>
              <w:ind w:left="0"/>
              <w:rPr>
                <w:rFonts w:ascii="Book Antiqua" w:eastAsia="Times New Roman" w:hAnsi="Book Antiqua" w:cs="Times New Roman"/>
                <w:sz w:val="18"/>
                <w:szCs w:val="18"/>
                <w:lang w:eastAsia="en-GB"/>
              </w:rPr>
            </w:pPr>
            <w:proofErr w:type="spellStart"/>
            <w:r>
              <w:rPr>
                <w:rFonts w:ascii="Book Antiqua" w:eastAsia="Times New Roman" w:hAnsi="Book Antiqua" w:cs="Times New Roman"/>
                <w:sz w:val="18"/>
                <w:szCs w:val="18"/>
                <w:lang w:eastAsia="en-GB"/>
              </w:rPr>
              <w:t>Neurointervention</w:t>
            </w:r>
            <w:proofErr w:type="spellEnd"/>
          </w:p>
          <w:p w:rsidR="009F0775" w:rsidRDefault="009F0775" w:rsidP="0087458E">
            <w:pPr>
              <w:pStyle w:val="ListParagraph"/>
              <w:ind w:left="0"/>
              <w:rPr>
                <w:rFonts w:ascii="Book Antiqua" w:eastAsia="Times New Roman" w:hAnsi="Book Antiqua" w:cs="Times New Roman"/>
                <w:sz w:val="18"/>
                <w:szCs w:val="18"/>
                <w:lang w:eastAsia="en-GB"/>
              </w:rPr>
            </w:pPr>
            <w:r>
              <w:rPr>
                <w:rFonts w:ascii="Book Antiqua" w:eastAsia="Times New Roman" w:hAnsi="Book Antiqua" w:cs="Times New Roman"/>
                <w:sz w:val="18"/>
                <w:szCs w:val="18"/>
                <w:lang w:eastAsia="en-GB"/>
              </w:rPr>
              <w:t>Including spinal</w:t>
            </w:r>
          </w:p>
        </w:tc>
        <w:tc>
          <w:tcPr>
            <w:tcW w:w="1710" w:type="dxa"/>
            <w:tcBorders>
              <w:top w:val="single" w:sz="4" w:space="0" w:color="auto"/>
              <w:left w:val="single" w:sz="4" w:space="0" w:color="auto"/>
              <w:bottom w:val="single" w:sz="4" w:space="0" w:color="auto"/>
              <w:right w:val="single" w:sz="4" w:space="0" w:color="auto"/>
            </w:tcBorders>
            <w:hideMark/>
          </w:tcPr>
          <w:p w:rsidR="009F0775" w:rsidRDefault="009F0775" w:rsidP="0087458E">
            <w:pPr>
              <w:pStyle w:val="ListParagraph"/>
              <w:ind w:left="0"/>
              <w:rPr>
                <w:rFonts w:ascii="Book Antiqua" w:eastAsia="Times New Roman" w:hAnsi="Book Antiqua" w:cs="Times New Roman"/>
                <w:sz w:val="18"/>
                <w:szCs w:val="18"/>
                <w:lang w:eastAsia="en-GB"/>
              </w:rPr>
            </w:pPr>
            <w:proofErr w:type="spellStart"/>
            <w:r>
              <w:rPr>
                <w:rFonts w:ascii="Book Antiqua" w:eastAsia="Times New Roman" w:hAnsi="Book Antiqua" w:cs="Times New Roman"/>
                <w:sz w:val="18"/>
                <w:szCs w:val="18"/>
                <w:lang w:eastAsia="en-GB"/>
              </w:rPr>
              <w:t>Neurointervention</w:t>
            </w:r>
            <w:proofErr w:type="spellEnd"/>
          </w:p>
          <w:p w:rsidR="009F0775" w:rsidRDefault="009F0775" w:rsidP="0087458E">
            <w:pPr>
              <w:pStyle w:val="ListParagraph"/>
              <w:ind w:left="0"/>
              <w:rPr>
                <w:rFonts w:ascii="Book Antiqua" w:eastAsia="Times New Roman" w:hAnsi="Book Antiqua" w:cs="Times New Roman"/>
                <w:sz w:val="18"/>
                <w:szCs w:val="18"/>
                <w:lang w:eastAsia="en-GB"/>
              </w:rPr>
            </w:pPr>
            <w:r>
              <w:rPr>
                <w:rFonts w:ascii="Book Antiqua" w:eastAsia="Times New Roman" w:hAnsi="Book Antiqua" w:cs="Times New Roman"/>
                <w:sz w:val="18"/>
                <w:szCs w:val="18"/>
                <w:lang w:eastAsia="en-GB"/>
              </w:rPr>
              <w:t>Including spinal</w:t>
            </w:r>
          </w:p>
        </w:tc>
        <w:tc>
          <w:tcPr>
            <w:tcW w:w="1364" w:type="dxa"/>
            <w:tcBorders>
              <w:top w:val="single" w:sz="4" w:space="0" w:color="auto"/>
              <w:left w:val="single" w:sz="4" w:space="0" w:color="auto"/>
              <w:bottom w:val="single" w:sz="4" w:space="0" w:color="auto"/>
              <w:right w:val="single" w:sz="4" w:space="0" w:color="auto"/>
            </w:tcBorders>
            <w:hideMark/>
          </w:tcPr>
          <w:p w:rsidR="009F0775" w:rsidRDefault="009F0775" w:rsidP="0087458E">
            <w:pPr>
              <w:pStyle w:val="ListParagraph"/>
              <w:ind w:left="0"/>
              <w:rPr>
                <w:rFonts w:ascii="Book Antiqua" w:eastAsia="Times New Roman" w:hAnsi="Book Antiqua" w:cs="Times New Roman"/>
                <w:sz w:val="18"/>
                <w:szCs w:val="18"/>
                <w:lang w:eastAsia="en-GB"/>
              </w:rPr>
            </w:pPr>
            <w:r>
              <w:rPr>
                <w:rFonts w:ascii="Book Antiqua" w:eastAsia="Times New Roman" w:hAnsi="Book Antiqua" w:cs="Times New Roman"/>
                <w:sz w:val="18"/>
                <w:szCs w:val="18"/>
                <w:lang w:eastAsia="en-GB"/>
              </w:rPr>
              <w:t>Diagnostic session (CT/MRI)</w:t>
            </w:r>
          </w:p>
        </w:tc>
        <w:tc>
          <w:tcPr>
            <w:tcW w:w="1710" w:type="dxa"/>
            <w:tcBorders>
              <w:top w:val="single" w:sz="4" w:space="0" w:color="auto"/>
              <w:left w:val="single" w:sz="4" w:space="0" w:color="auto"/>
              <w:bottom w:val="single" w:sz="4" w:space="0" w:color="auto"/>
              <w:right w:val="single" w:sz="4" w:space="0" w:color="auto"/>
            </w:tcBorders>
            <w:hideMark/>
          </w:tcPr>
          <w:p w:rsidR="009F0775" w:rsidRDefault="009F0775" w:rsidP="0087458E">
            <w:pPr>
              <w:pStyle w:val="ListParagraph"/>
              <w:ind w:left="0"/>
              <w:rPr>
                <w:rFonts w:ascii="Book Antiqua" w:eastAsia="Times New Roman" w:hAnsi="Book Antiqua" w:cs="Times New Roman"/>
                <w:sz w:val="18"/>
                <w:szCs w:val="18"/>
                <w:lang w:eastAsia="en-GB"/>
              </w:rPr>
            </w:pPr>
            <w:proofErr w:type="spellStart"/>
            <w:r>
              <w:rPr>
                <w:rFonts w:ascii="Book Antiqua" w:eastAsia="Times New Roman" w:hAnsi="Book Antiqua" w:cs="Times New Roman"/>
                <w:sz w:val="18"/>
                <w:szCs w:val="18"/>
                <w:lang w:eastAsia="en-GB"/>
              </w:rPr>
              <w:t>Neurointervention</w:t>
            </w:r>
            <w:proofErr w:type="spellEnd"/>
          </w:p>
          <w:p w:rsidR="009F0775" w:rsidRDefault="009F0775" w:rsidP="0087458E">
            <w:pPr>
              <w:pStyle w:val="ListParagraph"/>
              <w:ind w:left="0"/>
              <w:rPr>
                <w:rFonts w:ascii="Book Antiqua" w:eastAsia="Times New Roman" w:hAnsi="Book Antiqua" w:cs="Times New Roman"/>
                <w:sz w:val="18"/>
                <w:szCs w:val="18"/>
                <w:lang w:eastAsia="en-GB"/>
              </w:rPr>
            </w:pPr>
            <w:r>
              <w:rPr>
                <w:rFonts w:ascii="Book Antiqua" w:eastAsia="Times New Roman" w:hAnsi="Book Antiqua" w:cs="Times New Roman"/>
                <w:sz w:val="18"/>
                <w:szCs w:val="18"/>
                <w:lang w:eastAsia="en-GB"/>
              </w:rPr>
              <w:t xml:space="preserve">Monthly NV &amp; </w:t>
            </w:r>
            <w:proofErr w:type="gramStart"/>
            <w:r>
              <w:rPr>
                <w:rFonts w:ascii="Book Antiqua" w:eastAsia="Times New Roman" w:hAnsi="Book Antiqua" w:cs="Times New Roman"/>
                <w:sz w:val="18"/>
                <w:szCs w:val="18"/>
                <w:lang w:eastAsia="en-GB"/>
              </w:rPr>
              <w:t xml:space="preserve">spine  </w:t>
            </w:r>
            <w:proofErr w:type="spellStart"/>
            <w:r>
              <w:rPr>
                <w:rFonts w:ascii="Book Antiqua" w:eastAsia="Times New Roman" w:hAnsi="Book Antiqua" w:cs="Times New Roman"/>
                <w:sz w:val="18"/>
                <w:szCs w:val="18"/>
                <w:lang w:eastAsia="en-GB"/>
              </w:rPr>
              <w:t>MDT.Weekly</w:t>
            </w:r>
            <w:proofErr w:type="spellEnd"/>
            <w:proofErr w:type="gramEnd"/>
            <w:r>
              <w:rPr>
                <w:rFonts w:ascii="Book Antiqua" w:eastAsia="Times New Roman" w:hAnsi="Book Antiqua" w:cs="Times New Roman"/>
                <w:sz w:val="18"/>
                <w:szCs w:val="18"/>
                <w:lang w:eastAsia="en-GB"/>
              </w:rPr>
              <w:t xml:space="preserve"> lunchtime Neurosciences &amp; Neuro oncology </w:t>
            </w:r>
            <w:r>
              <w:rPr>
                <w:rFonts w:ascii="Book Antiqua" w:eastAsia="Times New Roman" w:hAnsi="Book Antiqua" w:cs="Times New Roman"/>
                <w:sz w:val="18"/>
                <w:szCs w:val="18"/>
                <w:lang w:eastAsia="en-GB"/>
              </w:rPr>
              <w:lastRenderedPageBreak/>
              <w:t>MDT if interested</w:t>
            </w:r>
          </w:p>
        </w:tc>
      </w:tr>
      <w:tr w:rsidR="009F0775" w:rsidTr="0087458E">
        <w:trPr>
          <w:trHeight w:val="525"/>
        </w:trPr>
        <w:tc>
          <w:tcPr>
            <w:tcW w:w="678" w:type="dxa"/>
            <w:tcBorders>
              <w:top w:val="single" w:sz="4" w:space="0" w:color="auto"/>
              <w:left w:val="single" w:sz="4" w:space="0" w:color="auto"/>
              <w:bottom w:val="single" w:sz="4" w:space="0" w:color="auto"/>
              <w:right w:val="single" w:sz="4" w:space="0" w:color="auto"/>
            </w:tcBorders>
            <w:hideMark/>
          </w:tcPr>
          <w:p w:rsidR="009F0775" w:rsidRDefault="009F0775" w:rsidP="0087458E">
            <w:pPr>
              <w:pStyle w:val="ListParagraph"/>
              <w:ind w:left="0"/>
              <w:rPr>
                <w:rFonts w:ascii="Book Antiqua" w:eastAsia="Times New Roman" w:hAnsi="Book Antiqua" w:cs="Times New Roman"/>
                <w:sz w:val="18"/>
                <w:szCs w:val="18"/>
                <w:lang w:eastAsia="en-GB"/>
              </w:rPr>
            </w:pPr>
            <w:r>
              <w:rPr>
                <w:rFonts w:ascii="Book Antiqua" w:eastAsia="Times New Roman" w:hAnsi="Book Antiqua" w:cs="Times New Roman"/>
                <w:sz w:val="18"/>
                <w:szCs w:val="18"/>
                <w:lang w:eastAsia="en-GB"/>
              </w:rPr>
              <w:lastRenderedPageBreak/>
              <w:t>pm</w:t>
            </w:r>
          </w:p>
        </w:tc>
        <w:tc>
          <w:tcPr>
            <w:tcW w:w="1710" w:type="dxa"/>
            <w:tcBorders>
              <w:top w:val="single" w:sz="4" w:space="0" w:color="auto"/>
              <w:left w:val="single" w:sz="4" w:space="0" w:color="auto"/>
              <w:bottom w:val="single" w:sz="4" w:space="0" w:color="auto"/>
              <w:right w:val="single" w:sz="4" w:space="0" w:color="auto"/>
            </w:tcBorders>
            <w:hideMark/>
          </w:tcPr>
          <w:p w:rsidR="009F0775" w:rsidRDefault="009F0775" w:rsidP="0087458E">
            <w:pPr>
              <w:pStyle w:val="ListParagraph"/>
              <w:ind w:left="0"/>
              <w:rPr>
                <w:rFonts w:ascii="Book Antiqua" w:eastAsia="Times New Roman" w:hAnsi="Book Antiqua" w:cs="Times New Roman"/>
                <w:sz w:val="18"/>
                <w:szCs w:val="18"/>
                <w:lang w:eastAsia="en-GB"/>
              </w:rPr>
            </w:pPr>
            <w:proofErr w:type="spellStart"/>
            <w:r>
              <w:rPr>
                <w:rFonts w:ascii="Book Antiqua" w:eastAsia="Times New Roman" w:hAnsi="Book Antiqua" w:cs="Times New Roman"/>
                <w:sz w:val="18"/>
                <w:szCs w:val="18"/>
                <w:lang w:eastAsia="en-GB"/>
              </w:rPr>
              <w:t>Neurointervention</w:t>
            </w:r>
            <w:proofErr w:type="spellEnd"/>
            <w:r>
              <w:rPr>
                <w:rFonts w:ascii="Book Antiqua" w:eastAsia="Times New Roman" w:hAnsi="Book Antiqua" w:cs="Times New Roman"/>
                <w:sz w:val="18"/>
                <w:szCs w:val="18"/>
                <w:lang w:eastAsia="en-GB"/>
              </w:rPr>
              <w:t xml:space="preserve"> including spinal </w:t>
            </w:r>
          </w:p>
        </w:tc>
        <w:tc>
          <w:tcPr>
            <w:tcW w:w="1710" w:type="dxa"/>
            <w:tcBorders>
              <w:top w:val="single" w:sz="4" w:space="0" w:color="auto"/>
              <w:left w:val="single" w:sz="4" w:space="0" w:color="auto"/>
              <w:bottom w:val="single" w:sz="4" w:space="0" w:color="auto"/>
              <w:right w:val="single" w:sz="4" w:space="0" w:color="auto"/>
            </w:tcBorders>
            <w:hideMark/>
          </w:tcPr>
          <w:p w:rsidR="009F0775" w:rsidRDefault="009F0775" w:rsidP="0087458E">
            <w:pPr>
              <w:pStyle w:val="ListParagraph"/>
              <w:ind w:left="0"/>
              <w:rPr>
                <w:rFonts w:ascii="Book Antiqua" w:eastAsia="Times New Roman" w:hAnsi="Book Antiqua" w:cs="Times New Roman"/>
                <w:sz w:val="18"/>
                <w:szCs w:val="18"/>
                <w:lang w:eastAsia="en-GB"/>
              </w:rPr>
            </w:pPr>
            <w:r>
              <w:rPr>
                <w:rFonts w:ascii="Book Antiqua" w:eastAsia="Times New Roman" w:hAnsi="Book Antiqua" w:cs="Times New Roman"/>
                <w:sz w:val="18"/>
                <w:szCs w:val="18"/>
                <w:lang w:eastAsia="en-GB"/>
              </w:rPr>
              <w:t>General radiology diagnostic (CT/MRI)/VP MDT- alternate Weeks</w:t>
            </w:r>
          </w:p>
        </w:tc>
        <w:tc>
          <w:tcPr>
            <w:tcW w:w="1710" w:type="dxa"/>
            <w:tcBorders>
              <w:top w:val="single" w:sz="4" w:space="0" w:color="auto"/>
              <w:left w:val="single" w:sz="4" w:space="0" w:color="auto"/>
              <w:bottom w:val="single" w:sz="4" w:space="0" w:color="auto"/>
              <w:right w:val="single" w:sz="4" w:space="0" w:color="auto"/>
            </w:tcBorders>
            <w:hideMark/>
          </w:tcPr>
          <w:p w:rsidR="009F0775" w:rsidRDefault="009F0775" w:rsidP="0087458E">
            <w:pPr>
              <w:pStyle w:val="ListParagraph"/>
              <w:ind w:left="0"/>
              <w:rPr>
                <w:rFonts w:ascii="Book Antiqua" w:eastAsia="Times New Roman" w:hAnsi="Book Antiqua" w:cs="Times New Roman"/>
                <w:sz w:val="18"/>
                <w:szCs w:val="18"/>
                <w:lang w:eastAsia="en-GB"/>
              </w:rPr>
            </w:pPr>
            <w:proofErr w:type="spellStart"/>
            <w:r>
              <w:rPr>
                <w:rFonts w:ascii="Book Antiqua" w:eastAsia="Times New Roman" w:hAnsi="Book Antiqua" w:cs="Times New Roman"/>
                <w:sz w:val="18"/>
                <w:szCs w:val="18"/>
                <w:lang w:eastAsia="en-GB"/>
              </w:rPr>
              <w:t>Neurointervention</w:t>
            </w:r>
            <w:proofErr w:type="spellEnd"/>
          </w:p>
          <w:p w:rsidR="009F0775" w:rsidRDefault="009F0775" w:rsidP="0087458E">
            <w:pPr>
              <w:pStyle w:val="ListParagraph"/>
              <w:ind w:left="0"/>
              <w:rPr>
                <w:rFonts w:ascii="Book Antiqua" w:eastAsia="Times New Roman" w:hAnsi="Book Antiqua" w:cs="Times New Roman"/>
                <w:sz w:val="18"/>
                <w:szCs w:val="18"/>
                <w:lang w:eastAsia="en-GB"/>
              </w:rPr>
            </w:pPr>
            <w:r>
              <w:rPr>
                <w:rFonts w:ascii="Book Antiqua" w:eastAsia="Times New Roman" w:hAnsi="Book Antiqua" w:cs="Times New Roman"/>
                <w:sz w:val="18"/>
                <w:szCs w:val="18"/>
                <w:lang w:eastAsia="en-GB"/>
              </w:rPr>
              <w:t xml:space="preserve">Including spinal </w:t>
            </w:r>
          </w:p>
        </w:tc>
        <w:tc>
          <w:tcPr>
            <w:tcW w:w="1364" w:type="dxa"/>
            <w:tcBorders>
              <w:top w:val="single" w:sz="4" w:space="0" w:color="auto"/>
              <w:left w:val="single" w:sz="4" w:space="0" w:color="auto"/>
              <w:bottom w:val="single" w:sz="4" w:space="0" w:color="auto"/>
              <w:right w:val="single" w:sz="4" w:space="0" w:color="auto"/>
            </w:tcBorders>
            <w:hideMark/>
          </w:tcPr>
          <w:p w:rsidR="009F0775" w:rsidRDefault="009F0775" w:rsidP="0087458E">
            <w:pPr>
              <w:pStyle w:val="ListParagraph"/>
              <w:ind w:left="0"/>
              <w:rPr>
                <w:rFonts w:ascii="Book Antiqua" w:eastAsia="Times New Roman" w:hAnsi="Book Antiqua" w:cs="Times New Roman"/>
                <w:sz w:val="18"/>
                <w:szCs w:val="18"/>
                <w:lang w:eastAsia="en-GB"/>
              </w:rPr>
            </w:pPr>
            <w:r>
              <w:rPr>
                <w:rFonts w:ascii="Book Antiqua" w:eastAsia="Times New Roman" w:hAnsi="Book Antiqua" w:cs="Times New Roman"/>
                <w:sz w:val="18"/>
                <w:szCs w:val="18"/>
                <w:lang w:eastAsia="en-GB"/>
              </w:rPr>
              <w:t>Study</w:t>
            </w:r>
          </w:p>
        </w:tc>
        <w:tc>
          <w:tcPr>
            <w:tcW w:w="1710" w:type="dxa"/>
            <w:tcBorders>
              <w:top w:val="single" w:sz="4" w:space="0" w:color="auto"/>
              <w:left w:val="single" w:sz="4" w:space="0" w:color="auto"/>
              <w:bottom w:val="single" w:sz="4" w:space="0" w:color="auto"/>
              <w:right w:val="single" w:sz="4" w:space="0" w:color="auto"/>
            </w:tcBorders>
            <w:hideMark/>
          </w:tcPr>
          <w:p w:rsidR="009F0775" w:rsidRDefault="009F0775" w:rsidP="0087458E">
            <w:pPr>
              <w:pStyle w:val="ListParagraph"/>
              <w:ind w:left="0"/>
              <w:rPr>
                <w:rFonts w:ascii="Book Antiqua" w:eastAsia="Times New Roman" w:hAnsi="Book Antiqua" w:cs="Times New Roman"/>
                <w:sz w:val="18"/>
                <w:szCs w:val="18"/>
                <w:lang w:eastAsia="en-GB"/>
              </w:rPr>
            </w:pPr>
            <w:proofErr w:type="spellStart"/>
            <w:r>
              <w:rPr>
                <w:rFonts w:ascii="Book Antiqua" w:eastAsia="Times New Roman" w:hAnsi="Book Antiqua" w:cs="Times New Roman"/>
                <w:sz w:val="18"/>
                <w:szCs w:val="18"/>
                <w:lang w:eastAsia="en-GB"/>
              </w:rPr>
              <w:t>Neurointervention</w:t>
            </w:r>
            <w:proofErr w:type="spellEnd"/>
          </w:p>
          <w:p w:rsidR="009F0775" w:rsidRDefault="009F0775" w:rsidP="0087458E">
            <w:pPr>
              <w:pStyle w:val="ListParagraph"/>
              <w:ind w:left="0"/>
              <w:rPr>
                <w:rFonts w:ascii="Book Antiqua" w:eastAsia="Times New Roman" w:hAnsi="Book Antiqua" w:cs="Times New Roman"/>
                <w:sz w:val="18"/>
                <w:szCs w:val="18"/>
                <w:lang w:eastAsia="en-GB"/>
              </w:rPr>
            </w:pPr>
            <w:r>
              <w:rPr>
                <w:rFonts w:ascii="Book Antiqua" w:eastAsia="Times New Roman" w:hAnsi="Book Antiqua" w:cs="Times New Roman"/>
                <w:sz w:val="18"/>
                <w:szCs w:val="18"/>
                <w:lang w:eastAsia="en-GB"/>
              </w:rPr>
              <w:t>/diagnostics</w:t>
            </w:r>
          </w:p>
        </w:tc>
      </w:tr>
    </w:tbl>
    <w:p w:rsidR="009F0775" w:rsidRDefault="009F0775" w:rsidP="009F0775">
      <w:pPr>
        <w:pStyle w:val="NoSpacing"/>
      </w:pPr>
    </w:p>
    <w:p w:rsidR="009F0775" w:rsidRDefault="009F0775" w:rsidP="009F0775">
      <w:pPr>
        <w:pStyle w:val="NoSpacing"/>
      </w:pPr>
      <w:r>
        <w:t>*daily ward rounds review neurovascular Inpatients</w:t>
      </w:r>
    </w:p>
    <w:p w:rsidR="009F0775" w:rsidRDefault="009F0775" w:rsidP="009F0775">
      <w:pPr>
        <w:pStyle w:val="Heading3"/>
      </w:pPr>
    </w:p>
    <w:p w:rsidR="009F0775" w:rsidRDefault="009F0775" w:rsidP="009F0775">
      <w:pPr>
        <w:pStyle w:val="NoSpacing"/>
      </w:pPr>
    </w:p>
    <w:p w:rsidR="009F0775" w:rsidRDefault="009F0775" w:rsidP="00775B15">
      <w:pPr>
        <w:pStyle w:val="Heading2"/>
      </w:pPr>
      <w:r>
        <w:t>POINTS OF CONTACT AND VISITING ARRANGEMENTS</w:t>
      </w:r>
    </w:p>
    <w:p w:rsidR="009F0775" w:rsidRDefault="009F0775" w:rsidP="009F0775">
      <w:pPr>
        <w:pStyle w:val="NoSpacing"/>
      </w:pPr>
      <w:r>
        <w:t xml:space="preserve">Interested candidates are encouraged to make direct arrangements </w:t>
      </w:r>
      <w:proofErr w:type="gramStart"/>
      <w:r>
        <w:t>with:-</w:t>
      </w:r>
      <w:proofErr w:type="gramEnd"/>
    </w:p>
    <w:p w:rsidR="00775B15" w:rsidRDefault="00775B15" w:rsidP="009F0775">
      <w:pPr>
        <w:pStyle w:val="NoSpacing"/>
      </w:pPr>
    </w:p>
    <w:p w:rsidR="00011F5C" w:rsidRDefault="009F0775" w:rsidP="009F0775">
      <w:pPr>
        <w:pStyle w:val="NoSpacing"/>
      </w:pPr>
      <w:r>
        <w:t xml:space="preserve">Dr R </w:t>
      </w:r>
      <w:proofErr w:type="gramStart"/>
      <w:r>
        <w:t>A</w:t>
      </w:r>
      <w:proofErr w:type="gramEnd"/>
      <w:r>
        <w:t xml:space="preserve"> </w:t>
      </w:r>
      <w:proofErr w:type="spellStart"/>
      <w:r>
        <w:t>Dyde</w:t>
      </w:r>
      <w:proofErr w:type="spellEnd"/>
      <w:r>
        <w:t xml:space="preserve"> </w:t>
      </w:r>
    </w:p>
    <w:p w:rsidR="009F0775" w:rsidRDefault="009F0775" w:rsidP="009F0775">
      <w:pPr>
        <w:pStyle w:val="NoSpacing"/>
      </w:pPr>
      <w:r>
        <w:t>Consultant Neuroradiologist</w:t>
      </w:r>
    </w:p>
    <w:p w:rsidR="009F0775" w:rsidRDefault="009F0775" w:rsidP="009F0775">
      <w:pPr>
        <w:pStyle w:val="NoSpacing"/>
      </w:pPr>
      <w:r>
        <w:t>Royal Hallamshire Hospital</w:t>
      </w:r>
    </w:p>
    <w:p w:rsidR="009F0775" w:rsidRDefault="009F0775" w:rsidP="009F0775">
      <w:pPr>
        <w:pStyle w:val="NoSpacing"/>
      </w:pPr>
      <w:r>
        <w:t>Glossop Road</w:t>
      </w:r>
      <w:r>
        <w:tab/>
      </w:r>
    </w:p>
    <w:p w:rsidR="009F0775" w:rsidRDefault="009F0775" w:rsidP="009F0775">
      <w:pPr>
        <w:pStyle w:val="NoSpacing"/>
      </w:pPr>
      <w:r>
        <w:t>Sheffield S10 2JF</w:t>
      </w:r>
    </w:p>
    <w:p w:rsidR="009F0775" w:rsidRDefault="009F0775" w:rsidP="009F0775">
      <w:pPr>
        <w:pStyle w:val="NoSpacing"/>
      </w:pPr>
      <w:r>
        <w:t>Tel:  0114 271 2957</w:t>
      </w:r>
    </w:p>
    <w:p w:rsidR="009F0775" w:rsidRDefault="009F0775" w:rsidP="009F0775">
      <w:pPr>
        <w:pStyle w:val="NoSpacing"/>
      </w:pPr>
      <w:r>
        <w:t>richard.dyde@sth.nhs.uk</w:t>
      </w:r>
    </w:p>
    <w:p w:rsidR="00775B15" w:rsidRDefault="00775B15" w:rsidP="009F0775">
      <w:pPr>
        <w:pStyle w:val="NoSpacing"/>
      </w:pPr>
    </w:p>
    <w:p w:rsidR="00775B15" w:rsidRDefault="00775B15" w:rsidP="009F0775">
      <w:pPr>
        <w:pStyle w:val="NoSpacing"/>
      </w:pPr>
    </w:p>
    <w:p w:rsidR="009F0775" w:rsidRDefault="009F0775" w:rsidP="009F0775">
      <w:pPr>
        <w:pStyle w:val="NoSpacing"/>
      </w:pPr>
      <w:r>
        <w:t xml:space="preserve">Dr P </w:t>
      </w:r>
      <w:proofErr w:type="spellStart"/>
      <w:r>
        <w:t>Maliakal</w:t>
      </w:r>
      <w:proofErr w:type="spellEnd"/>
    </w:p>
    <w:p w:rsidR="009F0775" w:rsidRDefault="009F0775" w:rsidP="009F0775">
      <w:pPr>
        <w:pStyle w:val="NoSpacing"/>
      </w:pPr>
      <w:r>
        <w:t>Consultant Neuroradiologist</w:t>
      </w:r>
    </w:p>
    <w:p w:rsidR="009F0775" w:rsidRDefault="009F0775" w:rsidP="009F0775">
      <w:pPr>
        <w:pStyle w:val="NoSpacing"/>
      </w:pPr>
      <w:r>
        <w:t>Hull Royal Infirmary</w:t>
      </w:r>
    </w:p>
    <w:p w:rsidR="009F0775" w:rsidRDefault="009F0775" w:rsidP="009F0775">
      <w:pPr>
        <w:pStyle w:val="NoSpacing"/>
      </w:pPr>
      <w:r>
        <w:t>Anlaby Rd</w:t>
      </w:r>
    </w:p>
    <w:p w:rsidR="009F0775" w:rsidRDefault="009F0775" w:rsidP="009F0775">
      <w:pPr>
        <w:pStyle w:val="NoSpacing"/>
      </w:pPr>
      <w:r>
        <w:t>Hull HU3 2JZ</w:t>
      </w:r>
    </w:p>
    <w:p w:rsidR="009F0775" w:rsidRDefault="009F0775" w:rsidP="009F0775">
      <w:pPr>
        <w:pStyle w:val="NoSpacing"/>
      </w:pPr>
      <w:r>
        <w:t>Tel: 01482 674083</w:t>
      </w:r>
    </w:p>
    <w:p w:rsidR="009F0775" w:rsidRDefault="009F0775" w:rsidP="009F0775">
      <w:pPr>
        <w:pStyle w:val="NoSpacing"/>
      </w:pPr>
      <w:r>
        <w:t>Paul.Maliakal@hey.nhs.uk</w:t>
      </w:r>
    </w:p>
    <w:p w:rsidR="009F0775" w:rsidRDefault="009F0775" w:rsidP="009F0775">
      <w:pPr>
        <w:pStyle w:val="NoSpacing"/>
      </w:pPr>
    </w:p>
    <w:p w:rsidR="00590147" w:rsidRPr="00590147" w:rsidRDefault="00590147" w:rsidP="00590147">
      <w:pPr>
        <w:pStyle w:val="NoSpacing"/>
      </w:pPr>
      <w:r>
        <w:tab/>
      </w:r>
    </w:p>
    <w:sectPr w:rsidR="00590147" w:rsidRPr="00590147" w:rsidSect="006A1623">
      <w:headerReference w:type="first" r:id="rId12"/>
      <w:pgSz w:w="11906" w:h="16838"/>
      <w:pgMar w:top="720" w:right="720" w:bottom="720" w:left="720"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E67" w:rsidRDefault="00150E67" w:rsidP="00D52E37">
      <w:r>
        <w:separator/>
      </w:r>
    </w:p>
  </w:endnote>
  <w:endnote w:type="continuationSeparator" w:id="0">
    <w:p w:rsidR="00150E67" w:rsidRDefault="00150E67" w:rsidP="00D5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text" w:tblpXSpec="center" w:tblpY="1"/>
      <w:tblOverlap w:val="never"/>
      <w:tblW w:w="10467" w:type="dxa"/>
      <w:jc w:val="center"/>
      <w:tblBorders>
        <w:top w:val="single" w:sz="6" w:space="0" w:color="A00054"/>
        <w:left w:val="none" w:sz="0" w:space="0" w:color="auto"/>
        <w:bottom w:val="none" w:sz="0" w:space="0" w:color="auto"/>
        <w:right w:val="none" w:sz="0" w:space="0" w:color="auto"/>
        <w:insideH w:val="none" w:sz="0" w:space="0" w:color="auto"/>
        <w:insideV w:val="none" w:sz="0" w:space="0" w:color="auto"/>
      </w:tblBorders>
      <w:shd w:val="clear" w:color="auto" w:fill="0072C6"/>
      <w:tblCellMar>
        <w:left w:w="0" w:type="dxa"/>
        <w:right w:w="0" w:type="dxa"/>
      </w:tblCellMar>
      <w:tblLook w:val="04A0" w:firstRow="1" w:lastRow="0" w:firstColumn="1" w:lastColumn="0" w:noHBand="0" w:noVBand="1"/>
    </w:tblPr>
    <w:tblGrid>
      <w:gridCol w:w="8080"/>
      <w:gridCol w:w="2387"/>
    </w:tblGrid>
    <w:tr w:rsidR="00025C8E" w:rsidRPr="00F1651D" w:rsidTr="00F1651D">
      <w:trPr>
        <w:trHeight w:val="412"/>
        <w:jc w:val="center"/>
      </w:trPr>
      <w:tc>
        <w:tcPr>
          <w:tcW w:w="8080" w:type="dxa"/>
          <w:shd w:val="clear" w:color="auto" w:fill="auto"/>
          <w:vAlign w:val="center"/>
        </w:tcPr>
        <w:p w:rsidR="00025C8E" w:rsidRPr="00F1651D" w:rsidRDefault="00025C8E" w:rsidP="00F1651D">
          <w:pPr>
            <w:pStyle w:val="Footer"/>
            <w:spacing w:after="0"/>
            <w:jc w:val="left"/>
            <w:rPr>
              <w:b/>
              <w:color w:val="A00054"/>
              <w:szCs w:val="20"/>
            </w:rPr>
          </w:pPr>
        </w:p>
      </w:tc>
      <w:tc>
        <w:tcPr>
          <w:tcW w:w="2387" w:type="dxa"/>
          <w:shd w:val="clear" w:color="auto" w:fill="auto"/>
          <w:vAlign w:val="center"/>
        </w:tcPr>
        <w:p w:rsidR="00025C8E" w:rsidRPr="00F1651D" w:rsidRDefault="00025C8E" w:rsidP="00F1651D">
          <w:pPr>
            <w:pStyle w:val="Footer"/>
            <w:spacing w:after="0"/>
            <w:jc w:val="right"/>
            <w:rPr>
              <w:b/>
              <w:color w:val="A00054"/>
              <w:szCs w:val="20"/>
            </w:rPr>
          </w:pPr>
          <w:r w:rsidRPr="00F1651D">
            <w:rPr>
              <w:b/>
              <w:color w:val="A00054"/>
              <w:szCs w:val="20"/>
            </w:rPr>
            <w:t xml:space="preserve">Page </w:t>
          </w:r>
          <w:r w:rsidRPr="00F1651D">
            <w:rPr>
              <w:b/>
              <w:color w:val="A00054"/>
              <w:szCs w:val="20"/>
            </w:rPr>
            <w:fldChar w:fldCharType="begin"/>
          </w:r>
          <w:r w:rsidRPr="00F1651D">
            <w:rPr>
              <w:b/>
              <w:color w:val="A00054"/>
              <w:szCs w:val="20"/>
            </w:rPr>
            <w:instrText xml:space="preserve"> PAGE  \* Arabic  \* MERGEFORMAT </w:instrText>
          </w:r>
          <w:r w:rsidRPr="00F1651D">
            <w:rPr>
              <w:b/>
              <w:color w:val="A00054"/>
              <w:szCs w:val="20"/>
            </w:rPr>
            <w:fldChar w:fldCharType="separate"/>
          </w:r>
          <w:r w:rsidR="002401B8">
            <w:rPr>
              <w:b/>
              <w:noProof/>
              <w:color w:val="A00054"/>
              <w:szCs w:val="20"/>
            </w:rPr>
            <w:t>3</w:t>
          </w:r>
          <w:r w:rsidRPr="00F1651D">
            <w:rPr>
              <w:b/>
              <w:color w:val="A00054"/>
              <w:szCs w:val="20"/>
            </w:rPr>
            <w:fldChar w:fldCharType="end"/>
          </w:r>
        </w:p>
      </w:tc>
    </w:tr>
  </w:tbl>
  <w:p w:rsidR="00025C8E" w:rsidRDefault="00025C8E" w:rsidP="00F16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C8E" w:rsidRDefault="00025C8E">
    <w:pPr>
      <w:pStyle w:val="Footer"/>
    </w:pPr>
    <w:r>
      <w:rPr>
        <w:noProof/>
        <w:lang w:eastAsia="en-GB"/>
      </w:rPr>
      <w:drawing>
        <wp:anchor distT="0" distB="0" distL="114300" distR="114300" simplePos="0" relativeHeight="251661312" behindDoc="0" locked="0" layoutInCell="1" allowOverlap="1" wp14:anchorId="5E856CE2" wp14:editId="3FAEF524">
          <wp:simplePos x="0" y="0"/>
          <wp:positionH relativeFrom="column">
            <wp:posOffset>-304800</wp:posOffset>
          </wp:positionH>
          <wp:positionV relativeFrom="paragraph">
            <wp:posOffset>-1215390</wp:posOffset>
          </wp:positionV>
          <wp:extent cx="7562215" cy="14020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E67" w:rsidRDefault="00150E67" w:rsidP="00D52E37">
      <w:r>
        <w:separator/>
      </w:r>
    </w:p>
  </w:footnote>
  <w:footnote w:type="continuationSeparator" w:id="0">
    <w:p w:rsidR="00150E67" w:rsidRDefault="00150E67" w:rsidP="00D52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C8E" w:rsidRPr="00CA23CB" w:rsidRDefault="00025C8E" w:rsidP="00CA23CB">
    <w:pPr>
      <w:rPr>
        <w:rFonts w:cs="Arial"/>
        <w:b/>
        <w:i/>
        <w:color w:val="A00054"/>
        <w:sz w:val="32"/>
        <w:szCs w:val="32"/>
      </w:rPr>
    </w:pPr>
    <w:r w:rsidRPr="00CA23CB">
      <w:rPr>
        <w:rFonts w:cs="Arial"/>
        <w:i/>
        <w:noProof/>
        <w:color w:val="A00054"/>
        <w:sz w:val="32"/>
        <w:szCs w:val="32"/>
        <w:highlight w:val="yellow"/>
        <w:lang w:eastAsia="en-GB"/>
      </w:rPr>
      <mc:AlternateContent>
        <mc:Choice Requires="wps">
          <w:drawing>
            <wp:anchor distT="0" distB="0" distL="114300" distR="114300" simplePos="0" relativeHeight="251659264" behindDoc="0" locked="0" layoutInCell="1" allowOverlap="1" wp14:anchorId="42CF36EC" wp14:editId="227ADD38">
              <wp:simplePos x="0" y="0"/>
              <wp:positionH relativeFrom="column">
                <wp:posOffset>4088130</wp:posOffset>
              </wp:positionH>
              <wp:positionV relativeFrom="paragraph">
                <wp:posOffset>-65405</wp:posOffset>
              </wp:positionV>
              <wp:extent cx="2402840" cy="529590"/>
              <wp:effectExtent l="0" t="381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C8E" w:rsidRDefault="00025C8E" w:rsidP="00CA23CB">
                          <w:r>
                            <w:rPr>
                              <w:noProof/>
                              <w:lang w:eastAsia="en-GB"/>
                            </w:rPr>
                            <w:drawing>
                              <wp:inline distT="0" distB="0" distL="0" distR="0" wp14:anchorId="28B10C6D" wp14:editId="2B367E53">
                                <wp:extent cx="2219325" cy="438150"/>
                                <wp:effectExtent l="0" t="0" r="0" b="0"/>
                                <wp:docPr id="10" name="Picture 10"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mckenzie\Desktop\Health_Education_EnglandC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438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CF36EC" id="_x0000_t202" coordsize="21600,21600" o:spt="202" path="m,l,21600r21600,l21600,xe">
              <v:stroke joinstyle="miter"/>
              <v:path gradientshapeok="t" o:connecttype="rect"/>
            </v:shapetype>
            <v:shape id="Text Box 2" o:spid="_x0000_s1026" type="#_x0000_t202" style="position:absolute;left:0;text-align:left;margin-left:321.9pt;margin-top:-5.15pt;width:189.2pt;height:4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XfgIAAA0FAAAOAAAAZHJzL2Uyb0RvYy54bWysVG1v2yAQ/j5p/wHxPfXLnDa24lRNO0+T&#10;uhep3Q8ggGM0DAho7G7qf9+BkzTrNmma5g8YuOPh7p7nWF6OvUQ7bp3QqsbZWYoRV1QzobY1/nLf&#10;zBYYOU8UI1IrXuNH7vDl6vWr5WAqnutOS8YtAhDlqsHUuPPeVEniaMd74s604QqMrbY98bC024RZ&#10;MgB6L5M8Tc+TQVtmrKbcOdi9mYx4FfHbllP/qW0d90jWGGLzcbRx3IQxWS1JtbXEdILuwyD/EEVP&#10;hIJLj1A3xBP0YMUvUL2gVjvd+jOq+0S3raA85gDZZOmLbO46YnjMBYrjzLFM7v/B0o+7zxYJVuM3&#10;GCnSA0X3fPRorUeUh+oMxlXgdGfAzY+wDSzHTJ251fSrQ0pfd0Rt+ZW1eug4YRBdFk4mJ0cnHBdA&#10;NsMHzeAa8uB1BBpb24fSQTEQoANLj0dmQigUNvMizRcFmCjY5nk5LyN1CakOp411/h3XPQqTGltg&#10;PqKT3a3zIRpSHVzCZU5LwRohZVzY7eZaWrQjoJImfjGBF25SBWelw7EJcdqBIOGOYAvhRta/lxmE&#10;vM7LWXO+uJgVTTGflRfpYpZm5bo8T4uyuGmeQoBZUXWCMa5uheIHBWbF3zG874VJO1GDaKhxOc/n&#10;E0V/TDKN3++S7IWHhpSir/Hi6ESqQOxbxSBtUnki5DRPfg4/VhlqcPjHqkQZBOYnDfhxMwJK0MZG&#10;s0cQhNXAF1ALrwhMOm2/YTRAR9ZYwZOBkXyvQFJlVgT+fVwU84scFvbUsjm1EEUBqMYeo2l67aem&#10;fzBWbDu45yDiK5BhI6JCnmPaixd6Lqayfx9CU5+uo9fzK7b6AQAA//8DAFBLAwQUAAYACAAAACEA&#10;PIV/C+AAAAALAQAADwAAAGRycy9kb3ducmV2LnhtbEyPUUvDMBSF3wX/Q7iCb1vSVjrX9XaIIijC&#10;YNMfkCZ3bbFJapOt9d+bPc3Hwzmc851yO5uenWn0nbMIyVIAI6uc7myD8PX5ungE5oO0WvbOEsIv&#10;edhWtzelLLSb7J7Oh9CwWGJ9IRHaEIaCc69aMtIv3UA2ekc3GhmiHBuuRznFctPzVIicG9nZuNDK&#10;gZ5bUt+Hk0F46cb6R7nsLV99rNVu74/T+44j3t/NTxtggeZwDcMFP6JDFZlqd7Lasx4hf8giekBY&#10;JCIDdkmINE2B1QirLAFelfz/h+oPAAD//wMAUEsBAi0AFAAGAAgAAAAhALaDOJL+AAAA4QEAABMA&#10;AAAAAAAAAAAAAAAAAAAAAFtDb250ZW50X1R5cGVzXS54bWxQSwECLQAUAAYACAAAACEAOP0h/9YA&#10;AACUAQAACwAAAAAAAAAAAAAAAAAvAQAAX3JlbHMvLnJlbHNQSwECLQAUAAYACAAAACEAP1kol34C&#10;AAANBQAADgAAAAAAAAAAAAAAAAAuAgAAZHJzL2Uyb0RvYy54bWxQSwECLQAUAAYACAAAACEAPIV/&#10;C+AAAAALAQAADwAAAAAAAAAAAAAAAADYBAAAZHJzL2Rvd25yZXYueG1sUEsFBgAAAAAEAAQA8wAA&#10;AOUFAAAAAA==&#10;" stroked="f">
              <v:textbox style="mso-fit-shape-to-text:t">
                <w:txbxContent>
                  <w:p w:rsidR="00025C8E" w:rsidRDefault="00025C8E" w:rsidP="00CA23CB">
                    <w:r>
                      <w:rPr>
                        <w:noProof/>
                        <w:lang w:eastAsia="en-GB"/>
                      </w:rPr>
                      <w:drawing>
                        <wp:inline distT="0" distB="0" distL="0" distR="0" wp14:anchorId="28B10C6D" wp14:editId="2B367E53">
                          <wp:extent cx="2219325" cy="438150"/>
                          <wp:effectExtent l="0" t="0" r="0" b="0"/>
                          <wp:docPr id="10" name="Picture 10"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mckenzie\Desktop\Health_Education_EnglandC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438150"/>
                                  </a:xfrm>
                                  <a:prstGeom prst="rect">
                                    <a:avLst/>
                                  </a:prstGeom>
                                  <a:noFill/>
                                  <a:ln>
                                    <a:noFill/>
                                  </a:ln>
                                </pic:spPr>
                              </pic:pic>
                            </a:graphicData>
                          </a:graphic>
                        </wp:inline>
                      </w:drawing>
                    </w:r>
                  </w:p>
                </w:txbxContent>
              </v:textbox>
            </v:shape>
          </w:pict>
        </mc:Fallback>
      </mc:AlternateContent>
    </w:r>
  </w:p>
  <w:p w:rsidR="00025C8E" w:rsidRDefault="00025C8E" w:rsidP="00CA23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C8E" w:rsidRPr="006A1623" w:rsidRDefault="00025C8E" w:rsidP="006A1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A089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7EEB1E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0EA1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908A2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86070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46C9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1032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4E17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AE3D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D83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D03D9A"/>
    <w:multiLevelType w:val="hybridMultilevel"/>
    <w:tmpl w:val="F184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372307"/>
    <w:multiLevelType w:val="hybridMultilevel"/>
    <w:tmpl w:val="44E4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0A27FA"/>
    <w:multiLevelType w:val="hybridMultilevel"/>
    <w:tmpl w:val="E55C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996523"/>
    <w:multiLevelType w:val="hybridMultilevel"/>
    <w:tmpl w:val="B6021E8E"/>
    <w:lvl w:ilvl="0" w:tplc="A4ECA3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AB5ABB"/>
    <w:multiLevelType w:val="hybridMultilevel"/>
    <w:tmpl w:val="99362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CF5338"/>
    <w:multiLevelType w:val="hybridMultilevel"/>
    <w:tmpl w:val="9218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9A477B"/>
    <w:multiLevelType w:val="hybridMultilevel"/>
    <w:tmpl w:val="8F6817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47F0D6A"/>
    <w:multiLevelType w:val="hybridMultilevel"/>
    <w:tmpl w:val="BBE6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936E18"/>
    <w:multiLevelType w:val="hybridMultilevel"/>
    <w:tmpl w:val="D31A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E91A20"/>
    <w:multiLevelType w:val="hybridMultilevel"/>
    <w:tmpl w:val="D414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2B0BDB"/>
    <w:multiLevelType w:val="hybridMultilevel"/>
    <w:tmpl w:val="FB5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A45F9F"/>
    <w:multiLevelType w:val="hybridMultilevel"/>
    <w:tmpl w:val="379A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DD5435"/>
    <w:multiLevelType w:val="hybridMultilevel"/>
    <w:tmpl w:val="7AFA4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0507E7"/>
    <w:multiLevelType w:val="hybridMultilevel"/>
    <w:tmpl w:val="A220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BA0319"/>
    <w:multiLevelType w:val="hybridMultilevel"/>
    <w:tmpl w:val="06D21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24D6D1D"/>
    <w:multiLevelType w:val="multilevel"/>
    <w:tmpl w:val="6C14CA08"/>
    <w:styleLink w:val="List0"/>
    <w:lvl w:ilvl="0">
      <w:start w:val="1"/>
      <w:numFmt w:val="bullet"/>
      <w:lvlText w:val="•"/>
      <w:lvlJc w:val="left"/>
      <w:rPr>
        <w:i/>
        <w:iCs/>
        <w:position w:val="-2"/>
      </w:rPr>
    </w:lvl>
    <w:lvl w:ilvl="1">
      <w:numFmt w:val="bullet"/>
      <w:lvlText w:val="•"/>
      <w:lvlJc w:val="left"/>
      <w:rPr>
        <w:i/>
        <w:iCs/>
        <w:position w:val="-2"/>
      </w:rPr>
    </w:lvl>
    <w:lvl w:ilvl="2">
      <w:start w:val="1"/>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26" w15:restartNumberingAfterBreak="0">
    <w:nsid w:val="34432F1C"/>
    <w:multiLevelType w:val="hybridMultilevel"/>
    <w:tmpl w:val="002A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052B6D"/>
    <w:multiLevelType w:val="hybridMultilevel"/>
    <w:tmpl w:val="BEFE8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156D66"/>
    <w:multiLevelType w:val="hybridMultilevel"/>
    <w:tmpl w:val="7CE4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B34B13"/>
    <w:multiLevelType w:val="hybridMultilevel"/>
    <w:tmpl w:val="BCCC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6E38E8"/>
    <w:multiLevelType w:val="hybridMultilevel"/>
    <w:tmpl w:val="3494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445E2F"/>
    <w:multiLevelType w:val="hybridMultilevel"/>
    <w:tmpl w:val="81A0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A562D5"/>
    <w:multiLevelType w:val="hybridMultilevel"/>
    <w:tmpl w:val="A7F8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ED2008"/>
    <w:multiLevelType w:val="hybridMultilevel"/>
    <w:tmpl w:val="62666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6F14141"/>
    <w:multiLevelType w:val="hybridMultilevel"/>
    <w:tmpl w:val="9A82DBB2"/>
    <w:lvl w:ilvl="0" w:tplc="3CBC782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C6752D6"/>
    <w:multiLevelType w:val="hybridMultilevel"/>
    <w:tmpl w:val="4FA6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3568A9"/>
    <w:multiLevelType w:val="hybridMultilevel"/>
    <w:tmpl w:val="D0B8C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6E7F22"/>
    <w:multiLevelType w:val="multilevel"/>
    <w:tmpl w:val="F98ADBBE"/>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15:restartNumberingAfterBreak="0">
    <w:nsid w:val="51AE4AD1"/>
    <w:multiLevelType w:val="hybridMultilevel"/>
    <w:tmpl w:val="F5BA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A01818"/>
    <w:multiLevelType w:val="hybridMultilevel"/>
    <w:tmpl w:val="20E0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4266DE"/>
    <w:multiLevelType w:val="hybridMultilevel"/>
    <w:tmpl w:val="31BA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EF1EEB"/>
    <w:multiLevelType w:val="hybridMultilevel"/>
    <w:tmpl w:val="F6940DE8"/>
    <w:lvl w:ilvl="0" w:tplc="ED1CD4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3806D3"/>
    <w:multiLevelType w:val="hybridMultilevel"/>
    <w:tmpl w:val="111CE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78129D"/>
    <w:multiLevelType w:val="hybridMultilevel"/>
    <w:tmpl w:val="700E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7E0149"/>
    <w:multiLevelType w:val="hybridMultilevel"/>
    <w:tmpl w:val="F078D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C52B0A"/>
    <w:multiLevelType w:val="hybridMultilevel"/>
    <w:tmpl w:val="5D3C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42"/>
  </w:num>
  <w:num w:numId="4">
    <w:abstractNumId w:val="35"/>
  </w:num>
  <w:num w:numId="5">
    <w:abstractNumId w:val="37"/>
  </w:num>
  <w:num w:numId="6">
    <w:abstractNumId w:val="25"/>
  </w:num>
  <w:num w:numId="7">
    <w:abstractNumId w:val="33"/>
  </w:num>
  <w:num w:numId="8">
    <w:abstractNumId w:val="24"/>
  </w:num>
  <w:num w:numId="9">
    <w:abstractNumId w:val="44"/>
  </w:num>
  <w:num w:numId="10">
    <w:abstractNumId w:val="36"/>
  </w:num>
  <w:num w:numId="11">
    <w:abstractNumId w:val="20"/>
  </w:num>
  <w:num w:numId="12">
    <w:abstractNumId w:val="17"/>
  </w:num>
  <w:num w:numId="13">
    <w:abstractNumId w:val="26"/>
  </w:num>
  <w:num w:numId="14">
    <w:abstractNumId w:val="22"/>
  </w:num>
  <w:num w:numId="15">
    <w:abstractNumId w:val="16"/>
  </w:num>
  <w:num w:numId="16">
    <w:abstractNumId w:val="10"/>
  </w:num>
  <w:num w:numId="17">
    <w:abstractNumId w:val="38"/>
  </w:num>
  <w:num w:numId="18">
    <w:abstractNumId w:val="19"/>
  </w:num>
  <w:num w:numId="19">
    <w:abstractNumId w:val="32"/>
  </w:num>
  <w:num w:numId="20">
    <w:abstractNumId w:val="28"/>
  </w:num>
  <w:num w:numId="21">
    <w:abstractNumId w:val="29"/>
  </w:num>
  <w:num w:numId="22">
    <w:abstractNumId w:val="40"/>
  </w:num>
  <w:num w:numId="23">
    <w:abstractNumId w:val="23"/>
  </w:num>
  <w:num w:numId="24">
    <w:abstractNumId w:val="21"/>
  </w:num>
  <w:num w:numId="25">
    <w:abstractNumId w:val="31"/>
  </w:num>
  <w:num w:numId="26">
    <w:abstractNumId w:val="14"/>
  </w:num>
  <w:num w:numId="27">
    <w:abstractNumId w:val="30"/>
  </w:num>
  <w:num w:numId="28">
    <w:abstractNumId w:val="11"/>
  </w:num>
  <w:num w:numId="29">
    <w:abstractNumId w:val="45"/>
  </w:num>
  <w:num w:numId="30">
    <w:abstractNumId w:val="18"/>
  </w:num>
  <w:num w:numId="31">
    <w:abstractNumId w:val="39"/>
  </w:num>
  <w:num w:numId="32">
    <w:abstractNumId w:val="12"/>
  </w:num>
  <w:num w:numId="33">
    <w:abstractNumId w:val="43"/>
  </w:num>
  <w:num w:numId="34">
    <w:abstractNumId w:val="15"/>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4"/>
  </w:num>
  <w:num w:numId="46">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47"/>
    <w:rsid w:val="00011F5C"/>
    <w:rsid w:val="00025C8E"/>
    <w:rsid w:val="00042793"/>
    <w:rsid w:val="00052442"/>
    <w:rsid w:val="00064D30"/>
    <w:rsid w:val="0009230D"/>
    <w:rsid w:val="001135BD"/>
    <w:rsid w:val="00150E67"/>
    <w:rsid w:val="001B4D47"/>
    <w:rsid w:val="001B4FA6"/>
    <w:rsid w:val="001C3463"/>
    <w:rsid w:val="001E4443"/>
    <w:rsid w:val="0022038E"/>
    <w:rsid w:val="002276A5"/>
    <w:rsid w:val="002401B8"/>
    <w:rsid w:val="00296EDA"/>
    <w:rsid w:val="002F1AA3"/>
    <w:rsid w:val="002F1EE5"/>
    <w:rsid w:val="002F4F00"/>
    <w:rsid w:val="00331EDE"/>
    <w:rsid w:val="00353B73"/>
    <w:rsid w:val="0039606D"/>
    <w:rsid w:val="003D33FE"/>
    <w:rsid w:val="00403602"/>
    <w:rsid w:val="004668EA"/>
    <w:rsid w:val="004C4CD8"/>
    <w:rsid w:val="004E3E65"/>
    <w:rsid w:val="00502F8F"/>
    <w:rsid w:val="00550DE3"/>
    <w:rsid w:val="00563A35"/>
    <w:rsid w:val="00590147"/>
    <w:rsid w:val="005E295F"/>
    <w:rsid w:val="005E6EC2"/>
    <w:rsid w:val="006A1623"/>
    <w:rsid w:val="006F7BC1"/>
    <w:rsid w:val="00737986"/>
    <w:rsid w:val="00740A2A"/>
    <w:rsid w:val="00775B15"/>
    <w:rsid w:val="00784A43"/>
    <w:rsid w:val="007A6C43"/>
    <w:rsid w:val="007B74A1"/>
    <w:rsid w:val="0086516D"/>
    <w:rsid w:val="00894AC0"/>
    <w:rsid w:val="0090753E"/>
    <w:rsid w:val="00954BE9"/>
    <w:rsid w:val="00996F08"/>
    <w:rsid w:val="009D0B08"/>
    <w:rsid w:val="009F0775"/>
    <w:rsid w:val="009F648F"/>
    <w:rsid w:val="00A1457C"/>
    <w:rsid w:val="00A25896"/>
    <w:rsid w:val="00A52E66"/>
    <w:rsid w:val="00AF2C6D"/>
    <w:rsid w:val="00B033EB"/>
    <w:rsid w:val="00B123EA"/>
    <w:rsid w:val="00B37998"/>
    <w:rsid w:val="00BA124A"/>
    <w:rsid w:val="00BD4FE5"/>
    <w:rsid w:val="00BE1CCC"/>
    <w:rsid w:val="00C013D2"/>
    <w:rsid w:val="00C037CC"/>
    <w:rsid w:val="00C5604E"/>
    <w:rsid w:val="00C86C61"/>
    <w:rsid w:val="00C953B5"/>
    <w:rsid w:val="00C97624"/>
    <w:rsid w:val="00CA23CB"/>
    <w:rsid w:val="00D52E37"/>
    <w:rsid w:val="00DD46F1"/>
    <w:rsid w:val="00E221BC"/>
    <w:rsid w:val="00EF26DE"/>
    <w:rsid w:val="00F1651D"/>
    <w:rsid w:val="00F44B1B"/>
    <w:rsid w:val="00FD6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DFDC482-3A05-4C42-9446-38A16546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8EA"/>
    <w:pPr>
      <w:spacing w:after="120"/>
      <w:jc w:val="both"/>
    </w:pPr>
    <w:rPr>
      <w:sz w:val="22"/>
    </w:rPr>
  </w:style>
  <w:style w:type="paragraph" w:styleId="Heading1">
    <w:name w:val="heading 1"/>
    <w:basedOn w:val="Normal"/>
    <w:next w:val="Normal"/>
    <w:link w:val="Heading1Char"/>
    <w:uiPriority w:val="9"/>
    <w:qFormat/>
    <w:rsid w:val="00EF26DE"/>
    <w:pPr>
      <w:keepNext/>
      <w:keepLines/>
      <w:pBdr>
        <w:bottom w:val="single" w:sz="4" w:space="1" w:color="A00054"/>
      </w:pBdr>
      <w:spacing w:before="400" w:after="200"/>
      <w:jc w:val="left"/>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064D30"/>
    <w:pPr>
      <w:keepNext/>
      <w:keepLines/>
      <w:spacing w:before="360"/>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D52E37"/>
    <w:pPr>
      <w:outlineLvl w:val="2"/>
    </w:pPr>
    <w:rPr>
      <w:b/>
      <w:szCs w:val="22"/>
    </w:rPr>
  </w:style>
  <w:style w:type="paragraph" w:styleId="Heading4">
    <w:name w:val="heading 4"/>
    <w:basedOn w:val="Normal"/>
    <w:next w:val="Normal"/>
    <w:link w:val="Heading4Char"/>
    <w:uiPriority w:val="9"/>
    <w:unhideWhenUsed/>
    <w:qFormat/>
    <w:rsid w:val="005E29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E29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E29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E29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E295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E29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paragraphpink">
    <w:name w:val="Introduction paragraph pink"/>
    <w:basedOn w:val="Normal"/>
    <w:qFormat/>
    <w:rsid w:val="00D52E37"/>
    <w:rPr>
      <w:color w:val="A00054"/>
    </w:rPr>
  </w:style>
  <w:style w:type="paragraph" w:customStyle="1" w:styleId="Introductionparagraphblue">
    <w:name w:val="Introduction paragraph blue"/>
    <w:basedOn w:val="Normal"/>
    <w:qFormat/>
    <w:rsid w:val="00740A2A"/>
    <w:pPr>
      <w:spacing w:after="400"/>
    </w:pPr>
    <w:rPr>
      <w:color w:val="003893"/>
      <w:sz w:val="32"/>
      <w:szCs w:val="32"/>
    </w:rPr>
  </w:style>
  <w:style w:type="paragraph" w:customStyle="1" w:styleId="Reporttitleinheader">
    <w:name w:val="Report title in header"/>
    <w:basedOn w:val="Heading2"/>
    <w:qFormat/>
    <w:rsid w:val="00D52E37"/>
    <w:pPr>
      <w:spacing w:after="400"/>
      <w:jc w:val="right"/>
    </w:pPr>
  </w:style>
  <w:style w:type="character" w:customStyle="1" w:styleId="Heading2Char">
    <w:name w:val="Heading 2 Char"/>
    <w:basedOn w:val="DefaultParagraphFont"/>
    <w:link w:val="Heading2"/>
    <w:uiPriority w:val="9"/>
    <w:rsid w:val="00064D30"/>
    <w:rPr>
      <w:rFonts w:eastAsiaTheme="majorEastAsia" w:cstheme="majorBidi"/>
      <w:b/>
      <w:bCs/>
      <w:color w:val="003893"/>
      <w:sz w:val="28"/>
      <w:szCs w:val="28"/>
    </w:rPr>
  </w:style>
  <w:style w:type="paragraph" w:customStyle="1" w:styleId="Quotestyle">
    <w:name w:val="Quote style"/>
    <w:basedOn w:val="Normal"/>
    <w:qFormat/>
    <w:rsid w:val="00D52E37"/>
    <w:rPr>
      <w:color w:val="A00054"/>
      <w:sz w:val="28"/>
      <w:szCs w:val="28"/>
    </w:rPr>
  </w:style>
  <w:style w:type="paragraph" w:customStyle="1" w:styleId="Reportcovertitle">
    <w:name w:val="Report cover title"/>
    <w:basedOn w:val="Normal"/>
    <w:qFormat/>
    <w:rsid w:val="00CA23CB"/>
    <w:pPr>
      <w:spacing w:before="1600"/>
    </w:pPr>
    <w:rPr>
      <w:b/>
      <w:color w:val="A00054"/>
      <w:sz w:val="72"/>
      <w:szCs w:val="72"/>
    </w:rPr>
  </w:style>
  <w:style w:type="character" w:customStyle="1" w:styleId="Heading1Char">
    <w:name w:val="Heading 1 Char"/>
    <w:basedOn w:val="DefaultParagraphFont"/>
    <w:link w:val="Heading1"/>
    <w:uiPriority w:val="9"/>
    <w:rsid w:val="00EF26DE"/>
    <w:rPr>
      <w:rFonts w:eastAsiaTheme="majorEastAsia" w:cs="Arial"/>
      <w:b/>
      <w:bCs/>
      <w:color w:val="A00054"/>
      <w:sz w:val="40"/>
      <w:szCs w:val="40"/>
    </w:rPr>
  </w:style>
  <w:style w:type="character" w:customStyle="1" w:styleId="Heading3Char">
    <w:name w:val="Heading 3 Char"/>
    <w:basedOn w:val="DefaultParagraphFont"/>
    <w:link w:val="Heading3"/>
    <w:uiPriority w:val="9"/>
    <w:rsid w:val="00D52E37"/>
    <w:rPr>
      <w:b/>
      <w:szCs w:val="22"/>
    </w:rPr>
  </w:style>
  <w:style w:type="paragraph" w:styleId="Header">
    <w:name w:val="header"/>
    <w:basedOn w:val="Normal"/>
    <w:link w:val="HeaderChar"/>
    <w:uiPriority w:val="99"/>
    <w:unhideWhenUsed/>
    <w:rsid w:val="00D52E37"/>
    <w:pPr>
      <w:tabs>
        <w:tab w:val="center" w:pos="4513"/>
        <w:tab w:val="right" w:pos="9026"/>
      </w:tabs>
    </w:pPr>
  </w:style>
  <w:style w:type="character" w:customStyle="1" w:styleId="HeaderChar">
    <w:name w:val="Header Char"/>
    <w:basedOn w:val="DefaultParagraphFont"/>
    <w:link w:val="Header"/>
    <w:uiPriority w:val="99"/>
    <w:rsid w:val="00D52E37"/>
  </w:style>
  <w:style w:type="paragraph" w:styleId="Footer">
    <w:name w:val="footer"/>
    <w:basedOn w:val="Normal"/>
    <w:link w:val="FooterChar"/>
    <w:uiPriority w:val="99"/>
    <w:unhideWhenUsed/>
    <w:rsid w:val="00D52E37"/>
    <w:pPr>
      <w:tabs>
        <w:tab w:val="center" w:pos="4513"/>
        <w:tab w:val="right" w:pos="9026"/>
      </w:tabs>
    </w:pPr>
  </w:style>
  <w:style w:type="character" w:customStyle="1" w:styleId="FooterChar">
    <w:name w:val="Footer Char"/>
    <w:basedOn w:val="DefaultParagraphFont"/>
    <w:link w:val="Footer"/>
    <w:uiPriority w:val="99"/>
    <w:rsid w:val="00D52E37"/>
  </w:style>
  <w:style w:type="paragraph" w:styleId="BalloonText">
    <w:name w:val="Balloon Text"/>
    <w:basedOn w:val="Normal"/>
    <w:link w:val="BalloonTextChar"/>
    <w:uiPriority w:val="99"/>
    <w:semiHidden/>
    <w:unhideWhenUsed/>
    <w:rsid w:val="00D52E37"/>
    <w:rPr>
      <w:rFonts w:ascii="Tahoma" w:hAnsi="Tahoma" w:cs="Tahoma"/>
      <w:sz w:val="16"/>
      <w:szCs w:val="16"/>
    </w:rPr>
  </w:style>
  <w:style w:type="character" w:customStyle="1" w:styleId="BalloonTextChar">
    <w:name w:val="Balloon Text Char"/>
    <w:basedOn w:val="DefaultParagraphFont"/>
    <w:link w:val="BalloonText"/>
    <w:uiPriority w:val="99"/>
    <w:semiHidden/>
    <w:rsid w:val="00D52E37"/>
    <w:rPr>
      <w:rFonts w:ascii="Tahoma" w:hAnsi="Tahoma" w:cs="Tahoma"/>
      <w:sz w:val="16"/>
      <w:szCs w:val="16"/>
    </w:rPr>
  </w:style>
  <w:style w:type="character" w:customStyle="1" w:styleId="Heading4Char">
    <w:name w:val="Heading 4 Char"/>
    <w:basedOn w:val="DefaultParagraphFont"/>
    <w:link w:val="Heading4"/>
    <w:uiPriority w:val="9"/>
    <w:rsid w:val="005E29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E29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E29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E29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E29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E29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135BD"/>
    <w:pPr>
      <w:spacing w:before="120"/>
      <w:ind w:left="720"/>
      <w:contextualSpacing/>
    </w:pPr>
  </w:style>
  <w:style w:type="table" w:styleId="TableGrid">
    <w:name w:val="Table Grid"/>
    <w:basedOn w:val="TableNormal"/>
    <w:uiPriority w:val="59"/>
    <w:rsid w:val="00042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E">
    <w:name w:val="HEE"/>
    <w:basedOn w:val="TableNormal"/>
    <w:uiPriority w:val="99"/>
    <w:rsid w:val="00C013D2"/>
    <w:pPr>
      <w:spacing w:before="60" w:after="60"/>
    </w:pPr>
    <w:rPr>
      <w:sz w:val="22"/>
    </w:rPr>
    <w:tblPr>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Pr>
    <w:tcPr>
      <w:vAlign w:val="center"/>
    </w:tcPr>
    <w:tblStylePr w:type="firstRow">
      <w:rPr>
        <w:b/>
        <w:color w:val="FFFFFF" w:themeColor="background1"/>
      </w:rPr>
      <w:tblPr/>
      <w:tcPr>
        <w:tcBorders>
          <w:insideV w:val="single" w:sz="4" w:space="0" w:color="FFFFFF" w:themeColor="background1"/>
        </w:tcBorders>
        <w:shd w:val="clear" w:color="auto" w:fill="A00054"/>
      </w:tcPr>
    </w:tblStylePr>
    <w:tblStylePr w:type="lastRow">
      <w:rPr>
        <w:b/>
      </w:rPr>
    </w:tblStylePr>
  </w:style>
  <w:style w:type="paragraph" w:styleId="TOCHeading">
    <w:name w:val="TOC Heading"/>
    <w:next w:val="Normal"/>
    <w:uiPriority w:val="39"/>
    <w:unhideWhenUsed/>
    <w:qFormat/>
    <w:rsid w:val="006A1623"/>
    <w:pPr>
      <w:pBdr>
        <w:bottom w:val="single" w:sz="4" w:space="1" w:color="A00054"/>
      </w:pBdr>
      <w:spacing w:after="200"/>
    </w:pPr>
    <w:rPr>
      <w:rFonts w:eastAsiaTheme="majorEastAsia" w:cs="Arial"/>
      <w:b/>
      <w:bCs/>
      <w:color w:val="A00054"/>
      <w:sz w:val="40"/>
      <w:szCs w:val="40"/>
    </w:rPr>
  </w:style>
  <w:style w:type="paragraph" w:styleId="TOC1">
    <w:name w:val="toc 1"/>
    <w:basedOn w:val="Normal"/>
    <w:next w:val="Normal"/>
    <w:autoRedefine/>
    <w:uiPriority w:val="39"/>
    <w:unhideWhenUsed/>
    <w:rsid w:val="004E3E65"/>
    <w:pPr>
      <w:tabs>
        <w:tab w:val="right" w:leader="dot" w:pos="10490"/>
      </w:tabs>
      <w:spacing w:after="100" w:line="276" w:lineRule="auto"/>
      <w:ind w:right="720"/>
    </w:pPr>
    <w:rPr>
      <w:rFonts w:eastAsiaTheme="minorHAnsi"/>
      <w:b/>
      <w:szCs w:val="22"/>
    </w:rPr>
  </w:style>
  <w:style w:type="paragraph" w:styleId="TOC2">
    <w:name w:val="toc 2"/>
    <w:basedOn w:val="Normal"/>
    <w:next w:val="Normal"/>
    <w:autoRedefine/>
    <w:uiPriority w:val="39"/>
    <w:unhideWhenUsed/>
    <w:rsid w:val="00EF26DE"/>
    <w:pPr>
      <w:tabs>
        <w:tab w:val="right" w:leader="dot" w:pos="11199"/>
      </w:tabs>
      <w:spacing w:after="100" w:line="276" w:lineRule="auto"/>
      <w:ind w:left="720" w:right="720"/>
    </w:pPr>
    <w:rPr>
      <w:rFonts w:eastAsiaTheme="minorHAnsi"/>
      <w:szCs w:val="22"/>
    </w:rPr>
  </w:style>
  <w:style w:type="character" w:styleId="Hyperlink">
    <w:name w:val="Hyperlink"/>
    <w:basedOn w:val="DefaultParagraphFont"/>
    <w:uiPriority w:val="99"/>
    <w:unhideWhenUsed/>
    <w:qFormat/>
    <w:rsid w:val="001135BD"/>
    <w:rPr>
      <w:color w:val="A00054"/>
      <w:u w:val="single"/>
    </w:rPr>
  </w:style>
  <w:style w:type="paragraph" w:styleId="FootnoteText">
    <w:name w:val="footnote text"/>
    <w:basedOn w:val="Normal"/>
    <w:link w:val="FootnoteTextChar"/>
    <w:uiPriority w:val="99"/>
    <w:semiHidden/>
    <w:unhideWhenUsed/>
    <w:rsid w:val="00EF26DE"/>
    <w:pPr>
      <w:spacing w:after="0"/>
      <w:ind w:left="720" w:right="720"/>
    </w:pPr>
    <w:rPr>
      <w:rFonts w:eastAsiaTheme="minorHAnsi"/>
      <w:sz w:val="20"/>
      <w:szCs w:val="20"/>
    </w:rPr>
  </w:style>
  <w:style w:type="character" w:customStyle="1" w:styleId="FootnoteTextChar">
    <w:name w:val="Footnote Text Char"/>
    <w:basedOn w:val="DefaultParagraphFont"/>
    <w:link w:val="FootnoteText"/>
    <w:uiPriority w:val="99"/>
    <w:semiHidden/>
    <w:rsid w:val="00EF26DE"/>
    <w:rPr>
      <w:rFonts w:eastAsiaTheme="minorHAnsi"/>
      <w:sz w:val="20"/>
      <w:szCs w:val="20"/>
    </w:rPr>
  </w:style>
  <w:style w:type="character" w:styleId="FootnoteReference">
    <w:name w:val="footnote reference"/>
    <w:basedOn w:val="DefaultParagraphFont"/>
    <w:uiPriority w:val="99"/>
    <w:semiHidden/>
    <w:unhideWhenUsed/>
    <w:rsid w:val="00EF26DE"/>
    <w:rPr>
      <w:vertAlign w:val="superscript"/>
    </w:rPr>
  </w:style>
  <w:style w:type="paragraph" w:styleId="Bibliography">
    <w:name w:val="Bibliography"/>
    <w:basedOn w:val="Normal"/>
    <w:next w:val="Normal"/>
    <w:uiPriority w:val="37"/>
    <w:unhideWhenUsed/>
    <w:rsid w:val="00EF26DE"/>
    <w:pPr>
      <w:spacing w:line="276" w:lineRule="auto"/>
      <w:ind w:left="720" w:right="720"/>
    </w:pPr>
    <w:rPr>
      <w:rFonts w:eastAsiaTheme="minorHAnsi"/>
      <w:szCs w:val="22"/>
    </w:rPr>
  </w:style>
  <w:style w:type="character" w:styleId="FollowedHyperlink">
    <w:name w:val="FollowedHyperlink"/>
    <w:basedOn w:val="DefaultParagraphFont"/>
    <w:uiPriority w:val="99"/>
    <w:semiHidden/>
    <w:unhideWhenUsed/>
    <w:rsid w:val="00EF26DE"/>
    <w:rPr>
      <w:color w:val="800080" w:themeColor="followedHyperlink"/>
      <w:u w:val="single"/>
    </w:rPr>
  </w:style>
  <w:style w:type="character" w:customStyle="1" w:styleId="spelle">
    <w:name w:val="spelle"/>
    <w:basedOn w:val="DefaultParagraphFont"/>
    <w:rsid w:val="00EF26DE"/>
  </w:style>
  <w:style w:type="character" w:styleId="Emphasis">
    <w:name w:val="Emphasis"/>
    <w:basedOn w:val="DefaultParagraphFont"/>
    <w:uiPriority w:val="20"/>
    <w:qFormat/>
    <w:rsid w:val="00EF26DE"/>
    <w:rPr>
      <w:i/>
      <w:iCs/>
    </w:rPr>
  </w:style>
  <w:style w:type="numbering" w:customStyle="1" w:styleId="Bullet">
    <w:name w:val="Bullet"/>
    <w:rsid w:val="00EF26DE"/>
    <w:pPr>
      <w:numPr>
        <w:numId w:val="5"/>
      </w:numPr>
    </w:pPr>
  </w:style>
  <w:style w:type="numbering" w:customStyle="1" w:styleId="List0">
    <w:name w:val="List 0"/>
    <w:basedOn w:val="Bullet"/>
    <w:rsid w:val="00EF26DE"/>
    <w:pPr>
      <w:numPr>
        <w:numId w:val="6"/>
      </w:numPr>
    </w:pPr>
  </w:style>
  <w:style w:type="table" w:customStyle="1" w:styleId="TableGrid1">
    <w:name w:val="Table Grid1"/>
    <w:basedOn w:val="TableNormal"/>
    <w:next w:val="TableGrid"/>
    <w:uiPriority w:val="59"/>
    <w:rsid w:val="00EF26DE"/>
    <w:rPr>
      <w:rFonts w:asciiTheme="minorHAnsi" w:eastAsia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26DE"/>
    <w:rPr>
      <w:rFonts w:eastAsiaTheme="minorHAnsi"/>
      <w:sz w:val="22"/>
      <w:szCs w:val="22"/>
    </w:rPr>
    <w:tblPr>
      <w:jc w:val="center"/>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Pr>
    <w:trPr>
      <w:jc w:val="center"/>
    </w:trPr>
    <w:tcPr>
      <w:vAlign w:val="center"/>
    </w:tcPr>
    <w:tblStylePr w:type="firstRow">
      <w:pPr>
        <w:jc w:val="left"/>
      </w:pPr>
      <w:rPr>
        <w:b/>
        <w:color w:val="FFFFFF" w:themeColor="background1"/>
      </w:rPr>
      <w:tblPr/>
      <w:tcPr>
        <w:tcBorders>
          <w:insideV w:val="single" w:sz="4" w:space="0" w:color="FFFFFF" w:themeColor="background1"/>
        </w:tcBorders>
        <w:shd w:val="clear" w:color="auto" w:fill="0091C9"/>
      </w:tcPr>
    </w:tblStylePr>
  </w:style>
  <w:style w:type="character" w:styleId="CommentReference">
    <w:name w:val="annotation reference"/>
    <w:basedOn w:val="DefaultParagraphFont"/>
    <w:uiPriority w:val="99"/>
    <w:semiHidden/>
    <w:unhideWhenUsed/>
    <w:rsid w:val="00EF26DE"/>
    <w:rPr>
      <w:sz w:val="16"/>
      <w:szCs w:val="16"/>
    </w:rPr>
  </w:style>
  <w:style w:type="paragraph" w:styleId="CommentText">
    <w:name w:val="annotation text"/>
    <w:basedOn w:val="Normal"/>
    <w:link w:val="CommentTextChar"/>
    <w:uiPriority w:val="99"/>
    <w:semiHidden/>
    <w:unhideWhenUsed/>
    <w:rsid w:val="00EF26DE"/>
    <w:pPr>
      <w:ind w:left="720" w:right="720"/>
    </w:pPr>
    <w:rPr>
      <w:rFonts w:eastAsiaTheme="minorHAnsi"/>
      <w:sz w:val="20"/>
      <w:szCs w:val="20"/>
    </w:rPr>
  </w:style>
  <w:style w:type="character" w:customStyle="1" w:styleId="CommentTextChar">
    <w:name w:val="Comment Text Char"/>
    <w:basedOn w:val="DefaultParagraphFont"/>
    <w:link w:val="CommentText"/>
    <w:uiPriority w:val="99"/>
    <w:semiHidden/>
    <w:rsid w:val="00EF26D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F26DE"/>
    <w:rPr>
      <w:b/>
      <w:bCs/>
    </w:rPr>
  </w:style>
  <w:style w:type="character" w:customStyle="1" w:styleId="CommentSubjectChar">
    <w:name w:val="Comment Subject Char"/>
    <w:basedOn w:val="CommentTextChar"/>
    <w:link w:val="CommentSubject"/>
    <w:uiPriority w:val="99"/>
    <w:semiHidden/>
    <w:rsid w:val="00EF26DE"/>
    <w:rPr>
      <w:rFonts w:eastAsiaTheme="minorHAnsi"/>
      <w:b/>
      <w:bCs/>
      <w:sz w:val="20"/>
      <w:szCs w:val="20"/>
    </w:rPr>
  </w:style>
  <w:style w:type="paragraph" w:styleId="BlockText">
    <w:name w:val="Block Text"/>
    <w:basedOn w:val="Normal"/>
    <w:uiPriority w:val="99"/>
    <w:semiHidden/>
    <w:unhideWhenUsed/>
    <w:rsid w:val="00B033E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hAnsiTheme="minorHAnsi"/>
      <w:i/>
      <w:iCs/>
      <w:color w:val="4F81BD" w:themeColor="accent1"/>
    </w:rPr>
  </w:style>
  <w:style w:type="paragraph" w:styleId="BodyText">
    <w:name w:val="Body Text"/>
    <w:basedOn w:val="Normal"/>
    <w:link w:val="BodyTextChar"/>
    <w:uiPriority w:val="99"/>
    <w:semiHidden/>
    <w:unhideWhenUsed/>
    <w:rsid w:val="00B033EB"/>
  </w:style>
  <w:style w:type="character" w:customStyle="1" w:styleId="BodyTextChar">
    <w:name w:val="Body Text Char"/>
    <w:basedOn w:val="DefaultParagraphFont"/>
    <w:link w:val="BodyText"/>
    <w:uiPriority w:val="99"/>
    <w:semiHidden/>
    <w:rsid w:val="00B033EB"/>
    <w:rPr>
      <w:sz w:val="22"/>
    </w:rPr>
  </w:style>
  <w:style w:type="paragraph" w:styleId="BodyText2">
    <w:name w:val="Body Text 2"/>
    <w:basedOn w:val="Normal"/>
    <w:link w:val="BodyText2Char"/>
    <w:uiPriority w:val="99"/>
    <w:semiHidden/>
    <w:unhideWhenUsed/>
    <w:rsid w:val="00B033EB"/>
    <w:pPr>
      <w:spacing w:line="480" w:lineRule="auto"/>
    </w:pPr>
  </w:style>
  <w:style w:type="character" w:customStyle="1" w:styleId="BodyText2Char">
    <w:name w:val="Body Text 2 Char"/>
    <w:basedOn w:val="DefaultParagraphFont"/>
    <w:link w:val="BodyText2"/>
    <w:uiPriority w:val="99"/>
    <w:semiHidden/>
    <w:rsid w:val="00B033EB"/>
    <w:rPr>
      <w:sz w:val="22"/>
    </w:rPr>
  </w:style>
  <w:style w:type="paragraph" w:styleId="BodyText3">
    <w:name w:val="Body Text 3"/>
    <w:basedOn w:val="Normal"/>
    <w:link w:val="BodyText3Char"/>
    <w:uiPriority w:val="99"/>
    <w:semiHidden/>
    <w:unhideWhenUsed/>
    <w:rsid w:val="00B033EB"/>
    <w:rPr>
      <w:sz w:val="16"/>
      <w:szCs w:val="16"/>
    </w:rPr>
  </w:style>
  <w:style w:type="character" w:customStyle="1" w:styleId="BodyText3Char">
    <w:name w:val="Body Text 3 Char"/>
    <w:basedOn w:val="DefaultParagraphFont"/>
    <w:link w:val="BodyText3"/>
    <w:uiPriority w:val="99"/>
    <w:semiHidden/>
    <w:rsid w:val="00B033EB"/>
    <w:rPr>
      <w:sz w:val="16"/>
      <w:szCs w:val="16"/>
    </w:rPr>
  </w:style>
  <w:style w:type="paragraph" w:styleId="BodyTextFirstIndent">
    <w:name w:val="Body Text First Indent"/>
    <w:basedOn w:val="BodyText"/>
    <w:link w:val="BodyTextFirstIndentChar"/>
    <w:uiPriority w:val="99"/>
    <w:semiHidden/>
    <w:unhideWhenUsed/>
    <w:rsid w:val="00B033EB"/>
    <w:pPr>
      <w:ind w:firstLine="360"/>
    </w:pPr>
  </w:style>
  <w:style w:type="character" w:customStyle="1" w:styleId="BodyTextFirstIndentChar">
    <w:name w:val="Body Text First Indent Char"/>
    <w:basedOn w:val="BodyTextChar"/>
    <w:link w:val="BodyTextFirstIndent"/>
    <w:uiPriority w:val="99"/>
    <w:semiHidden/>
    <w:rsid w:val="00B033EB"/>
    <w:rPr>
      <w:sz w:val="22"/>
    </w:rPr>
  </w:style>
  <w:style w:type="paragraph" w:styleId="BodyTextIndent">
    <w:name w:val="Body Text Indent"/>
    <w:basedOn w:val="Normal"/>
    <w:link w:val="BodyTextIndentChar"/>
    <w:uiPriority w:val="99"/>
    <w:semiHidden/>
    <w:unhideWhenUsed/>
    <w:rsid w:val="00B033EB"/>
    <w:pPr>
      <w:ind w:left="283"/>
    </w:pPr>
  </w:style>
  <w:style w:type="character" w:customStyle="1" w:styleId="BodyTextIndentChar">
    <w:name w:val="Body Text Indent Char"/>
    <w:basedOn w:val="DefaultParagraphFont"/>
    <w:link w:val="BodyTextIndent"/>
    <w:uiPriority w:val="99"/>
    <w:semiHidden/>
    <w:rsid w:val="00B033EB"/>
    <w:rPr>
      <w:sz w:val="22"/>
    </w:rPr>
  </w:style>
  <w:style w:type="paragraph" w:styleId="BodyTextFirstIndent2">
    <w:name w:val="Body Text First Indent 2"/>
    <w:basedOn w:val="BodyTextIndent"/>
    <w:link w:val="BodyTextFirstIndent2Char"/>
    <w:uiPriority w:val="99"/>
    <w:semiHidden/>
    <w:unhideWhenUsed/>
    <w:rsid w:val="00B033EB"/>
    <w:pPr>
      <w:ind w:left="360" w:firstLine="360"/>
    </w:pPr>
  </w:style>
  <w:style w:type="character" w:customStyle="1" w:styleId="BodyTextFirstIndent2Char">
    <w:name w:val="Body Text First Indent 2 Char"/>
    <w:basedOn w:val="BodyTextIndentChar"/>
    <w:link w:val="BodyTextFirstIndent2"/>
    <w:uiPriority w:val="99"/>
    <w:semiHidden/>
    <w:rsid w:val="00B033EB"/>
    <w:rPr>
      <w:sz w:val="22"/>
    </w:rPr>
  </w:style>
  <w:style w:type="paragraph" w:styleId="BodyTextIndent2">
    <w:name w:val="Body Text Indent 2"/>
    <w:basedOn w:val="Normal"/>
    <w:link w:val="BodyTextIndent2Char"/>
    <w:uiPriority w:val="99"/>
    <w:semiHidden/>
    <w:unhideWhenUsed/>
    <w:rsid w:val="00B033EB"/>
    <w:pPr>
      <w:spacing w:line="480" w:lineRule="auto"/>
      <w:ind w:left="283"/>
    </w:pPr>
  </w:style>
  <w:style w:type="character" w:customStyle="1" w:styleId="BodyTextIndent2Char">
    <w:name w:val="Body Text Indent 2 Char"/>
    <w:basedOn w:val="DefaultParagraphFont"/>
    <w:link w:val="BodyTextIndent2"/>
    <w:uiPriority w:val="99"/>
    <w:semiHidden/>
    <w:rsid w:val="00B033EB"/>
    <w:rPr>
      <w:sz w:val="22"/>
    </w:rPr>
  </w:style>
  <w:style w:type="paragraph" w:styleId="BodyTextIndent3">
    <w:name w:val="Body Text Indent 3"/>
    <w:basedOn w:val="Normal"/>
    <w:link w:val="BodyTextIndent3Char"/>
    <w:uiPriority w:val="99"/>
    <w:semiHidden/>
    <w:unhideWhenUsed/>
    <w:rsid w:val="00B033EB"/>
    <w:pPr>
      <w:ind w:left="283"/>
    </w:pPr>
    <w:rPr>
      <w:sz w:val="16"/>
      <w:szCs w:val="16"/>
    </w:rPr>
  </w:style>
  <w:style w:type="character" w:customStyle="1" w:styleId="BodyTextIndent3Char">
    <w:name w:val="Body Text Indent 3 Char"/>
    <w:basedOn w:val="DefaultParagraphFont"/>
    <w:link w:val="BodyTextIndent3"/>
    <w:uiPriority w:val="99"/>
    <w:semiHidden/>
    <w:rsid w:val="00B033EB"/>
    <w:rPr>
      <w:sz w:val="16"/>
      <w:szCs w:val="16"/>
    </w:rPr>
  </w:style>
  <w:style w:type="paragraph" w:styleId="Caption">
    <w:name w:val="caption"/>
    <w:basedOn w:val="Normal"/>
    <w:next w:val="Normal"/>
    <w:uiPriority w:val="35"/>
    <w:semiHidden/>
    <w:unhideWhenUsed/>
    <w:qFormat/>
    <w:rsid w:val="00B033EB"/>
    <w:pPr>
      <w:spacing w:after="200"/>
    </w:pPr>
    <w:rPr>
      <w:b/>
      <w:bCs/>
      <w:color w:val="4F81BD" w:themeColor="accent1"/>
      <w:sz w:val="18"/>
      <w:szCs w:val="18"/>
    </w:rPr>
  </w:style>
  <w:style w:type="paragraph" w:styleId="Closing">
    <w:name w:val="Closing"/>
    <w:basedOn w:val="Normal"/>
    <w:link w:val="ClosingChar"/>
    <w:uiPriority w:val="99"/>
    <w:semiHidden/>
    <w:unhideWhenUsed/>
    <w:rsid w:val="00B033EB"/>
    <w:pPr>
      <w:spacing w:after="0"/>
      <w:ind w:left="4252"/>
    </w:pPr>
  </w:style>
  <w:style w:type="character" w:customStyle="1" w:styleId="ClosingChar">
    <w:name w:val="Closing Char"/>
    <w:basedOn w:val="DefaultParagraphFont"/>
    <w:link w:val="Closing"/>
    <w:uiPriority w:val="99"/>
    <w:semiHidden/>
    <w:rsid w:val="00B033EB"/>
    <w:rPr>
      <w:sz w:val="22"/>
    </w:rPr>
  </w:style>
  <w:style w:type="paragraph" w:styleId="Date">
    <w:name w:val="Date"/>
    <w:basedOn w:val="Normal"/>
    <w:next w:val="Normal"/>
    <w:link w:val="DateChar"/>
    <w:uiPriority w:val="99"/>
    <w:semiHidden/>
    <w:unhideWhenUsed/>
    <w:rsid w:val="00B033EB"/>
  </w:style>
  <w:style w:type="character" w:customStyle="1" w:styleId="DateChar">
    <w:name w:val="Date Char"/>
    <w:basedOn w:val="DefaultParagraphFont"/>
    <w:link w:val="Date"/>
    <w:uiPriority w:val="99"/>
    <w:semiHidden/>
    <w:rsid w:val="00B033EB"/>
    <w:rPr>
      <w:sz w:val="22"/>
    </w:rPr>
  </w:style>
  <w:style w:type="paragraph" w:styleId="DocumentMap">
    <w:name w:val="Document Map"/>
    <w:basedOn w:val="Normal"/>
    <w:link w:val="DocumentMapChar"/>
    <w:uiPriority w:val="99"/>
    <w:semiHidden/>
    <w:unhideWhenUsed/>
    <w:rsid w:val="00B033E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033EB"/>
    <w:rPr>
      <w:rFonts w:ascii="Tahoma" w:hAnsi="Tahoma" w:cs="Tahoma"/>
      <w:sz w:val="16"/>
      <w:szCs w:val="16"/>
    </w:rPr>
  </w:style>
  <w:style w:type="paragraph" w:styleId="E-mailSignature">
    <w:name w:val="E-mail Signature"/>
    <w:basedOn w:val="Normal"/>
    <w:link w:val="E-mailSignatureChar"/>
    <w:uiPriority w:val="99"/>
    <w:semiHidden/>
    <w:unhideWhenUsed/>
    <w:rsid w:val="00B033EB"/>
    <w:pPr>
      <w:spacing w:after="0"/>
    </w:pPr>
  </w:style>
  <w:style w:type="character" w:customStyle="1" w:styleId="E-mailSignatureChar">
    <w:name w:val="E-mail Signature Char"/>
    <w:basedOn w:val="DefaultParagraphFont"/>
    <w:link w:val="E-mailSignature"/>
    <w:uiPriority w:val="99"/>
    <w:semiHidden/>
    <w:rsid w:val="00B033EB"/>
    <w:rPr>
      <w:sz w:val="22"/>
    </w:rPr>
  </w:style>
  <w:style w:type="paragraph" w:styleId="EndnoteText">
    <w:name w:val="endnote text"/>
    <w:basedOn w:val="Normal"/>
    <w:link w:val="EndnoteTextChar"/>
    <w:uiPriority w:val="99"/>
    <w:semiHidden/>
    <w:unhideWhenUsed/>
    <w:rsid w:val="00B033EB"/>
    <w:pPr>
      <w:spacing w:after="0"/>
    </w:pPr>
    <w:rPr>
      <w:sz w:val="20"/>
      <w:szCs w:val="20"/>
    </w:rPr>
  </w:style>
  <w:style w:type="character" w:customStyle="1" w:styleId="EndnoteTextChar">
    <w:name w:val="Endnote Text Char"/>
    <w:basedOn w:val="DefaultParagraphFont"/>
    <w:link w:val="EndnoteText"/>
    <w:uiPriority w:val="99"/>
    <w:semiHidden/>
    <w:rsid w:val="00B033EB"/>
    <w:rPr>
      <w:sz w:val="20"/>
      <w:szCs w:val="20"/>
    </w:rPr>
  </w:style>
  <w:style w:type="paragraph" w:styleId="EnvelopeAddress">
    <w:name w:val="envelope address"/>
    <w:basedOn w:val="Normal"/>
    <w:uiPriority w:val="99"/>
    <w:semiHidden/>
    <w:unhideWhenUsed/>
    <w:rsid w:val="00B033EB"/>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033EB"/>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033EB"/>
    <w:pPr>
      <w:spacing w:after="0"/>
    </w:pPr>
    <w:rPr>
      <w:i/>
      <w:iCs/>
    </w:rPr>
  </w:style>
  <w:style w:type="character" w:customStyle="1" w:styleId="HTMLAddressChar">
    <w:name w:val="HTML Address Char"/>
    <w:basedOn w:val="DefaultParagraphFont"/>
    <w:link w:val="HTMLAddress"/>
    <w:uiPriority w:val="99"/>
    <w:semiHidden/>
    <w:rsid w:val="00B033EB"/>
    <w:rPr>
      <w:i/>
      <w:iCs/>
      <w:sz w:val="22"/>
    </w:rPr>
  </w:style>
  <w:style w:type="paragraph" w:styleId="HTMLPreformatted">
    <w:name w:val="HTML Preformatted"/>
    <w:basedOn w:val="Normal"/>
    <w:link w:val="HTMLPreformattedChar"/>
    <w:uiPriority w:val="99"/>
    <w:semiHidden/>
    <w:unhideWhenUsed/>
    <w:rsid w:val="00B033EB"/>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033EB"/>
    <w:rPr>
      <w:rFonts w:ascii="Consolas" w:hAnsi="Consolas" w:cs="Consolas"/>
      <w:sz w:val="20"/>
      <w:szCs w:val="20"/>
    </w:rPr>
  </w:style>
  <w:style w:type="paragraph" w:styleId="Index1">
    <w:name w:val="index 1"/>
    <w:basedOn w:val="Normal"/>
    <w:next w:val="Normal"/>
    <w:autoRedefine/>
    <w:uiPriority w:val="99"/>
    <w:semiHidden/>
    <w:unhideWhenUsed/>
    <w:rsid w:val="00B033EB"/>
    <w:pPr>
      <w:spacing w:after="0"/>
      <w:ind w:left="220" w:hanging="220"/>
    </w:pPr>
  </w:style>
  <w:style w:type="paragraph" w:styleId="Index2">
    <w:name w:val="index 2"/>
    <w:basedOn w:val="Normal"/>
    <w:next w:val="Normal"/>
    <w:autoRedefine/>
    <w:uiPriority w:val="99"/>
    <w:semiHidden/>
    <w:unhideWhenUsed/>
    <w:rsid w:val="00B033EB"/>
    <w:pPr>
      <w:spacing w:after="0"/>
      <w:ind w:left="440" w:hanging="220"/>
    </w:pPr>
  </w:style>
  <w:style w:type="paragraph" w:styleId="Index3">
    <w:name w:val="index 3"/>
    <w:basedOn w:val="Normal"/>
    <w:next w:val="Normal"/>
    <w:autoRedefine/>
    <w:uiPriority w:val="99"/>
    <w:semiHidden/>
    <w:unhideWhenUsed/>
    <w:rsid w:val="00B033EB"/>
    <w:pPr>
      <w:spacing w:after="0"/>
      <w:ind w:left="660" w:hanging="220"/>
    </w:pPr>
  </w:style>
  <w:style w:type="paragraph" w:styleId="Index4">
    <w:name w:val="index 4"/>
    <w:basedOn w:val="Normal"/>
    <w:next w:val="Normal"/>
    <w:autoRedefine/>
    <w:uiPriority w:val="99"/>
    <w:semiHidden/>
    <w:unhideWhenUsed/>
    <w:rsid w:val="00B033EB"/>
    <w:pPr>
      <w:spacing w:after="0"/>
      <w:ind w:left="880" w:hanging="220"/>
    </w:pPr>
  </w:style>
  <w:style w:type="paragraph" w:styleId="Index5">
    <w:name w:val="index 5"/>
    <w:basedOn w:val="Normal"/>
    <w:next w:val="Normal"/>
    <w:autoRedefine/>
    <w:uiPriority w:val="99"/>
    <w:semiHidden/>
    <w:unhideWhenUsed/>
    <w:rsid w:val="00B033EB"/>
    <w:pPr>
      <w:spacing w:after="0"/>
      <w:ind w:left="1100" w:hanging="220"/>
    </w:pPr>
  </w:style>
  <w:style w:type="paragraph" w:styleId="Index6">
    <w:name w:val="index 6"/>
    <w:basedOn w:val="Normal"/>
    <w:next w:val="Normal"/>
    <w:autoRedefine/>
    <w:uiPriority w:val="99"/>
    <w:semiHidden/>
    <w:unhideWhenUsed/>
    <w:rsid w:val="00B033EB"/>
    <w:pPr>
      <w:spacing w:after="0"/>
      <w:ind w:left="1320" w:hanging="220"/>
    </w:pPr>
  </w:style>
  <w:style w:type="paragraph" w:styleId="Index7">
    <w:name w:val="index 7"/>
    <w:basedOn w:val="Normal"/>
    <w:next w:val="Normal"/>
    <w:autoRedefine/>
    <w:uiPriority w:val="99"/>
    <w:semiHidden/>
    <w:unhideWhenUsed/>
    <w:rsid w:val="00B033EB"/>
    <w:pPr>
      <w:spacing w:after="0"/>
      <w:ind w:left="1540" w:hanging="220"/>
    </w:pPr>
  </w:style>
  <w:style w:type="paragraph" w:styleId="Index8">
    <w:name w:val="index 8"/>
    <w:basedOn w:val="Normal"/>
    <w:next w:val="Normal"/>
    <w:autoRedefine/>
    <w:uiPriority w:val="99"/>
    <w:semiHidden/>
    <w:unhideWhenUsed/>
    <w:rsid w:val="00B033EB"/>
    <w:pPr>
      <w:spacing w:after="0"/>
      <w:ind w:left="1760" w:hanging="220"/>
    </w:pPr>
  </w:style>
  <w:style w:type="paragraph" w:styleId="Index9">
    <w:name w:val="index 9"/>
    <w:basedOn w:val="Normal"/>
    <w:next w:val="Normal"/>
    <w:autoRedefine/>
    <w:uiPriority w:val="99"/>
    <w:semiHidden/>
    <w:unhideWhenUsed/>
    <w:rsid w:val="00B033EB"/>
    <w:pPr>
      <w:spacing w:after="0"/>
      <w:ind w:left="1980" w:hanging="220"/>
    </w:pPr>
  </w:style>
  <w:style w:type="paragraph" w:styleId="IndexHeading">
    <w:name w:val="index heading"/>
    <w:basedOn w:val="Normal"/>
    <w:next w:val="Index1"/>
    <w:uiPriority w:val="99"/>
    <w:semiHidden/>
    <w:unhideWhenUsed/>
    <w:rsid w:val="00B033E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033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33EB"/>
    <w:rPr>
      <w:b/>
      <w:bCs/>
      <w:i/>
      <w:iCs/>
      <w:color w:val="4F81BD" w:themeColor="accent1"/>
      <w:sz w:val="22"/>
    </w:rPr>
  </w:style>
  <w:style w:type="paragraph" w:styleId="List">
    <w:name w:val="List"/>
    <w:basedOn w:val="Normal"/>
    <w:uiPriority w:val="99"/>
    <w:semiHidden/>
    <w:unhideWhenUsed/>
    <w:rsid w:val="00B033EB"/>
    <w:pPr>
      <w:ind w:left="283" w:hanging="283"/>
      <w:contextualSpacing/>
    </w:pPr>
  </w:style>
  <w:style w:type="paragraph" w:styleId="List2">
    <w:name w:val="List 2"/>
    <w:basedOn w:val="Normal"/>
    <w:uiPriority w:val="99"/>
    <w:semiHidden/>
    <w:unhideWhenUsed/>
    <w:rsid w:val="00B033EB"/>
    <w:pPr>
      <w:ind w:left="566" w:hanging="283"/>
      <w:contextualSpacing/>
    </w:pPr>
  </w:style>
  <w:style w:type="paragraph" w:styleId="List3">
    <w:name w:val="List 3"/>
    <w:basedOn w:val="Normal"/>
    <w:uiPriority w:val="99"/>
    <w:semiHidden/>
    <w:unhideWhenUsed/>
    <w:rsid w:val="00B033EB"/>
    <w:pPr>
      <w:ind w:left="849" w:hanging="283"/>
      <w:contextualSpacing/>
    </w:pPr>
  </w:style>
  <w:style w:type="paragraph" w:styleId="List4">
    <w:name w:val="List 4"/>
    <w:basedOn w:val="Normal"/>
    <w:uiPriority w:val="99"/>
    <w:semiHidden/>
    <w:unhideWhenUsed/>
    <w:rsid w:val="00B033EB"/>
    <w:pPr>
      <w:ind w:left="1132" w:hanging="283"/>
      <w:contextualSpacing/>
    </w:pPr>
  </w:style>
  <w:style w:type="paragraph" w:styleId="List5">
    <w:name w:val="List 5"/>
    <w:basedOn w:val="Normal"/>
    <w:uiPriority w:val="99"/>
    <w:semiHidden/>
    <w:unhideWhenUsed/>
    <w:rsid w:val="00B033EB"/>
    <w:pPr>
      <w:ind w:left="1415" w:hanging="283"/>
      <w:contextualSpacing/>
    </w:pPr>
  </w:style>
  <w:style w:type="paragraph" w:styleId="ListBullet">
    <w:name w:val="List Bullet"/>
    <w:basedOn w:val="Normal"/>
    <w:uiPriority w:val="99"/>
    <w:semiHidden/>
    <w:unhideWhenUsed/>
    <w:rsid w:val="00B033EB"/>
    <w:pPr>
      <w:numPr>
        <w:numId w:val="35"/>
      </w:numPr>
      <w:contextualSpacing/>
    </w:pPr>
  </w:style>
  <w:style w:type="paragraph" w:styleId="ListBullet2">
    <w:name w:val="List Bullet 2"/>
    <w:basedOn w:val="Normal"/>
    <w:uiPriority w:val="99"/>
    <w:semiHidden/>
    <w:unhideWhenUsed/>
    <w:rsid w:val="00B033EB"/>
    <w:pPr>
      <w:numPr>
        <w:numId w:val="36"/>
      </w:numPr>
      <w:contextualSpacing/>
    </w:pPr>
  </w:style>
  <w:style w:type="paragraph" w:styleId="ListBullet3">
    <w:name w:val="List Bullet 3"/>
    <w:basedOn w:val="Normal"/>
    <w:uiPriority w:val="99"/>
    <w:semiHidden/>
    <w:unhideWhenUsed/>
    <w:rsid w:val="00B033EB"/>
    <w:pPr>
      <w:numPr>
        <w:numId w:val="37"/>
      </w:numPr>
      <w:contextualSpacing/>
    </w:pPr>
  </w:style>
  <w:style w:type="paragraph" w:styleId="ListBullet4">
    <w:name w:val="List Bullet 4"/>
    <w:basedOn w:val="Normal"/>
    <w:uiPriority w:val="99"/>
    <w:semiHidden/>
    <w:unhideWhenUsed/>
    <w:rsid w:val="00B033EB"/>
    <w:pPr>
      <w:numPr>
        <w:numId w:val="38"/>
      </w:numPr>
      <w:contextualSpacing/>
    </w:pPr>
  </w:style>
  <w:style w:type="paragraph" w:styleId="ListBullet5">
    <w:name w:val="List Bullet 5"/>
    <w:basedOn w:val="Normal"/>
    <w:uiPriority w:val="99"/>
    <w:semiHidden/>
    <w:unhideWhenUsed/>
    <w:rsid w:val="00B033EB"/>
    <w:pPr>
      <w:numPr>
        <w:numId w:val="39"/>
      </w:numPr>
      <w:contextualSpacing/>
    </w:pPr>
  </w:style>
  <w:style w:type="paragraph" w:styleId="ListContinue">
    <w:name w:val="List Continue"/>
    <w:basedOn w:val="Normal"/>
    <w:uiPriority w:val="99"/>
    <w:semiHidden/>
    <w:unhideWhenUsed/>
    <w:rsid w:val="00B033EB"/>
    <w:pPr>
      <w:ind w:left="283"/>
      <w:contextualSpacing/>
    </w:pPr>
  </w:style>
  <w:style w:type="paragraph" w:styleId="ListContinue2">
    <w:name w:val="List Continue 2"/>
    <w:basedOn w:val="Normal"/>
    <w:uiPriority w:val="99"/>
    <w:semiHidden/>
    <w:unhideWhenUsed/>
    <w:rsid w:val="00B033EB"/>
    <w:pPr>
      <w:ind w:left="566"/>
      <w:contextualSpacing/>
    </w:pPr>
  </w:style>
  <w:style w:type="paragraph" w:styleId="ListContinue3">
    <w:name w:val="List Continue 3"/>
    <w:basedOn w:val="Normal"/>
    <w:uiPriority w:val="99"/>
    <w:semiHidden/>
    <w:unhideWhenUsed/>
    <w:rsid w:val="00B033EB"/>
    <w:pPr>
      <w:ind w:left="849"/>
      <w:contextualSpacing/>
    </w:pPr>
  </w:style>
  <w:style w:type="paragraph" w:styleId="ListContinue4">
    <w:name w:val="List Continue 4"/>
    <w:basedOn w:val="Normal"/>
    <w:uiPriority w:val="99"/>
    <w:semiHidden/>
    <w:unhideWhenUsed/>
    <w:rsid w:val="00B033EB"/>
    <w:pPr>
      <w:ind w:left="1132"/>
      <w:contextualSpacing/>
    </w:pPr>
  </w:style>
  <w:style w:type="paragraph" w:styleId="ListContinue5">
    <w:name w:val="List Continue 5"/>
    <w:basedOn w:val="Normal"/>
    <w:uiPriority w:val="99"/>
    <w:semiHidden/>
    <w:unhideWhenUsed/>
    <w:rsid w:val="00B033EB"/>
    <w:pPr>
      <w:ind w:left="1415"/>
      <w:contextualSpacing/>
    </w:pPr>
  </w:style>
  <w:style w:type="paragraph" w:styleId="ListNumber">
    <w:name w:val="List Number"/>
    <w:basedOn w:val="Normal"/>
    <w:uiPriority w:val="99"/>
    <w:semiHidden/>
    <w:unhideWhenUsed/>
    <w:rsid w:val="00B033EB"/>
    <w:pPr>
      <w:numPr>
        <w:numId w:val="40"/>
      </w:numPr>
      <w:contextualSpacing/>
    </w:pPr>
  </w:style>
  <w:style w:type="paragraph" w:styleId="ListNumber2">
    <w:name w:val="List Number 2"/>
    <w:basedOn w:val="Normal"/>
    <w:uiPriority w:val="99"/>
    <w:semiHidden/>
    <w:unhideWhenUsed/>
    <w:rsid w:val="00B033EB"/>
    <w:pPr>
      <w:numPr>
        <w:numId w:val="41"/>
      </w:numPr>
      <w:contextualSpacing/>
    </w:pPr>
  </w:style>
  <w:style w:type="paragraph" w:styleId="ListNumber3">
    <w:name w:val="List Number 3"/>
    <w:basedOn w:val="Normal"/>
    <w:uiPriority w:val="99"/>
    <w:semiHidden/>
    <w:unhideWhenUsed/>
    <w:rsid w:val="00B033EB"/>
    <w:pPr>
      <w:numPr>
        <w:numId w:val="42"/>
      </w:numPr>
      <w:contextualSpacing/>
    </w:pPr>
  </w:style>
  <w:style w:type="paragraph" w:styleId="ListNumber4">
    <w:name w:val="List Number 4"/>
    <w:basedOn w:val="Normal"/>
    <w:uiPriority w:val="99"/>
    <w:semiHidden/>
    <w:unhideWhenUsed/>
    <w:rsid w:val="00B033EB"/>
    <w:pPr>
      <w:numPr>
        <w:numId w:val="43"/>
      </w:numPr>
      <w:contextualSpacing/>
    </w:pPr>
  </w:style>
  <w:style w:type="paragraph" w:styleId="ListNumber5">
    <w:name w:val="List Number 5"/>
    <w:basedOn w:val="Normal"/>
    <w:uiPriority w:val="99"/>
    <w:semiHidden/>
    <w:unhideWhenUsed/>
    <w:rsid w:val="00B033EB"/>
    <w:pPr>
      <w:numPr>
        <w:numId w:val="44"/>
      </w:numPr>
      <w:contextualSpacing/>
    </w:pPr>
  </w:style>
  <w:style w:type="paragraph" w:styleId="MacroText">
    <w:name w:val="macro"/>
    <w:link w:val="MacroTextChar"/>
    <w:uiPriority w:val="99"/>
    <w:semiHidden/>
    <w:unhideWhenUsed/>
    <w:rsid w:val="00B033E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B033EB"/>
    <w:rPr>
      <w:rFonts w:ascii="Consolas" w:hAnsi="Consolas" w:cs="Consolas"/>
      <w:sz w:val="20"/>
      <w:szCs w:val="20"/>
    </w:rPr>
  </w:style>
  <w:style w:type="paragraph" w:styleId="MessageHeader">
    <w:name w:val="Message Header"/>
    <w:basedOn w:val="Normal"/>
    <w:link w:val="MessageHeaderChar"/>
    <w:uiPriority w:val="99"/>
    <w:semiHidden/>
    <w:unhideWhenUsed/>
    <w:rsid w:val="00B033E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B033EB"/>
    <w:rPr>
      <w:rFonts w:asciiTheme="majorHAnsi" w:eastAsiaTheme="majorEastAsia" w:hAnsiTheme="majorHAnsi" w:cstheme="majorBidi"/>
      <w:shd w:val="pct20" w:color="auto" w:fill="auto"/>
    </w:rPr>
  </w:style>
  <w:style w:type="paragraph" w:styleId="NoSpacing">
    <w:name w:val="No Spacing"/>
    <w:uiPriority w:val="1"/>
    <w:qFormat/>
    <w:rsid w:val="00B033EB"/>
    <w:pPr>
      <w:jc w:val="both"/>
    </w:pPr>
    <w:rPr>
      <w:sz w:val="22"/>
    </w:rPr>
  </w:style>
  <w:style w:type="paragraph" w:styleId="NormalWeb">
    <w:name w:val="Normal (Web)"/>
    <w:basedOn w:val="Normal"/>
    <w:uiPriority w:val="99"/>
    <w:semiHidden/>
    <w:unhideWhenUsed/>
    <w:rsid w:val="00B033EB"/>
    <w:rPr>
      <w:rFonts w:ascii="Times New Roman" w:hAnsi="Times New Roman" w:cs="Times New Roman"/>
      <w:sz w:val="24"/>
    </w:rPr>
  </w:style>
  <w:style w:type="paragraph" w:styleId="NormalIndent">
    <w:name w:val="Normal Indent"/>
    <w:basedOn w:val="Normal"/>
    <w:uiPriority w:val="99"/>
    <w:semiHidden/>
    <w:unhideWhenUsed/>
    <w:rsid w:val="00B033EB"/>
    <w:pPr>
      <w:ind w:left="720"/>
    </w:pPr>
  </w:style>
  <w:style w:type="paragraph" w:styleId="NoteHeading">
    <w:name w:val="Note Heading"/>
    <w:basedOn w:val="Normal"/>
    <w:next w:val="Normal"/>
    <w:link w:val="NoteHeadingChar"/>
    <w:uiPriority w:val="99"/>
    <w:semiHidden/>
    <w:unhideWhenUsed/>
    <w:rsid w:val="00B033EB"/>
    <w:pPr>
      <w:spacing w:after="0"/>
    </w:pPr>
  </w:style>
  <w:style w:type="character" w:customStyle="1" w:styleId="NoteHeadingChar">
    <w:name w:val="Note Heading Char"/>
    <w:basedOn w:val="DefaultParagraphFont"/>
    <w:link w:val="NoteHeading"/>
    <w:uiPriority w:val="99"/>
    <w:semiHidden/>
    <w:rsid w:val="00B033EB"/>
    <w:rPr>
      <w:sz w:val="22"/>
    </w:rPr>
  </w:style>
  <w:style w:type="paragraph" w:styleId="PlainText">
    <w:name w:val="Plain Text"/>
    <w:basedOn w:val="Normal"/>
    <w:link w:val="PlainTextChar"/>
    <w:uiPriority w:val="99"/>
    <w:semiHidden/>
    <w:unhideWhenUsed/>
    <w:rsid w:val="00B033EB"/>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B033EB"/>
    <w:rPr>
      <w:rFonts w:ascii="Consolas" w:hAnsi="Consolas" w:cs="Consolas"/>
      <w:sz w:val="21"/>
      <w:szCs w:val="21"/>
    </w:rPr>
  </w:style>
  <w:style w:type="paragraph" w:styleId="Quote">
    <w:name w:val="Quote"/>
    <w:basedOn w:val="Normal"/>
    <w:next w:val="Normal"/>
    <w:link w:val="QuoteChar"/>
    <w:uiPriority w:val="29"/>
    <w:qFormat/>
    <w:rsid w:val="00B033EB"/>
    <w:rPr>
      <w:i/>
      <w:iCs/>
      <w:color w:val="000000" w:themeColor="text1"/>
    </w:rPr>
  </w:style>
  <w:style w:type="character" w:customStyle="1" w:styleId="QuoteChar">
    <w:name w:val="Quote Char"/>
    <w:basedOn w:val="DefaultParagraphFont"/>
    <w:link w:val="Quote"/>
    <w:uiPriority w:val="29"/>
    <w:rsid w:val="00B033EB"/>
    <w:rPr>
      <w:i/>
      <w:iCs/>
      <w:color w:val="000000" w:themeColor="text1"/>
      <w:sz w:val="22"/>
    </w:rPr>
  </w:style>
  <w:style w:type="paragraph" w:styleId="Salutation">
    <w:name w:val="Salutation"/>
    <w:basedOn w:val="Normal"/>
    <w:next w:val="Normal"/>
    <w:link w:val="SalutationChar"/>
    <w:uiPriority w:val="99"/>
    <w:semiHidden/>
    <w:unhideWhenUsed/>
    <w:rsid w:val="00B033EB"/>
  </w:style>
  <w:style w:type="character" w:customStyle="1" w:styleId="SalutationChar">
    <w:name w:val="Salutation Char"/>
    <w:basedOn w:val="DefaultParagraphFont"/>
    <w:link w:val="Salutation"/>
    <w:uiPriority w:val="99"/>
    <w:semiHidden/>
    <w:rsid w:val="00B033EB"/>
    <w:rPr>
      <w:sz w:val="22"/>
    </w:rPr>
  </w:style>
  <w:style w:type="paragraph" w:styleId="Signature">
    <w:name w:val="Signature"/>
    <w:basedOn w:val="Normal"/>
    <w:link w:val="SignatureChar"/>
    <w:uiPriority w:val="99"/>
    <w:semiHidden/>
    <w:unhideWhenUsed/>
    <w:rsid w:val="00B033EB"/>
    <w:pPr>
      <w:spacing w:after="0"/>
      <w:ind w:left="4252"/>
    </w:pPr>
  </w:style>
  <w:style w:type="character" w:customStyle="1" w:styleId="SignatureChar">
    <w:name w:val="Signature Char"/>
    <w:basedOn w:val="DefaultParagraphFont"/>
    <w:link w:val="Signature"/>
    <w:uiPriority w:val="99"/>
    <w:semiHidden/>
    <w:rsid w:val="00B033EB"/>
    <w:rPr>
      <w:sz w:val="22"/>
    </w:rPr>
  </w:style>
  <w:style w:type="paragraph" w:styleId="Subtitle">
    <w:name w:val="Subtitle"/>
    <w:basedOn w:val="Normal"/>
    <w:next w:val="Normal"/>
    <w:link w:val="SubtitleChar"/>
    <w:uiPriority w:val="11"/>
    <w:qFormat/>
    <w:rsid w:val="00B033E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B033EB"/>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B033EB"/>
    <w:pPr>
      <w:spacing w:after="0"/>
      <w:ind w:left="220" w:hanging="220"/>
    </w:pPr>
  </w:style>
  <w:style w:type="paragraph" w:styleId="TableofFigures">
    <w:name w:val="table of figures"/>
    <w:basedOn w:val="Normal"/>
    <w:next w:val="Normal"/>
    <w:uiPriority w:val="99"/>
    <w:semiHidden/>
    <w:unhideWhenUsed/>
    <w:rsid w:val="00B033EB"/>
    <w:pPr>
      <w:spacing w:after="0"/>
    </w:pPr>
  </w:style>
  <w:style w:type="paragraph" w:styleId="Title">
    <w:name w:val="Title"/>
    <w:basedOn w:val="Normal"/>
    <w:next w:val="Normal"/>
    <w:link w:val="TitleChar"/>
    <w:uiPriority w:val="10"/>
    <w:qFormat/>
    <w:rsid w:val="00B033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33E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033EB"/>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39"/>
    <w:semiHidden/>
    <w:unhideWhenUsed/>
    <w:rsid w:val="00B033EB"/>
    <w:pPr>
      <w:spacing w:after="100"/>
      <w:ind w:left="440"/>
    </w:pPr>
  </w:style>
  <w:style w:type="paragraph" w:styleId="TOC4">
    <w:name w:val="toc 4"/>
    <w:basedOn w:val="Normal"/>
    <w:next w:val="Normal"/>
    <w:autoRedefine/>
    <w:uiPriority w:val="39"/>
    <w:semiHidden/>
    <w:unhideWhenUsed/>
    <w:rsid w:val="00B033EB"/>
    <w:pPr>
      <w:spacing w:after="100"/>
      <w:ind w:left="660"/>
    </w:pPr>
  </w:style>
  <w:style w:type="paragraph" w:styleId="TOC5">
    <w:name w:val="toc 5"/>
    <w:basedOn w:val="Normal"/>
    <w:next w:val="Normal"/>
    <w:autoRedefine/>
    <w:uiPriority w:val="39"/>
    <w:semiHidden/>
    <w:unhideWhenUsed/>
    <w:rsid w:val="00B033EB"/>
    <w:pPr>
      <w:spacing w:after="100"/>
      <w:ind w:left="880"/>
    </w:pPr>
  </w:style>
  <w:style w:type="paragraph" w:styleId="TOC6">
    <w:name w:val="toc 6"/>
    <w:basedOn w:val="Normal"/>
    <w:next w:val="Normal"/>
    <w:autoRedefine/>
    <w:uiPriority w:val="39"/>
    <w:semiHidden/>
    <w:unhideWhenUsed/>
    <w:rsid w:val="00B033EB"/>
    <w:pPr>
      <w:spacing w:after="100"/>
      <w:ind w:left="1100"/>
    </w:pPr>
  </w:style>
  <w:style w:type="paragraph" w:styleId="TOC7">
    <w:name w:val="toc 7"/>
    <w:basedOn w:val="Normal"/>
    <w:next w:val="Normal"/>
    <w:autoRedefine/>
    <w:uiPriority w:val="39"/>
    <w:semiHidden/>
    <w:unhideWhenUsed/>
    <w:rsid w:val="00B033EB"/>
    <w:pPr>
      <w:spacing w:after="100"/>
      <w:ind w:left="1320"/>
    </w:pPr>
  </w:style>
  <w:style w:type="paragraph" w:styleId="TOC8">
    <w:name w:val="toc 8"/>
    <w:basedOn w:val="Normal"/>
    <w:next w:val="Normal"/>
    <w:autoRedefine/>
    <w:uiPriority w:val="39"/>
    <w:semiHidden/>
    <w:unhideWhenUsed/>
    <w:rsid w:val="00B033EB"/>
    <w:pPr>
      <w:spacing w:after="100"/>
      <w:ind w:left="1540"/>
    </w:pPr>
  </w:style>
  <w:style w:type="paragraph" w:styleId="TOC9">
    <w:name w:val="toc 9"/>
    <w:basedOn w:val="Normal"/>
    <w:next w:val="Normal"/>
    <w:autoRedefine/>
    <w:uiPriority w:val="39"/>
    <w:semiHidden/>
    <w:unhideWhenUsed/>
    <w:rsid w:val="00B033EB"/>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078129">
      <w:bodyDiv w:val="1"/>
      <w:marLeft w:val="0"/>
      <w:marRight w:val="0"/>
      <w:marTop w:val="0"/>
      <w:marBottom w:val="0"/>
      <w:divBdr>
        <w:top w:val="none" w:sz="0" w:space="0" w:color="auto"/>
        <w:left w:val="none" w:sz="0" w:space="0" w:color="auto"/>
        <w:bottom w:val="none" w:sz="0" w:space="0" w:color="auto"/>
        <w:right w:val="none" w:sz="0" w:space="0" w:color="auto"/>
      </w:divBdr>
    </w:div>
    <w:div w:id="142372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07682-EB39-4366-8AA5-BF1549A5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2355</Words>
  <Characters>13428</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McKenzie</dc:creator>
  <cp:lastModifiedBy>Gareth Spicer</cp:lastModifiedBy>
  <cp:revision>2</cp:revision>
  <cp:lastPrinted>2016-01-17T23:08:00Z</cp:lastPrinted>
  <dcterms:created xsi:type="dcterms:W3CDTF">2019-03-27T14:52:00Z</dcterms:created>
  <dcterms:modified xsi:type="dcterms:W3CDTF">2019-03-27T14:52:00Z</dcterms:modified>
</cp:coreProperties>
</file>