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882A" w14:textId="32E53712" w:rsidR="00C70A30" w:rsidRPr="00A56D3B" w:rsidRDefault="00D97DE5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1F8C9448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Generic Person Specification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54037DE5" w14:textId="6FEF69DA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E57B3E">
              <w:rPr>
                <w:rFonts w:cs="Arial"/>
                <w:sz w:val="20"/>
                <w:szCs w:val="20"/>
              </w:rPr>
              <w:t xml:space="preserve"> 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58472E81" w:rsidR="00983659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E57B3E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registration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3DCFF2CA" w14:textId="1E41FC7E" w:rsidR="00DD5FB2" w:rsidRPr="00A56D3B" w:rsidRDefault="007D361D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D5FB2">
              <w:rPr>
                <w:rFonts w:cs="Arial"/>
                <w:sz w:val="20"/>
                <w:szCs w:val="20"/>
              </w:rPr>
              <w:t>linical MRCPCH before the start of this post</w:t>
            </w:r>
          </w:p>
          <w:p w14:paraId="424F07F9" w14:textId="257B2A50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  <w:proofErr w:type="gramStart"/>
            <w:r w:rsidR="00E57B3E">
              <w:rPr>
                <w:rFonts w:cs="Arial"/>
                <w:sz w:val="20"/>
                <w:szCs w:val="20"/>
              </w:rPr>
              <w:t>( outcome</w:t>
            </w:r>
            <w:proofErr w:type="gramEnd"/>
            <w:r w:rsidR="00E57B3E">
              <w:rPr>
                <w:rFonts w:cs="Arial"/>
                <w:sz w:val="20"/>
                <w:szCs w:val="20"/>
              </w:rPr>
              <w:t xml:space="preserve"> 1)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05BA2FF7" w14:textId="77777777" w:rsidR="00E419FC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  <w:p w14:paraId="63548CDB" w14:textId="488FE906" w:rsidR="0065670A" w:rsidRPr="00A56D3B" w:rsidRDefault="0065670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Right to work in the UK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6C2AFA1D" w14:textId="01131695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42FCFEE5" w14:textId="443A6949" w:rsidR="00C13EC9" w:rsidRPr="00A56D3B" w:rsidRDefault="0065670A" w:rsidP="00764CC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paediatric training program.</w:t>
            </w:r>
          </w:p>
        </w:tc>
        <w:tc>
          <w:tcPr>
            <w:tcW w:w="3825" w:type="dxa"/>
            <w:shd w:val="clear" w:color="auto" w:fill="auto"/>
          </w:tcPr>
          <w:p w14:paraId="7ECB7D9D" w14:textId="67C83765" w:rsidR="00C13EC9" w:rsidRPr="00A56D3B" w:rsidRDefault="00DD5FB2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working in different locations.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786B5678" w14:textId="58C23140" w:rsidR="007D361D" w:rsidRPr="00A56D3B" w:rsidRDefault="00A74493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7D361D">
              <w:rPr>
                <w:rFonts w:cs="Arial"/>
                <w:sz w:val="20"/>
                <w:szCs w:val="20"/>
              </w:rPr>
              <w:t>bility to work in MDT.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</w:tcPr>
          <w:p w14:paraId="48E1336D" w14:textId="59B156FE" w:rsidR="00C13EC9" w:rsidRPr="00A56D3B" w:rsidRDefault="00DD5FB2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effective MDT work.</w:t>
            </w: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0BB3F074" w14:textId="77777777" w:rsidR="00764CCE" w:rsidRPr="00764CCE" w:rsidRDefault="00764CCE" w:rsidP="00764C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64CCE">
              <w:rPr>
                <w:rFonts w:cs="Arial"/>
                <w:sz w:val="20"/>
                <w:szCs w:val="20"/>
              </w:rPr>
              <w:t>Demonstrates understanding</w:t>
            </w:r>
          </w:p>
          <w:p w14:paraId="111C5847" w14:textId="77777777" w:rsidR="00764CCE" w:rsidRPr="00764CCE" w:rsidRDefault="00764CCE" w:rsidP="00764C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64CCE">
              <w:rPr>
                <w:rFonts w:cs="Arial"/>
                <w:sz w:val="20"/>
                <w:szCs w:val="20"/>
              </w:rPr>
              <w:t>of research principles, data</w:t>
            </w:r>
          </w:p>
          <w:p w14:paraId="16902335" w14:textId="07734FDF" w:rsidR="00C13EC9" w:rsidRPr="00A56D3B" w:rsidRDefault="00764CCE" w:rsidP="00764C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64CCE">
              <w:rPr>
                <w:rFonts w:cs="Arial"/>
                <w:sz w:val="20"/>
                <w:szCs w:val="20"/>
              </w:rPr>
              <w:t>collection methods and ethics.</w:t>
            </w:r>
          </w:p>
        </w:tc>
        <w:tc>
          <w:tcPr>
            <w:tcW w:w="3825" w:type="dxa"/>
            <w:shd w:val="clear" w:color="auto" w:fill="auto"/>
          </w:tcPr>
          <w:p w14:paraId="32A35E47" w14:textId="088D372E" w:rsidR="00C13EC9" w:rsidRPr="00A56D3B" w:rsidRDefault="00764CC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64CCE">
              <w:rPr>
                <w:rFonts w:cs="Arial"/>
                <w:sz w:val="20"/>
                <w:szCs w:val="20"/>
              </w:rPr>
              <w:t>Evidence of relevant academic or research degrees or achievements.</w:t>
            </w: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7390CF8C" w:rsidR="00C13EC9" w:rsidRPr="00A56D3B" w:rsidRDefault="00DD5FB2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effective contribution to teaching.</w:t>
            </w:r>
          </w:p>
        </w:tc>
        <w:tc>
          <w:tcPr>
            <w:tcW w:w="3825" w:type="dxa"/>
            <w:shd w:val="clear" w:color="auto" w:fill="auto"/>
          </w:tcPr>
          <w:p w14:paraId="6B4EE223" w14:textId="30DC992D" w:rsidR="00C13EC9" w:rsidRPr="00A56D3B" w:rsidRDefault="007D361D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qualification</w:t>
            </w: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4622C987" w14:textId="7109E34B" w:rsidR="006004C5" w:rsidRPr="006004C5" w:rsidRDefault="00DD5FB2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excellent communication skills</w:t>
            </w:r>
            <w:r w:rsidR="007D361D">
              <w:rPr>
                <w:rFonts w:cs="Arial"/>
                <w:sz w:val="20"/>
                <w:szCs w:val="20"/>
              </w:rPr>
              <w:t>. Excellent time management skills.</w:t>
            </w:r>
          </w:p>
        </w:tc>
        <w:tc>
          <w:tcPr>
            <w:tcW w:w="3825" w:type="dxa"/>
            <w:shd w:val="clear" w:color="auto" w:fill="auto"/>
          </w:tcPr>
          <w:p w14:paraId="3F9A2160" w14:textId="1F56262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34F6" w14:textId="77777777" w:rsidR="00DF649E" w:rsidRDefault="00DF649E" w:rsidP="00AC72FD">
      <w:r>
        <w:separator/>
      </w:r>
    </w:p>
  </w:endnote>
  <w:endnote w:type="continuationSeparator" w:id="0">
    <w:p w14:paraId="38CE8E5D" w14:textId="77777777" w:rsidR="00DF649E" w:rsidRDefault="00DF649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40C5" w14:textId="77777777" w:rsidR="00DF649E" w:rsidRDefault="00DF649E" w:rsidP="00AC72FD">
      <w:r>
        <w:separator/>
      </w:r>
    </w:p>
  </w:footnote>
  <w:footnote w:type="continuationSeparator" w:id="0">
    <w:p w14:paraId="3D575700" w14:textId="77777777" w:rsidR="00DF649E" w:rsidRDefault="00DF649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  <w:lang w:eastAsia="en-GB"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F1"/>
    <w:rsid w:val="00020374"/>
    <w:rsid w:val="00071EF0"/>
    <w:rsid w:val="00073A78"/>
    <w:rsid w:val="00091A38"/>
    <w:rsid w:val="000C4552"/>
    <w:rsid w:val="000D679E"/>
    <w:rsid w:val="00130F9A"/>
    <w:rsid w:val="0013386A"/>
    <w:rsid w:val="00133B71"/>
    <w:rsid w:val="00156C79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5151"/>
    <w:rsid w:val="005676FA"/>
    <w:rsid w:val="00582F9B"/>
    <w:rsid w:val="00591A3F"/>
    <w:rsid w:val="005D14D4"/>
    <w:rsid w:val="005E694A"/>
    <w:rsid w:val="006004C5"/>
    <w:rsid w:val="0062717A"/>
    <w:rsid w:val="0065670A"/>
    <w:rsid w:val="006C1D10"/>
    <w:rsid w:val="006D3793"/>
    <w:rsid w:val="006D6AA9"/>
    <w:rsid w:val="006E7145"/>
    <w:rsid w:val="006F1087"/>
    <w:rsid w:val="00764CCE"/>
    <w:rsid w:val="00770C6E"/>
    <w:rsid w:val="0078191A"/>
    <w:rsid w:val="007A0409"/>
    <w:rsid w:val="007A5C02"/>
    <w:rsid w:val="007D361D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4493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A2E9A"/>
    <w:rsid w:val="00CA7EEA"/>
    <w:rsid w:val="00CC5E48"/>
    <w:rsid w:val="00CD1BD6"/>
    <w:rsid w:val="00CD33F7"/>
    <w:rsid w:val="00CD3824"/>
    <w:rsid w:val="00D02625"/>
    <w:rsid w:val="00D80117"/>
    <w:rsid w:val="00D953F2"/>
    <w:rsid w:val="00D97DE5"/>
    <w:rsid w:val="00DA527C"/>
    <w:rsid w:val="00DD5FB2"/>
    <w:rsid w:val="00DE3B00"/>
    <w:rsid w:val="00DF649E"/>
    <w:rsid w:val="00DF6A80"/>
    <w:rsid w:val="00E13D4A"/>
    <w:rsid w:val="00E419FC"/>
    <w:rsid w:val="00E5644C"/>
    <w:rsid w:val="00E57B3E"/>
    <w:rsid w:val="00E8736E"/>
    <w:rsid w:val="00EC080A"/>
    <w:rsid w:val="00ED2809"/>
    <w:rsid w:val="00EE5255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9FC60E-4FC7-466C-A254-16D7F7EC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Frances Wraithmell</cp:lastModifiedBy>
  <cp:revision>2</cp:revision>
  <dcterms:created xsi:type="dcterms:W3CDTF">2020-10-08T09:03:00Z</dcterms:created>
  <dcterms:modified xsi:type="dcterms:W3CDTF">2020-10-08T09:03:00Z</dcterms:modified>
</cp:coreProperties>
</file>