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AF8A" w14:textId="77777777" w:rsidR="00D32E61" w:rsidRPr="00154444" w:rsidRDefault="00D32E61" w:rsidP="00D32E61">
      <w:pPr>
        <w:jc w:val="center"/>
        <w:rPr>
          <w:rFonts w:ascii="Arial" w:hAnsi="Arial" w:cs="Arial"/>
          <w:b/>
          <w:bCs/>
          <w:u w:val="single"/>
        </w:rPr>
      </w:pPr>
      <w:r w:rsidRPr="00154444">
        <w:rPr>
          <w:rFonts w:ascii="Arial" w:hAnsi="Arial" w:cs="Arial"/>
          <w:b/>
          <w:bCs/>
          <w:u w:val="single"/>
        </w:rPr>
        <w:t>Job Description</w:t>
      </w:r>
    </w:p>
    <w:p w14:paraId="3FFB2F34" w14:textId="77777777" w:rsidR="00D32E61" w:rsidRPr="00154444" w:rsidRDefault="00D32E61" w:rsidP="00D32E61">
      <w:pPr>
        <w:rPr>
          <w:rFonts w:ascii="Arial" w:hAnsi="Arial" w:cs="Arial"/>
          <w:b/>
          <w:bCs/>
        </w:rPr>
      </w:pPr>
      <w:r w:rsidRPr="00154444">
        <w:rPr>
          <w:rFonts w:ascii="Arial" w:hAnsi="Arial" w:cs="Arial"/>
          <w:b/>
          <w:bCs/>
        </w:rPr>
        <w:t>Background</w:t>
      </w:r>
    </w:p>
    <w:p w14:paraId="224EB137" w14:textId="77777777" w:rsidR="00D32E61" w:rsidRPr="00154444" w:rsidRDefault="00D32E61" w:rsidP="00D32E61">
      <w:pPr>
        <w:rPr>
          <w:rFonts w:ascii="Arial" w:hAnsi="Arial" w:cs="Arial"/>
        </w:rPr>
      </w:pPr>
      <w:r w:rsidRPr="00154444">
        <w:rPr>
          <w:rFonts w:ascii="Arial" w:hAnsi="Arial" w:cs="Arial"/>
        </w:rPr>
        <w:t xml:space="preserve">Historically, safeguarding training has been developed for the non-IMG majority. Safeguarding is a concept that does not exist in many parts of the world and </w:t>
      </w:r>
      <w:proofErr w:type="gramStart"/>
      <w:r w:rsidRPr="00154444">
        <w:rPr>
          <w:rFonts w:ascii="Arial" w:hAnsi="Arial" w:cs="Arial"/>
        </w:rPr>
        <w:t>as a consequence</w:t>
      </w:r>
      <w:proofErr w:type="gramEnd"/>
      <w:r w:rsidRPr="00154444">
        <w:rPr>
          <w:rFonts w:ascii="Arial" w:hAnsi="Arial" w:cs="Arial"/>
        </w:rPr>
        <w:t xml:space="preserve"> will not have been taught in undergraduate or postgraduate training in these areas. Safeguarding work needs to be culturally sensitive; many IMGs may have experienced forms of chastisement and childhoods in different contexts which are culturally acceptable in other countries but labelled as abuse or neglect in the UK. Working within Safeguarding includes multiagency communication, written reports, legal documents and potentially court appearances. This relies on a high level of English language fluency, legal literacy and nuanced language which may be more difficult to achieve when English is not a first language. IMG trainees are therefore a unique group who are vulnerable without high quality safeguarding specific training. There have been national examples of IMG trainees who have been exposed to disciplinary processes, which could have been avoidable with bespoke training and support; we recognise that training is currently not equitable and is risking disadvantaging IMGs.</w:t>
      </w:r>
    </w:p>
    <w:p w14:paraId="3FF13DDB" w14:textId="49E66B25" w:rsidR="00D32E61" w:rsidRPr="00154444" w:rsidRDefault="00D32E61" w:rsidP="00D32E61">
      <w:pPr>
        <w:rPr>
          <w:rFonts w:ascii="Arial" w:hAnsi="Arial" w:cs="Arial"/>
        </w:rPr>
      </w:pPr>
      <w:r w:rsidRPr="00154444">
        <w:rPr>
          <w:rFonts w:ascii="Arial" w:hAnsi="Arial" w:cs="Arial"/>
        </w:rPr>
        <w:t>As Curriculum Leads for Safeguarding</w:t>
      </w:r>
      <w:r w:rsidR="005137C2" w:rsidRPr="00154444">
        <w:rPr>
          <w:rFonts w:ascii="Arial" w:hAnsi="Arial" w:cs="Arial"/>
        </w:rPr>
        <w:t>,</w:t>
      </w:r>
      <w:r w:rsidRPr="00154444">
        <w:rPr>
          <w:rFonts w:ascii="Arial" w:hAnsi="Arial" w:cs="Arial"/>
        </w:rPr>
        <w:t xml:space="preserve"> we have been in post for 2</w:t>
      </w:r>
      <w:r w:rsidR="005137C2" w:rsidRPr="00154444">
        <w:rPr>
          <w:rFonts w:ascii="Arial" w:hAnsi="Arial" w:cs="Arial"/>
        </w:rPr>
        <w:t xml:space="preserve"> years</w:t>
      </w:r>
      <w:r w:rsidRPr="00154444">
        <w:rPr>
          <w:rFonts w:ascii="Arial" w:hAnsi="Arial" w:cs="Arial"/>
        </w:rPr>
        <w:t xml:space="preserve"> and have re-designed the safeguarding training programme in line with RCPCH changes to paediatric training, bringing with it our experience as Consultants with Specialist training in Child Protection. Our new </w:t>
      </w:r>
      <w:proofErr w:type="spellStart"/>
      <w:r w:rsidRPr="00154444">
        <w:rPr>
          <w:rFonts w:ascii="Arial" w:hAnsi="Arial" w:cs="Arial"/>
        </w:rPr>
        <w:t>PRoTECT</w:t>
      </w:r>
      <w:proofErr w:type="spellEnd"/>
      <w:r w:rsidRPr="00154444">
        <w:rPr>
          <w:rFonts w:ascii="Arial" w:hAnsi="Arial" w:cs="Arial"/>
        </w:rPr>
        <w:t xml:space="preserve"> (Paediatric Regional Tiered Education Child Protection Training) has been hugely successful</w:t>
      </w:r>
      <w:r w:rsidR="005137C2" w:rsidRPr="00154444">
        <w:rPr>
          <w:rFonts w:ascii="Arial" w:hAnsi="Arial" w:cs="Arial"/>
        </w:rPr>
        <w:t>,</w:t>
      </w:r>
      <w:r w:rsidRPr="00154444">
        <w:rPr>
          <w:rFonts w:ascii="Arial" w:hAnsi="Arial" w:cs="Arial"/>
        </w:rPr>
        <w:t xml:space="preserve"> well received in the region, and held up as an example of excellence nationally. Throughout our interactions with IMGs during formal training delivery (</w:t>
      </w:r>
      <w:proofErr w:type="spellStart"/>
      <w:r w:rsidRPr="00154444">
        <w:rPr>
          <w:rFonts w:ascii="Arial" w:hAnsi="Arial" w:cs="Arial"/>
        </w:rPr>
        <w:t>PRoTECT</w:t>
      </w:r>
      <w:proofErr w:type="spellEnd"/>
      <w:r w:rsidRPr="00154444">
        <w:rPr>
          <w:rFonts w:ascii="Arial" w:hAnsi="Arial" w:cs="Arial"/>
        </w:rPr>
        <w:t xml:space="preserve"> 1 &amp; 2), at the regional SOPAM (School of Paediatric Annual Meeting) and </w:t>
      </w:r>
      <w:r w:rsidR="005137C2" w:rsidRPr="00154444">
        <w:rPr>
          <w:rFonts w:ascii="Arial" w:hAnsi="Arial" w:cs="Arial"/>
        </w:rPr>
        <w:t>through</w:t>
      </w:r>
      <w:r w:rsidRPr="00154444">
        <w:rPr>
          <w:rFonts w:ascii="Arial" w:hAnsi="Arial" w:cs="Arial"/>
        </w:rPr>
        <w:t xml:space="preserve"> observing clinical child protection work, we recognise that there needs to be more targeted intervention for IMGs, who currently make up a significant proportion of Paediatric Training posts (up to 40% in some regions). We recognise that to approach this project, it requires adequate time, and a sensitive, empathetic</w:t>
      </w:r>
      <w:r w:rsidR="005137C2" w:rsidRPr="00154444">
        <w:rPr>
          <w:rFonts w:ascii="Arial" w:hAnsi="Arial" w:cs="Arial"/>
        </w:rPr>
        <w:t>,</w:t>
      </w:r>
      <w:r w:rsidRPr="00154444">
        <w:rPr>
          <w:rFonts w:ascii="Arial" w:hAnsi="Arial" w:cs="Arial"/>
        </w:rPr>
        <w:t xml:space="preserve"> well informed and skilled individual who brings some personal experience to the role, given that neither of the curriculum leads have significant backgrounds outside of the UK personally or professionally.</w:t>
      </w:r>
    </w:p>
    <w:p w14:paraId="24DEE136" w14:textId="1BCCB9C0" w:rsidR="00D32E61" w:rsidRPr="00154444" w:rsidRDefault="00D32E61" w:rsidP="00D32E61">
      <w:pPr>
        <w:rPr>
          <w:rFonts w:ascii="Arial" w:hAnsi="Arial" w:cs="Arial"/>
        </w:rPr>
      </w:pPr>
      <w:r w:rsidRPr="00154444">
        <w:rPr>
          <w:rFonts w:ascii="Arial" w:hAnsi="Arial" w:cs="Arial"/>
        </w:rPr>
        <w:t>We hope that paired with our commitment to and passion for the role as curriculum leads</w:t>
      </w:r>
      <w:r w:rsidR="005137C2" w:rsidRPr="00154444">
        <w:rPr>
          <w:rFonts w:ascii="Arial" w:hAnsi="Arial" w:cs="Arial"/>
        </w:rPr>
        <w:t>, and</w:t>
      </w:r>
      <w:r w:rsidRPr="00154444">
        <w:rPr>
          <w:rFonts w:ascii="Arial" w:hAnsi="Arial" w:cs="Arial"/>
        </w:rPr>
        <w:t xml:space="preserve"> our appreciation of the cultural complexities of child protection work, this will be a hugely rewarding post</w:t>
      </w:r>
      <w:r w:rsidR="005137C2" w:rsidRPr="00154444">
        <w:rPr>
          <w:rFonts w:ascii="Arial" w:hAnsi="Arial" w:cs="Arial"/>
        </w:rPr>
        <w:t>. W</w:t>
      </w:r>
      <w:r w:rsidRPr="00154444">
        <w:rPr>
          <w:rFonts w:ascii="Arial" w:hAnsi="Arial" w:cs="Arial"/>
        </w:rPr>
        <w:t>e anticipate</w:t>
      </w:r>
      <w:r w:rsidR="005137C2" w:rsidRPr="00154444">
        <w:rPr>
          <w:rFonts w:ascii="Arial" w:hAnsi="Arial" w:cs="Arial"/>
        </w:rPr>
        <w:t xml:space="preserve"> the outcomes of this post</w:t>
      </w:r>
      <w:r w:rsidRPr="00154444">
        <w:rPr>
          <w:rFonts w:ascii="Arial" w:hAnsi="Arial" w:cs="Arial"/>
        </w:rPr>
        <w:t xml:space="preserve"> will significantly impact training in the region, but also is novel and timely, in how it could contribute towards supporting a more sustainable IMG workforce within the NHS.</w:t>
      </w:r>
    </w:p>
    <w:p w14:paraId="1572A89D" w14:textId="77777777" w:rsidR="00D32E61" w:rsidRPr="00154444" w:rsidRDefault="00D32E61" w:rsidP="00D32E61">
      <w:pPr>
        <w:rPr>
          <w:rFonts w:ascii="Arial" w:hAnsi="Arial" w:cs="Arial"/>
          <w:b/>
          <w:bCs/>
        </w:rPr>
      </w:pPr>
      <w:r w:rsidRPr="00154444">
        <w:rPr>
          <w:rFonts w:ascii="Arial" w:hAnsi="Arial" w:cs="Arial"/>
          <w:b/>
          <w:bCs/>
        </w:rPr>
        <w:t>Aims and Objectives of the project</w:t>
      </w:r>
    </w:p>
    <w:p w14:paraId="6ABB5A43" w14:textId="77777777" w:rsidR="00D32E61" w:rsidRPr="00154444" w:rsidRDefault="00D32E61" w:rsidP="00D32E61">
      <w:pPr>
        <w:rPr>
          <w:rFonts w:ascii="Arial" w:hAnsi="Arial" w:cs="Arial"/>
        </w:rPr>
      </w:pPr>
      <w:r w:rsidRPr="00154444">
        <w:rPr>
          <w:rFonts w:ascii="Arial" w:hAnsi="Arial" w:cs="Arial"/>
        </w:rPr>
        <w:t xml:space="preserve">The aim of this post is to understand the unique training needs of IMGs, specifically in safeguarding, which is a specialty that is not recognised in some countries, and </w:t>
      </w:r>
      <w:proofErr w:type="gramStart"/>
      <w:r w:rsidRPr="00154444">
        <w:rPr>
          <w:rFonts w:ascii="Arial" w:hAnsi="Arial" w:cs="Arial"/>
        </w:rPr>
        <w:lastRenderedPageBreak/>
        <w:t>therefore</w:t>
      </w:r>
      <w:proofErr w:type="gramEnd"/>
      <w:r w:rsidRPr="00154444">
        <w:rPr>
          <w:rFonts w:ascii="Arial" w:hAnsi="Arial" w:cs="Arial"/>
        </w:rPr>
        <w:t xml:space="preserve"> not part of undergraduate or postgraduate training. It will require networking across the region, and nationally, to identify not only training needs, but</w:t>
      </w:r>
    </w:p>
    <w:p w14:paraId="3082A444" w14:textId="1D76B253" w:rsidR="00D32E61" w:rsidRPr="00154444" w:rsidRDefault="00D32E61" w:rsidP="00D32E61">
      <w:pPr>
        <w:rPr>
          <w:rFonts w:ascii="Arial" w:hAnsi="Arial" w:cs="Arial"/>
        </w:rPr>
      </w:pPr>
      <w:r w:rsidRPr="00154444">
        <w:rPr>
          <w:rFonts w:ascii="Arial" w:hAnsi="Arial" w:cs="Arial"/>
        </w:rPr>
        <w:t xml:space="preserve">examples of best practice that can inform specific work to be undertaken to support IMGs. The successful applicant will contribute to School of Paediatrics curriculum </w:t>
      </w:r>
      <w:r w:rsidR="005137C2" w:rsidRPr="00154444">
        <w:rPr>
          <w:rFonts w:ascii="Arial" w:hAnsi="Arial" w:cs="Arial"/>
        </w:rPr>
        <w:t>delivery group</w:t>
      </w:r>
      <w:r w:rsidRPr="00154444">
        <w:rPr>
          <w:rFonts w:ascii="Arial" w:hAnsi="Arial" w:cs="Arial"/>
        </w:rPr>
        <w:t xml:space="preserve"> and </w:t>
      </w:r>
      <w:r w:rsidR="005137C2" w:rsidRPr="00154444">
        <w:rPr>
          <w:rFonts w:ascii="Arial" w:hAnsi="Arial" w:cs="Arial"/>
        </w:rPr>
        <w:t xml:space="preserve">School of Paediatrics </w:t>
      </w:r>
      <w:r w:rsidRPr="00154444">
        <w:rPr>
          <w:rFonts w:ascii="Arial" w:hAnsi="Arial" w:cs="Arial"/>
        </w:rPr>
        <w:t>board meetings and feed into the development of strategies for training.</w:t>
      </w:r>
    </w:p>
    <w:p w14:paraId="1EE49C12" w14:textId="77777777" w:rsidR="00D32E61" w:rsidRPr="00154444" w:rsidRDefault="00D32E61" w:rsidP="00D32E61">
      <w:pPr>
        <w:rPr>
          <w:rFonts w:ascii="Arial" w:hAnsi="Arial" w:cs="Arial"/>
        </w:rPr>
      </w:pPr>
      <w:r w:rsidRPr="00154444">
        <w:rPr>
          <w:rFonts w:ascii="Arial" w:hAnsi="Arial" w:cs="Arial"/>
        </w:rPr>
        <w:t xml:space="preserve">An important part of your role will be observing how things are currently operating, and reporting back, </w:t>
      </w:r>
      <w:proofErr w:type="gramStart"/>
      <w:r w:rsidRPr="00154444">
        <w:rPr>
          <w:rFonts w:ascii="Arial" w:hAnsi="Arial" w:cs="Arial"/>
        </w:rPr>
        <w:t>in order to</w:t>
      </w:r>
      <w:proofErr w:type="gramEnd"/>
      <w:r w:rsidRPr="00154444">
        <w:rPr>
          <w:rFonts w:ascii="Arial" w:hAnsi="Arial" w:cs="Arial"/>
        </w:rPr>
        <w:t xml:space="preserve"> inform changes, which bring about sustainable improvement. We anticipate that, whilst safeguarding is a fundamental aspect of this project, it is a vehicle on which to explore the experience and needs of IMG trainees and may generate invaluable reflections on the IMG experience in the NHS, with lessons applicable to other areas of clinical practice for IMGs working in medical and surgical specialties in the UK.</w:t>
      </w:r>
    </w:p>
    <w:p w14:paraId="43443070" w14:textId="77777777" w:rsidR="00D32E61" w:rsidRPr="00154444" w:rsidRDefault="00D32E61" w:rsidP="00D32E61">
      <w:pPr>
        <w:rPr>
          <w:rFonts w:ascii="Arial" w:hAnsi="Arial" w:cs="Arial"/>
          <w:b/>
          <w:bCs/>
        </w:rPr>
      </w:pPr>
      <w:r w:rsidRPr="00154444">
        <w:rPr>
          <w:rFonts w:ascii="Arial" w:hAnsi="Arial" w:cs="Arial"/>
          <w:b/>
          <w:bCs/>
        </w:rPr>
        <w:t>Leadership opportunities</w:t>
      </w:r>
    </w:p>
    <w:p w14:paraId="2A03009F" w14:textId="77777777" w:rsidR="00D32E61" w:rsidRPr="00154444" w:rsidRDefault="00D32E61" w:rsidP="00D32E61">
      <w:pPr>
        <w:rPr>
          <w:rFonts w:ascii="Arial" w:hAnsi="Arial" w:cs="Arial"/>
        </w:rPr>
      </w:pPr>
      <w:r w:rsidRPr="00154444">
        <w:rPr>
          <w:rFonts w:ascii="Arial" w:hAnsi="Arial" w:cs="Arial"/>
        </w:rPr>
        <w:t>You will develop your leadership skills by networking across a large region, and nationally via the Named and Designated doctors for safeguarding, and by consulting other deaneries across the UK. Key stakeholders within the region include International Medical Graduates (IMGs) working in Paediatrics, Named and Designated doctors, medical education leaders and local College Tutors.</w:t>
      </w:r>
    </w:p>
    <w:p w14:paraId="503B959F" w14:textId="77777777" w:rsidR="00D32E61" w:rsidRPr="00154444" w:rsidRDefault="00D32E61" w:rsidP="00D32E61">
      <w:pPr>
        <w:rPr>
          <w:rFonts w:ascii="Arial" w:hAnsi="Arial" w:cs="Arial"/>
        </w:rPr>
      </w:pPr>
      <w:r w:rsidRPr="00154444">
        <w:rPr>
          <w:rFonts w:ascii="Arial" w:hAnsi="Arial" w:cs="Arial"/>
        </w:rPr>
        <w:t xml:space="preserve">The leadership experiences from this post will help prepare the fellow to become a leader, with specific experience in safeguarding leadership. These experiences will develop your self-awareness and team working. Through your project, you will learn how to develop strategies to instigate change and manage resources within the NHS, deanery and clinical environments. You will have the autonomy to work independently, but with the support of a </w:t>
      </w:r>
      <w:proofErr w:type="spellStart"/>
      <w:r w:rsidRPr="00154444">
        <w:rPr>
          <w:rFonts w:ascii="Arial" w:hAnsi="Arial" w:cs="Arial"/>
        </w:rPr>
        <w:t>well established</w:t>
      </w:r>
      <w:proofErr w:type="spellEnd"/>
      <w:r w:rsidRPr="00154444">
        <w:rPr>
          <w:rFonts w:ascii="Arial" w:hAnsi="Arial" w:cs="Arial"/>
        </w:rPr>
        <w:t>, dynamic and proactive network which includes the Head of School, Training Programme Directors, Curriculum Leads, Senior administrators and Safeguarding Leadership teams. There is also the opportunity to develop national networks by linking in with national and regional Special Interest Groups.</w:t>
      </w:r>
    </w:p>
    <w:p w14:paraId="18E7E801" w14:textId="77777777" w:rsidR="00D32E61" w:rsidRPr="00154444" w:rsidRDefault="00D32E61" w:rsidP="00D32E61">
      <w:pPr>
        <w:rPr>
          <w:rFonts w:ascii="Arial" w:hAnsi="Arial" w:cs="Arial"/>
          <w:b/>
          <w:bCs/>
        </w:rPr>
      </w:pPr>
      <w:r w:rsidRPr="00154444">
        <w:rPr>
          <w:rFonts w:ascii="Arial" w:hAnsi="Arial" w:cs="Arial"/>
          <w:b/>
          <w:bCs/>
        </w:rPr>
        <w:t>Supervision</w:t>
      </w:r>
    </w:p>
    <w:p w14:paraId="13BC2FC7" w14:textId="77777777" w:rsidR="00D32E61" w:rsidRPr="00154444" w:rsidRDefault="00D32E61" w:rsidP="00D32E61">
      <w:pPr>
        <w:rPr>
          <w:rFonts w:ascii="Arial" w:hAnsi="Arial" w:cs="Arial"/>
        </w:rPr>
      </w:pPr>
      <w:r w:rsidRPr="00154444">
        <w:rPr>
          <w:rFonts w:ascii="Arial" w:hAnsi="Arial" w:cs="Arial"/>
        </w:rPr>
        <w:t>You will have regular supervision meetings with the two Safeguarding Curriculum leads to discuss project work, review progress, set objectives and review your personal development plans. We envisage these relationships will be supportive and create a safe environment sensitive to the area of work this project is exploring, allowing space for personal reflection and constructive feedback.</w:t>
      </w:r>
    </w:p>
    <w:p w14:paraId="3581AEB9" w14:textId="77777777" w:rsidR="00D32E61" w:rsidRPr="00154444" w:rsidRDefault="00D32E61" w:rsidP="00D32E61">
      <w:pPr>
        <w:rPr>
          <w:rFonts w:ascii="Arial" w:hAnsi="Arial" w:cs="Arial"/>
          <w:b/>
          <w:bCs/>
        </w:rPr>
      </w:pPr>
      <w:r w:rsidRPr="00154444">
        <w:rPr>
          <w:rFonts w:ascii="Arial" w:hAnsi="Arial" w:cs="Arial"/>
          <w:b/>
          <w:bCs/>
        </w:rPr>
        <w:t>Other Leadership Opportunities</w:t>
      </w:r>
    </w:p>
    <w:p w14:paraId="4B18C958" w14:textId="77777777" w:rsidR="00D32E61" w:rsidRPr="00154444" w:rsidRDefault="00D32E61" w:rsidP="00D32E61">
      <w:pPr>
        <w:rPr>
          <w:rFonts w:ascii="Arial" w:hAnsi="Arial" w:cs="Arial"/>
        </w:rPr>
      </w:pPr>
      <w:r w:rsidRPr="00154444">
        <w:rPr>
          <w:rFonts w:ascii="Arial" w:hAnsi="Arial" w:cs="Arial"/>
        </w:rPr>
        <w:t xml:space="preserve">As a successful applicant you will be encouraged to take an active role in the Future Leaders Programme which offers a wide variety of personal and professional development opportunities such as: CV and interview training, media training, Myers </w:t>
      </w:r>
      <w:r w:rsidRPr="00154444">
        <w:rPr>
          <w:rFonts w:ascii="Arial" w:hAnsi="Arial" w:cs="Arial"/>
        </w:rPr>
        <w:lastRenderedPageBreak/>
        <w:t xml:space="preserve">Briggs Type Indicator feedback, 360-degree appraisal, Coaching and participation in an Action Learning Set. You will also be supported in undertaking a </w:t>
      </w:r>
      <w:proofErr w:type="gramStart"/>
      <w:r w:rsidRPr="00154444">
        <w:rPr>
          <w:rFonts w:ascii="Arial" w:hAnsi="Arial" w:cs="Arial"/>
        </w:rPr>
        <w:t>1 year</w:t>
      </w:r>
      <w:proofErr w:type="gramEnd"/>
      <w:r w:rsidRPr="00154444">
        <w:rPr>
          <w:rFonts w:ascii="Arial" w:hAnsi="Arial" w:cs="Arial"/>
        </w:rPr>
        <w:t xml:space="preserve"> Postgraduate qualification, e.g. PG Cert in Medical /Public Health Leadership, or other CPD opportunities.</w:t>
      </w:r>
    </w:p>
    <w:p w14:paraId="6BB3D4F3" w14:textId="77777777" w:rsidR="008E786A" w:rsidRPr="00154444" w:rsidRDefault="008E786A">
      <w:pPr>
        <w:rPr>
          <w:rFonts w:ascii="Arial" w:hAnsi="Arial" w:cs="Arial"/>
        </w:rPr>
      </w:pPr>
    </w:p>
    <w:sectPr w:rsidR="008E786A" w:rsidRPr="001544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61"/>
    <w:rsid w:val="00154444"/>
    <w:rsid w:val="004B7AC4"/>
    <w:rsid w:val="005137C2"/>
    <w:rsid w:val="007A4D76"/>
    <w:rsid w:val="008E786A"/>
    <w:rsid w:val="00CE6D3D"/>
    <w:rsid w:val="00D32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30AD"/>
  <w15:chartTrackingRefBased/>
  <w15:docId w15:val="{DB15307E-227D-4848-8852-FA6CE117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E61"/>
    <w:rPr>
      <w:rFonts w:eastAsiaTheme="majorEastAsia" w:cstheme="majorBidi"/>
      <w:color w:val="272727" w:themeColor="text1" w:themeTint="D8"/>
    </w:rPr>
  </w:style>
  <w:style w:type="paragraph" w:styleId="Title">
    <w:name w:val="Title"/>
    <w:basedOn w:val="Normal"/>
    <w:next w:val="Normal"/>
    <w:link w:val="TitleChar"/>
    <w:uiPriority w:val="10"/>
    <w:qFormat/>
    <w:rsid w:val="00D32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E61"/>
    <w:pPr>
      <w:spacing w:before="160"/>
      <w:jc w:val="center"/>
    </w:pPr>
    <w:rPr>
      <w:i/>
      <w:iCs/>
      <w:color w:val="404040" w:themeColor="text1" w:themeTint="BF"/>
    </w:rPr>
  </w:style>
  <w:style w:type="character" w:customStyle="1" w:styleId="QuoteChar">
    <w:name w:val="Quote Char"/>
    <w:basedOn w:val="DefaultParagraphFont"/>
    <w:link w:val="Quote"/>
    <w:uiPriority w:val="29"/>
    <w:rsid w:val="00D32E61"/>
    <w:rPr>
      <w:i/>
      <w:iCs/>
      <w:color w:val="404040" w:themeColor="text1" w:themeTint="BF"/>
    </w:rPr>
  </w:style>
  <w:style w:type="paragraph" w:styleId="ListParagraph">
    <w:name w:val="List Paragraph"/>
    <w:basedOn w:val="Normal"/>
    <w:uiPriority w:val="34"/>
    <w:qFormat/>
    <w:rsid w:val="00D32E61"/>
    <w:pPr>
      <w:ind w:left="720"/>
      <w:contextualSpacing/>
    </w:pPr>
  </w:style>
  <w:style w:type="character" w:styleId="IntenseEmphasis">
    <w:name w:val="Intense Emphasis"/>
    <w:basedOn w:val="DefaultParagraphFont"/>
    <w:uiPriority w:val="21"/>
    <w:qFormat/>
    <w:rsid w:val="00D32E61"/>
    <w:rPr>
      <w:i/>
      <w:iCs/>
      <w:color w:val="0F4761" w:themeColor="accent1" w:themeShade="BF"/>
    </w:rPr>
  </w:style>
  <w:style w:type="paragraph" w:styleId="IntenseQuote">
    <w:name w:val="Intense Quote"/>
    <w:basedOn w:val="Normal"/>
    <w:next w:val="Normal"/>
    <w:link w:val="IntenseQuoteChar"/>
    <w:uiPriority w:val="30"/>
    <w:qFormat/>
    <w:rsid w:val="00D32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E61"/>
    <w:rPr>
      <w:i/>
      <w:iCs/>
      <w:color w:val="0F4761" w:themeColor="accent1" w:themeShade="BF"/>
    </w:rPr>
  </w:style>
  <w:style w:type="character" w:styleId="IntenseReference">
    <w:name w:val="Intense Reference"/>
    <w:basedOn w:val="DefaultParagraphFont"/>
    <w:uiPriority w:val="32"/>
    <w:qFormat/>
    <w:rsid w:val="00D32E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21</BidNumber>
  </documentManagement>
</p:properties>
</file>

<file path=customXml/itemProps1.xml><?xml version="1.0" encoding="utf-8"?>
<ds:datastoreItem xmlns:ds="http://schemas.openxmlformats.org/officeDocument/2006/customXml" ds:itemID="{169EBEB2-B2C7-4843-855A-19CC55514750}"/>
</file>

<file path=customXml/itemProps2.xml><?xml version="1.0" encoding="utf-8"?>
<ds:datastoreItem xmlns:ds="http://schemas.openxmlformats.org/officeDocument/2006/customXml" ds:itemID="{154FC73B-D0DA-49A0-90E8-8F2750CA700D}"/>
</file>

<file path=customXml/itemProps3.xml><?xml version="1.0" encoding="utf-8"?>
<ds:datastoreItem xmlns:ds="http://schemas.openxmlformats.org/officeDocument/2006/customXml" ds:itemID="{67024A8F-C7C0-428E-B718-597D84D4E7D4}"/>
</file>

<file path=docProps/app.xml><?xml version="1.0" encoding="utf-8"?>
<Properties xmlns="http://schemas.openxmlformats.org/officeDocument/2006/extended-properties" xmlns:vt="http://schemas.openxmlformats.org/officeDocument/2006/docPropsVTypes">
  <Template>Normal</Template>
  <TotalTime>9</TotalTime>
  <Pages>3</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DOLDEN, Gemma (LEEDS COMMUNITY HEALTHCARE NHS TRUST)</dc:creator>
  <cp:keywords/>
  <dc:description/>
  <cp:lastModifiedBy>DOLDEN, Gemma (LEEDS COMMUNITY HEALTHCARE NHS TRUST)</cp:lastModifiedBy>
  <cp:revision>3</cp:revision>
  <dcterms:created xsi:type="dcterms:W3CDTF">2025-08-18T16:13:00Z</dcterms:created>
  <dcterms:modified xsi:type="dcterms:W3CDTF">2025-08-18T16:26:00Z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Order">
    <vt:r8>20600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3" name="docLang">
    <vt:lpwstr>en</vt:lpwstr>
  </property>
</Properties>
</file>