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1F8C" w14:textId="77777777" w:rsidR="009427F9" w:rsidRPr="00E57006" w:rsidRDefault="009427F9">
      <w:pPr>
        <w:rPr>
          <w:rFonts w:ascii="Arial" w:hAnsi="Arial" w:cs="Arial"/>
          <w:sz w:val="28"/>
          <w:szCs w:val="28"/>
        </w:rPr>
      </w:pPr>
      <w:bookmarkStart w:id="0" w:name="_GoBack"/>
      <w:bookmarkEnd w:id="0"/>
      <w:r w:rsidRPr="00E57006">
        <w:rPr>
          <w:rFonts w:ascii="Arial" w:hAnsi="Arial" w:cs="Arial"/>
          <w:b/>
          <w:sz w:val="28"/>
          <w:szCs w:val="28"/>
        </w:rPr>
        <w:t>Job Title:</w:t>
      </w:r>
      <w:r w:rsidRPr="00E57006">
        <w:rPr>
          <w:rFonts w:ascii="Arial" w:hAnsi="Arial" w:cs="Arial"/>
          <w:sz w:val="28"/>
          <w:szCs w:val="28"/>
        </w:rPr>
        <w:t xml:space="preserve"> </w:t>
      </w:r>
      <w:r w:rsidRPr="006F2B7C">
        <w:rPr>
          <w:rFonts w:ascii="Arial" w:hAnsi="Arial" w:cs="Arial"/>
          <w:noProof/>
          <w:sz w:val="28"/>
          <w:szCs w:val="28"/>
        </w:rPr>
        <w:t>Leadership Fellow - Neonatal Quality Improvement</w:t>
      </w:r>
    </w:p>
    <w:p w14:paraId="29D82410" w14:textId="77777777" w:rsidR="009427F9" w:rsidRPr="00E57006" w:rsidRDefault="009427F9">
      <w:pPr>
        <w:rPr>
          <w:rFonts w:ascii="Arial" w:hAnsi="Arial" w:cs="Arial"/>
          <w:sz w:val="24"/>
          <w:szCs w:val="24"/>
        </w:rPr>
      </w:pPr>
      <w:r w:rsidRPr="00E57006">
        <w:rPr>
          <w:rFonts w:ascii="Arial" w:hAnsi="Arial" w:cs="Arial"/>
          <w:b/>
          <w:sz w:val="24"/>
          <w:szCs w:val="24"/>
        </w:rPr>
        <w:t>Post reference:</w:t>
      </w:r>
      <w:r w:rsidRPr="00E57006">
        <w:rPr>
          <w:rFonts w:ascii="Arial" w:hAnsi="Arial" w:cs="Arial"/>
          <w:sz w:val="24"/>
          <w:szCs w:val="24"/>
        </w:rPr>
        <w:t xml:space="preserve"> </w:t>
      </w:r>
      <w:r w:rsidRPr="006F2B7C">
        <w:rPr>
          <w:rFonts w:ascii="Arial" w:hAnsi="Arial" w:cs="Arial"/>
          <w:noProof/>
          <w:sz w:val="24"/>
          <w:szCs w:val="24"/>
        </w:rPr>
        <w:t>FLP 2020 / Bid 40</w:t>
      </w:r>
    </w:p>
    <w:p w14:paraId="63EC4A5C" w14:textId="77777777" w:rsidR="009427F9" w:rsidRPr="00E57006" w:rsidRDefault="009427F9">
      <w:pPr>
        <w:rPr>
          <w:rFonts w:ascii="Arial" w:hAnsi="Arial" w:cs="Arial"/>
          <w:b/>
          <w:sz w:val="24"/>
          <w:szCs w:val="24"/>
        </w:rPr>
      </w:pPr>
      <w:r w:rsidRPr="00E57006">
        <w:rPr>
          <w:rFonts w:ascii="Arial" w:hAnsi="Arial" w:cs="Arial"/>
          <w:b/>
          <w:sz w:val="24"/>
          <w:szCs w:val="24"/>
        </w:rPr>
        <w:t xml:space="preserve">Host organisation: </w:t>
      </w:r>
      <w:r w:rsidRPr="006F2B7C">
        <w:rPr>
          <w:rFonts w:ascii="Arial" w:hAnsi="Arial" w:cs="Arial"/>
          <w:bCs/>
          <w:noProof/>
          <w:sz w:val="24"/>
          <w:szCs w:val="24"/>
        </w:rPr>
        <w:t>Hull University Teaching Hospitals</w:t>
      </w:r>
    </w:p>
    <w:p w14:paraId="7AED8F5F" w14:textId="77777777" w:rsidR="009427F9" w:rsidRPr="00E57006" w:rsidRDefault="009427F9">
      <w:pPr>
        <w:rPr>
          <w:rFonts w:ascii="Arial" w:hAnsi="Arial" w:cs="Arial"/>
          <w:sz w:val="24"/>
          <w:szCs w:val="24"/>
        </w:rPr>
      </w:pPr>
      <w:r w:rsidRPr="00E57006">
        <w:rPr>
          <w:rFonts w:ascii="Arial" w:hAnsi="Arial" w:cs="Arial"/>
          <w:b/>
          <w:sz w:val="24"/>
          <w:szCs w:val="24"/>
        </w:rPr>
        <w:t>Post location:</w:t>
      </w:r>
      <w:r w:rsidRPr="00E57006">
        <w:rPr>
          <w:rFonts w:ascii="Arial" w:hAnsi="Arial" w:cs="Arial"/>
          <w:sz w:val="24"/>
          <w:szCs w:val="24"/>
        </w:rPr>
        <w:t xml:space="preserve"> </w:t>
      </w:r>
      <w:r w:rsidRPr="006F2B7C">
        <w:rPr>
          <w:rFonts w:ascii="Arial" w:hAnsi="Arial" w:cs="Arial"/>
          <w:noProof/>
          <w:sz w:val="24"/>
          <w:szCs w:val="24"/>
        </w:rPr>
        <w:t>Hull University Teaching Hospitals</w:t>
      </w:r>
    </w:p>
    <w:p w14:paraId="06A23B8E" w14:textId="77777777" w:rsidR="009427F9" w:rsidRPr="00E57006" w:rsidRDefault="009427F9">
      <w:pPr>
        <w:rPr>
          <w:rFonts w:ascii="Arial" w:hAnsi="Arial" w:cs="Arial"/>
          <w:noProof/>
          <w:sz w:val="24"/>
          <w:szCs w:val="24"/>
        </w:rPr>
      </w:pPr>
      <w:r w:rsidRPr="00E57006">
        <w:rPr>
          <w:rFonts w:ascii="Arial" w:hAnsi="Arial" w:cs="Arial"/>
          <w:b/>
          <w:sz w:val="24"/>
          <w:szCs w:val="24"/>
        </w:rPr>
        <w:t>Eligible staff groups:</w:t>
      </w:r>
      <w:r w:rsidRPr="00E57006">
        <w:rPr>
          <w:rFonts w:ascii="Arial" w:hAnsi="Arial" w:cs="Arial"/>
          <w:sz w:val="24"/>
          <w:szCs w:val="24"/>
        </w:rPr>
        <w:t xml:space="preserve"> </w:t>
      </w:r>
      <w:r w:rsidRPr="006F2B7C">
        <w:rPr>
          <w:rFonts w:ascii="Arial" w:hAnsi="Arial" w:cs="Arial"/>
          <w:noProof/>
          <w:sz w:val="24"/>
          <w:szCs w:val="24"/>
        </w:rPr>
        <w:t>Medical Specialty Trainees (ST3+)</w:t>
      </w:r>
    </w:p>
    <w:p w14:paraId="18D37CCC" w14:textId="77777777" w:rsidR="009427F9" w:rsidRPr="00E57006" w:rsidRDefault="009427F9" w:rsidP="0079540D">
      <w:pPr>
        <w:rPr>
          <w:rFonts w:ascii="Arial" w:hAnsi="Arial" w:cs="Arial"/>
          <w:sz w:val="24"/>
          <w:szCs w:val="24"/>
        </w:rPr>
      </w:pPr>
      <w:r w:rsidRPr="00E57006">
        <w:rPr>
          <w:rFonts w:ascii="Arial" w:hAnsi="Arial" w:cs="Arial"/>
          <w:b/>
          <w:sz w:val="24"/>
          <w:szCs w:val="24"/>
        </w:rPr>
        <w:t>Post start date:</w:t>
      </w:r>
      <w:r w:rsidRPr="00E57006">
        <w:rPr>
          <w:rFonts w:ascii="Arial" w:hAnsi="Arial" w:cs="Arial"/>
          <w:sz w:val="24"/>
          <w:szCs w:val="24"/>
        </w:rPr>
        <w:t xml:space="preserve"> August 2020</w:t>
      </w:r>
    </w:p>
    <w:p w14:paraId="04675928" w14:textId="77777777" w:rsidR="009427F9" w:rsidRPr="00E57006" w:rsidRDefault="009427F9" w:rsidP="0048509B">
      <w:pPr>
        <w:rPr>
          <w:rFonts w:ascii="Arial" w:hAnsi="Arial" w:cs="Arial"/>
          <w:noProof/>
          <w:sz w:val="24"/>
          <w:szCs w:val="24"/>
        </w:rPr>
      </w:pPr>
      <w:r w:rsidRPr="006F2B7C">
        <w:rPr>
          <w:rFonts w:ascii="Arial" w:hAnsi="Arial" w:cs="Arial"/>
          <w:noProof/>
          <w:sz w:val="24"/>
          <w:szCs w:val="24"/>
        </w:rPr>
        <w:t>The post aims to give the leadership fellow opportunity to develop leadership competencies, values and behaviours by undertaking new projects on 5 national drivers under the Mat Neo QI program.  The successful fellow will  Learn QI and leadership skills  Have an opportunity to promote this work nationally  Improve quality improvement skills for paediatric trainees by raising awareness and involving other trainees in such work The project is aimed at improving care by improving on 5 primary drivers with a focus on safety culture, systems and processes, engaging with staff, women and families, and learning from both error and excellence. The Yorkshire and Humber ODN is committed to participate in this by optimising the care and outcomes of the extremely preterm newborns. Currently there is only an outline for this project and the leadership fellow will need to develop the details of implementation in collaboration with multiple stakeholders. There will also be an opportunity to participate in delivery and development of other ongoing nationally driven network projects like ATAIN &amp; PNMRT  The fellow will have the opportunity to select a project within these subjects that aligns closely with their own interests so that they can develop their vision.  The leadership fellow will share the quality improvement methods learned during this project with other paediatric trainees to further an understanding of quality improvement work within the Yorkshire School of Paediatrics</w:t>
      </w:r>
    </w:p>
    <w:p w14:paraId="0BD40C1B" w14:textId="77777777" w:rsidR="009427F9" w:rsidRPr="00E57006" w:rsidRDefault="009427F9" w:rsidP="0048509B">
      <w:pPr>
        <w:rPr>
          <w:rFonts w:ascii="Arial" w:hAnsi="Arial" w:cs="Arial"/>
          <w:sz w:val="24"/>
          <w:szCs w:val="24"/>
        </w:rPr>
      </w:pPr>
      <w:r w:rsidRPr="00E57006">
        <w:rPr>
          <w:rFonts w:ascii="Arial" w:hAnsi="Arial" w:cs="Arial"/>
          <w:b/>
          <w:sz w:val="24"/>
          <w:szCs w:val="24"/>
        </w:rPr>
        <w:t>Closing date:</w:t>
      </w:r>
      <w:r w:rsidRPr="00E57006">
        <w:rPr>
          <w:rFonts w:ascii="Arial" w:hAnsi="Arial" w:cs="Arial"/>
          <w:sz w:val="24"/>
          <w:szCs w:val="24"/>
        </w:rPr>
        <w:t xml:space="preserve">  4pm on </w:t>
      </w:r>
      <w:r>
        <w:rPr>
          <w:rFonts w:ascii="Arial" w:hAnsi="Arial" w:cs="Arial"/>
          <w:noProof/>
          <w:sz w:val="24"/>
          <w:szCs w:val="24"/>
        </w:rPr>
        <w:t>Fri 15 November 2019</w:t>
      </w:r>
    </w:p>
    <w:p w14:paraId="60E1209A" w14:textId="77777777" w:rsidR="009427F9" w:rsidRPr="00E57006" w:rsidRDefault="009427F9" w:rsidP="007B3DFD">
      <w:pPr>
        <w:rPr>
          <w:rFonts w:ascii="Arial" w:hAnsi="Arial" w:cs="Arial"/>
          <w:noProof/>
          <w:sz w:val="24"/>
          <w:szCs w:val="24"/>
        </w:rPr>
      </w:pPr>
      <w:r w:rsidRPr="00E57006">
        <w:rPr>
          <w:rFonts w:ascii="Arial" w:hAnsi="Arial" w:cs="Arial"/>
          <w:b/>
          <w:sz w:val="24"/>
          <w:szCs w:val="24"/>
        </w:rPr>
        <w:t>Interview date:</w:t>
      </w:r>
      <w:r w:rsidRPr="00E57006">
        <w:rPr>
          <w:rFonts w:ascii="Arial" w:hAnsi="Arial" w:cs="Arial"/>
          <w:sz w:val="24"/>
          <w:szCs w:val="24"/>
        </w:rPr>
        <w:t xml:space="preserve"> </w:t>
      </w:r>
      <w:r>
        <w:rPr>
          <w:rFonts w:ascii="Arial" w:hAnsi="Arial" w:cs="Arial"/>
          <w:noProof/>
          <w:sz w:val="24"/>
          <w:szCs w:val="24"/>
        </w:rPr>
        <w:t>Tue 10 December 2019</w:t>
      </w:r>
    </w:p>
    <w:p w14:paraId="37ACA803" w14:textId="77777777" w:rsidR="009427F9" w:rsidRDefault="009427F9" w:rsidP="007B3DFD">
      <w:pPr>
        <w:rPr>
          <w:rFonts w:ascii="Arial" w:hAnsi="Arial" w:cs="Arial"/>
          <w:noProof/>
          <w:sz w:val="24"/>
          <w:szCs w:val="24"/>
        </w:rPr>
        <w:sectPr w:rsidR="009427F9" w:rsidSect="009427F9">
          <w:pgSz w:w="11906" w:h="16838"/>
          <w:pgMar w:top="720" w:right="720" w:bottom="720" w:left="720" w:header="708" w:footer="708" w:gutter="0"/>
          <w:pgNumType w:start="1"/>
          <w:cols w:space="708"/>
          <w:docGrid w:linePitch="360"/>
        </w:sectPr>
      </w:pPr>
      <w:r w:rsidRPr="00E57006">
        <w:rPr>
          <w:rFonts w:ascii="Arial" w:hAnsi="Arial" w:cs="Arial"/>
          <w:b/>
          <w:bCs/>
          <w:noProof/>
          <w:sz w:val="24"/>
          <w:szCs w:val="24"/>
        </w:rPr>
        <w:t xml:space="preserve">Application contact: </w:t>
      </w:r>
      <w:r w:rsidRPr="006F2B7C">
        <w:rPr>
          <w:rFonts w:ascii="Arial" w:hAnsi="Arial" w:cs="Arial"/>
          <w:noProof/>
          <w:sz w:val="24"/>
          <w:szCs w:val="24"/>
        </w:rPr>
        <w:t>aparna.manou@nhs.net</w:t>
      </w:r>
    </w:p>
    <w:p w14:paraId="75B63C6D" w14:textId="77777777" w:rsidR="009427F9" w:rsidRPr="00E57006" w:rsidRDefault="009427F9" w:rsidP="007B3DFD">
      <w:pPr>
        <w:rPr>
          <w:rFonts w:ascii="Arial" w:hAnsi="Arial" w:cs="Arial"/>
          <w:b/>
          <w:bCs/>
          <w:sz w:val="24"/>
          <w:szCs w:val="24"/>
        </w:rPr>
      </w:pPr>
    </w:p>
    <w:sectPr w:rsidR="009427F9" w:rsidRPr="00E57006" w:rsidSect="009427F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FD"/>
    <w:rsid w:val="00087058"/>
    <w:rsid w:val="00130731"/>
    <w:rsid w:val="002D1EFF"/>
    <w:rsid w:val="002F3CA4"/>
    <w:rsid w:val="0048509B"/>
    <w:rsid w:val="004B0EAE"/>
    <w:rsid w:val="006D0F87"/>
    <w:rsid w:val="0079540D"/>
    <w:rsid w:val="007B3DFD"/>
    <w:rsid w:val="009427F9"/>
    <w:rsid w:val="0098615C"/>
    <w:rsid w:val="009F10D6"/>
    <w:rsid w:val="00A106E4"/>
    <w:rsid w:val="00CB34CE"/>
    <w:rsid w:val="00E57006"/>
    <w:rsid w:val="00E8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DFD"/>
    <w:rPr>
      <w:color w:val="0563C1" w:themeColor="hyperlink"/>
      <w:u w:val="single"/>
    </w:rPr>
  </w:style>
  <w:style w:type="character" w:customStyle="1" w:styleId="UnresolvedMention">
    <w:name w:val="Unresolved Mention"/>
    <w:basedOn w:val="DefaultParagraphFont"/>
    <w:uiPriority w:val="99"/>
    <w:semiHidden/>
    <w:unhideWhenUsed/>
    <w:rsid w:val="007B3D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DFD"/>
    <w:rPr>
      <w:color w:val="0563C1" w:themeColor="hyperlink"/>
      <w:u w:val="single"/>
    </w:rPr>
  </w:style>
  <w:style w:type="character" w:customStyle="1" w:styleId="UnresolvedMention">
    <w:name w:val="Unresolved Mention"/>
    <w:basedOn w:val="DefaultParagraphFont"/>
    <w:uiPriority w:val="99"/>
    <w:semiHidden/>
    <w:unhideWhenUsed/>
    <w:rsid w:val="007B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ADFB-DB81-4F87-B313-2BC9A6EC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BBE2E80E</Template>
  <TotalTime>0</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Wild</dc:creator>
  <cp:lastModifiedBy>Chris Vas</cp:lastModifiedBy>
  <cp:revision>2</cp:revision>
  <dcterms:created xsi:type="dcterms:W3CDTF">2019-11-02T12:22:00Z</dcterms:created>
  <dcterms:modified xsi:type="dcterms:W3CDTF">2019-11-02T12:22:00Z</dcterms:modified>
</cp:coreProperties>
</file>