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10D9B282" w:rsidR="003D7BBD" w:rsidRPr="009D3BD2" w:rsidRDefault="00502AE7" w:rsidP="003D7BBD">
      <w:pPr>
        <w:rPr>
          <w:rFonts w:cs="Arial"/>
          <w:b/>
        </w:rPr>
      </w:pPr>
      <w:r w:rsidRPr="009D3BD2">
        <w:rPr>
          <w:rFonts w:cs="Arial"/>
          <w:b/>
        </w:rPr>
        <w:t>Date:</w:t>
      </w:r>
      <w:r w:rsidRPr="009D3BD2">
        <w:rPr>
          <w:rFonts w:cs="Arial"/>
          <w:b/>
        </w:rPr>
        <w:tab/>
      </w:r>
      <w:r w:rsidR="00DF5230">
        <w:rPr>
          <w:rFonts w:cs="Arial"/>
          <w:b/>
        </w:rPr>
        <w:t>12/4/23</w:t>
      </w:r>
      <w:r w:rsidR="00D76711" w:rsidRPr="009D3BD2">
        <w:rPr>
          <w:rFonts w:cs="Arial"/>
          <w:b/>
        </w:rPr>
        <w:tab/>
      </w:r>
      <w:r w:rsidR="000F7AE4" w:rsidRPr="009D3BD2">
        <w:rPr>
          <w:rFonts w:cs="Arial"/>
          <w:b/>
        </w:rPr>
        <w:tab/>
      </w:r>
      <w:r w:rsidR="003D7BBD" w:rsidRPr="009D3BD2">
        <w:rPr>
          <w:rFonts w:cs="Arial"/>
          <w:b/>
        </w:rPr>
        <w:t xml:space="preserve"> </w:t>
      </w:r>
    </w:p>
    <w:p w14:paraId="322B08E6" w14:textId="7EEEEDD8" w:rsidR="00502AE7" w:rsidRPr="009D3BD2" w:rsidRDefault="00502AE7" w:rsidP="003D7BBD">
      <w:pPr>
        <w:rPr>
          <w:rFonts w:cs="Arial"/>
          <w:b/>
          <w:bCs/>
          <w:color w:val="252424"/>
          <w:lang w:val="en-US"/>
        </w:rPr>
      </w:pPr>
      <w:r w:rsidRPr="009D3BD2">
        <w:rPr>
          <w:rFonts w:cs="Arial"/>
          <w:b/>
          <w:bCs/>
        </w:rPr>
        <w:t>Venue:</w:t>
      </w:r>
      <w:r w:rsidR="00DF5230">
        <w:rPr>
          <w:rFonts w:cs="Arial"/>
          <w:b/>
        </w:rPr>
        <w:t xml:space="preserve"> </w:t>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00E8047E" w:rsidR="008356D5" w:rsidRPr="009D3BD2" w:rsidRDefault="00502AE7" w:rsidP="008356D5">
      <w:pPr>
        <w:rPr>
          <w:rFonts w:cs="Arial"/>
          <w:b/>
          <w:bCs/>
          <w:color w:val="252424"/>
          <w:lang w:val="en-US"/>
        </w:rPr>
      </w:pPr>
      <w:r w:rsidRPr="009D3BD2">
        <w:rPr>
          <w:rFonts w:cs="Arial"/>
          <w:b/>
          <w:bCs/>
        </w:rPr>
        <w:t xml:space="preserve">Time:  </w:t>
      </w:r>
      <w:r w:rsidR="00DF5230">
        <w:rPr>
          <w:rFonts w:cs="Arial"/>
          <w:b/>
          <w:bCs/>
        </w:rPr>
        <w:t>0900-1200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26EE47F4" w14:textId="401CBAE8" w:rsidR="00581F0E" w:rsidRDefault="00000000" w:rsidP="00581F0E">
      <w:pPr>
        <w:widowControl w:val="0"/>
        <w:rPr>
          <w:rFonts w:cs="Arial"/>
        </w:rPr>
      </w:pPr>
      <w:sdt>
        <w:sdtPr>
          <w:rPr>
            <w:rFonts w:cs="Arial"/>
            <w:sz w:val="22"/>
            <w:szCs w:val="22"/>
          </w:rPr>
          <w:id w:val="1278982477"/>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Emma Howe (</w:t>
      </w:r>
      <w:proofErr w:type="gramStart"/>
      <w:r w:rsidR="00581F0E">
        <w:rPr>
          <w:rFonts w:cs="Arial"/>
        </w:rPr>
        <w:t xml:space="preserve">EH)   </w:t>
      </w:r>
      <w:proofErr w:type="gramEnd"/>
      <w:r w:rsidR="00581F0E">
        <w:rPr>
          <w:rFonts w:cs="Arial"/>
        </w:rPr>
        <w:t xml:space="preserve">   (Chair) </w:t>
      </w:r>
      <w:r w:rsidR="00581F0E">
        <w:rPr>
          <w:rFonts w:cs="Arial"/>
        </w:rPr>
        <w:tab/>
      </w:r>
      <w:r w:rsidR="00581F0E">
        <w:rPr>
          <w:rFonts w:cs="Arial"/>
        </w:rPr>
        <w:tab/>
      </w:r>
      <w:sdt>
        <w:sdtPr>
          <w:rPr>
            <w:rFonts w:cs="Arial"/>
            <w:sz w:val="22"/>
            <w:szCs w:val="22"/>
          </w:rPr>
          <w:id w:val="1477192430"/>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Charlotte Chuter (CC)</w:t>
      </w:r>
      <w:r w:rsidR="00581F0E">
        <w:rPr>
          <w:rFonts w:cs="Arial"/>
        </w:rPr>
        <w:tab/>
        <w:t>(Wider Forum Lead)</w:t>
      </w:r>
    </w:p>
    <w:p w14:paraId="1E4B2899" w14:textId="234DD177" w:rsidR="00581F0E" w:rsidRDefault="00000000" w:rsidP="00581F0E">
      <w:pPr>
        <w:widowControl w:val="0"/>
        <w:rPr>
          <w:rFonts w:cs="Arial"/>
        </w:rPr>
      </w:pPr>
      <w:sdt>
        <w:sdtPr>
          <w:rPr>
            <w:rFonts w:cs="Arial"/>
            <w:sz w:val="22"/>
            <w:szCs w:val="22"/>
          </w:rPr>
          <w:id w:val="1940943747"/>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Sara Page (</w:t>
      </w:r>
      <w:proofErr w:type="gramStart"/>
      <w:r w:rsidR="00581F0E">
        <w:rPr>
          <w:rFonts w:cs="Arial"/>
        </w:rPr>
        <w:t xml:space="preserve">SP)   </w:t>
      </w:r>
      <w:proofErr w:type="gramEnd"/>
      <w:r w:rsidR="00581F0E">
        <w:rPr>
          <w:rFonts w:cs="Arial"/>
        </w:rPr>
        <w:t xml:space="preserve">       (Vice Chair)</w:t>
      </w:r>
      <w:r w:rsidR="00581F0E">
        <w:rPr>
          <w:rFonts w:cs="Arial"/>
        </w:rPr>
        <w:tab/>
      </w:r>
      <w:sdt>
        <w:sdtPr>
          <w:rPr>
            <w:rFonts w:cs="Arial"/>
            <w:sz w:val="22"/>
            <w:szCs w:val="22"/>
          </w:rPr>
          <w:id w:val="-413387947"/>
          <w14:checkbox>
            <w14:checked w14:val="1"/>
            <w14:checkedState w14:val="00FE" w14:font="Wingdings"/>
            <w14:uncheckedState w14:val="2610" w14:font="MS Gothic"/>
          </w14:checkbox>
        </w:sdtPr>
        <w:sdtContent>
          <w:r w:rsidR="00995282">
            <w:rPr>
              <w:rFonts w:ascii="Wingdings" w:hAnsi="Wingdings" w:cs="Arial"/>
              <w:sz w:val="22"/>
              <w:szCs w:val="22"/>
            </w:rPr>
            <w:t>þ</w:t>
          </w:r>
        </w:sdtContent>
      </w:sdt>
      <w:r w:rsidR="00581F0E">
        <w:rPr>
          <w:rFonts w:cs="Arial"/>
        </w:rPr>
        <w:t xml:space="preserve"> Roxanne Cottrell (RC)</w:t>
      </w:r>
      <w:r w:rsidR="00581F0E">
        <w:rPr>
          <w:rFonts w:cs="Arial"/>
        </w:rPr>
        <w:tab/>
        <w:t xml:space="preserve">(East Locality Lead) </w:t>
      </w:r>
    </w:p>
    <w:p w14:paraId="44612E9A" w14:textId="0FA2CBFC" w:rsidR="00581F0E" w:rsidRDefault="00000000" w:rsidP="00581F0E">
      <w:pPr>
        <w:widowControl w:val="0"/>
        <w:rPr>
          <w:rFonts w:cs="Arial"/>
        </w:rPr>
      </w:pPr>
      <w:sdt>
        <w:sdtPr>
          <w:rPr>
            <w:rFonts w:cs="Arial"/>
            <w:sz w:val="22"/>
            <w:szCs w:val="22"/>
          </w:rPr>
          <w:id w:val="-189145637"/>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Susan Stokes (</w:t>
      </w:r>
      <w:proofErr w:type="gramStart"/>
      <w:r w:rsidR="00581F0E">
        <w:rPr>
          <w:rFonts w:cs="Arial"/>
        </w:rPr>
        <w:t xml:space="preserve">SES)   </w:t>
      </w:r>
      <w:proofErr w:type="gramEnd"/>
      <w:r w:rsidR="00581F0E">
        <w:rPr>
          <w:rFonts w:cs="Arial"/>
        </w:rPr>
        <w:t>(Secretary)</w:t>
      </w:r>
      <w:r w:rsidR="00581F0E">
        <w:rPr>
          <w:rFonts w:cs="Arial"/>
        </w:rPr>
        <w:tab/>
      </w:r>
      <w:sdt>
        <w:sdtPr>
          <w:rPr>
            <w:rFonts w:cs="Arial"/>
            <w:sz w:val="22"/>
            <w:szCs w:val="22"/>
          </w:rPr>
          <w:id w:val="-773793720"/>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Ugochukwu Uzondu (UU)(South Locality Lead)</w:t>
      </w:r>
    </w:p>
    <w:p w14:paraId="5F45AC8D" w14:textId="464A815A" w:rsidR="00581F0E" w:rsidRDefault="00000000" w:rsidP="00581F0E">
      <w:pPr>
        <w:widowControl w:val="0"/>
        <w:rPr>
          <w:rFonts w:cs="Arial"/>
        </w:rPr>
      </w:pPr>
      <w:sdt>
        <w:sdtPr>
          <w:rPr>
            <w:rFonts w:cs="Arial"/>
            <w:sz w:val="22"/>
            <w:szCs w:val="22"/>
          </w:rPr>
          <w:id w:val="-1833818233"/>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Lauren Harkin (</w:t>
      </w:r>
      <w:proofErr w:type="gramStart"/>
      <w:r w:rsidR="00581F0E">
        <w:rPr>
          <w:rFonts w:cs="Arial"/>
        </w:rPr>
        <w:t xml:space="preserve">LH)   </w:t>
      </w:r>
      <w:proofErr w:type="gramEnd"/>
      <w:r w:rsidR="00581F0E">
        <w:rPr>
          <w:rFonts w:cs="Arial"/>
        </w:rPr>
        <w:t xml:space="preserve">  (LTFT Lead)</w:t>
      </w:r>
      <w:r w:rsidR="00581F0E">
        <w:rPr>
          <w:rFonts w:cs="Arial"/>
        </w:rPr>
        <w:tab/>
      </w:r>
      <w:sdt>
        <w:sdtPr>
          <w:rPr>
            <w:rFonts w:cs="Arial"/>
            <w:sz w:val="22"/>
            <w:szCs w:val="22"/>
          </w:rPr>
          <w:id w:val="1398008580"/>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Sanah Sajawal (SS)       (West Locality Lead) </w:t>
      </w:r>
    </w:p>
    <w:p w14:paraId="0EF97890" w14:textId="56632F78" w:rsidR="00581F0E" w:rsidRDefault="00000000" w:rsidP="00581F0E">
      <w:pPr>
        <w:widowControl w:val="0"/>
        <w:rPr>
          <w:rFonts w:cs="Arial"/>
        </w:rPr>
      </w:pPr>
      <w:sdt>
        <w:sdtPr>
          <w:rPr>
            <w:rFonts w:cs="Arial"/>
            <w:sz w:val="22"/>
            <w:szCs w:val="22"/>
          </w:rPr>
          <w:id w:val="1642007284"/>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Lucy McCabe (</w:t>
      </w:r>
      <w:proofErr w:type="gramStart"/>
      <w:r w:rsidR="00581F0E">
        <w:rPr>
          <w:rFonts w:cs="Arial"/>
        </w:rPr>
        <w:t xml:space="preserve">LM)   </w:t>
      </w:r>
      <w:proofErr w:type="gramEnd"/>
      <w:r w:rsidR="00581F0E">
        <w:rPr>
          <w:rFonts w:cs="Arial"/>
        </w:rPr>
        <w:t xml:space="preserve">  (Quality Lead)   </w:t>
      </w:r>
      <w:sdt>
        <w:sdtPr>
          <w:rPr>
            <w:rFonts w:cs="Arial"/>
            <w:sz w:val="22"/>
            <w:szCs w:val="22"/>
          </w:rPr>
          <w:id w:val="190197110"/>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Sara Khalid (SK)</w:t>
      </w:r>
      <w:r w:rsidR="00581F0E">
        <w:rPr>
          <w:rFonts w:cs="Arial"/>
        </w:rPr>
        <w:tab/>
        <w:t xml:space="preserve">       (Wellbeing &amp; Support Lead)</w:t>
      </w:r>
    </w:p>
    <w:p w14:paraId="1392EFE7" w14:textId="24E635BE" w:rsidR="00581F0E" w:rsidRDefault="00000000" w:rsidP="00581F0E">
      <w:pPr>
        <w:widowControl w:val="0"/>
        <w:rPr>
          <w:rFonts w:cs="Arial"/>
        </w:rPr>
      </w:pPr>
      <w:sdt>
        <w:sdtPr>
          <w:rPr>
            <w:rFonts w:cs="Arial"/>
            <w:sz w:val="22"/>
            <w:szCs w:val="22"/>
          </w:rPr>
          <w:id w:val="1510485437"/>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Donnar Ejiofor (</w:t>
      </w:r>
      <w:proofErr w:type="gramStart"/>
      <w:r w:rsidR="00581F0E">
        <w:rPr>
          <w:rFonts w:cs="Arial"/>
        </w:rPr>
        <w:t xml:space="preserve">DE)   </w:t>
      </w:r>
      <w:proofErr w:type="gramEnd"/>
      <w:r w:rsidR="00581F0E">
        <w:rPr>
          <w:rFonts w:cs="Arial"/>
        </w:rPr>
        <w:t xml:space="preserve"> (EDI Lead)</w:t>
      </w:r>
      <w:r w:rsidR="00581F0E">
        <w:rPr>
          <w:rFonts w:cs="Arial"/>
        </w:rPr>
        <w:tab/>
      </w:r>
      <w:sdt>
        <w:sdtPr>
          <w:rPr>
            <w:rFonts w:cs="Arial"/>
            <w:sz w:val="22"/>
            <w:szCs w:val="22"/>
          </w:rPr>
          <w:id w:val="-1931958288"/>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Jessie Tebbutt (JT)(Comms &amp; Engagement Lead)</w:t>
      </w:r>
    </w:p>
    <w:p w14:paraId="070A1E41" w14:textId="0577BCB5" w:rsidR="00581F0E" w:rsidRDefault="00000000" w:rsidP="00581F0E">
      <w:pPr>
        <w:widowControl w:val="0"/>
        <w:rPr>
          <w:rFonts w:cs="Arial"/>
        </w:rPr>
      </w:pPr>
      <w:sdt>
        <w:sdtPr>
          <w:rPr>
            <w:rFonts w:cs="Arial"/>
            <w:sz w:val="22"/>
            <w:szCs w:val="22"/>
          </w:rPr>
          <w:id w:val="510658236"/>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Laura </w:t>
      </w:r>
      <w:proofErr w:type="spellStart"/>
      <w:r w:rsidR="00581F0E">
        <w:rPr>
          <w:rFonts w:cs="Arial"/>
        </w:rPr>
        <w:t>Naish</w:t>
      </w:r>
      <w:proofErr w:type="spellEnd"/>
      <w:r w:rsidR="00581F0E">
        <w:rPr>
          <w:rFonts w:cs="Arial"/>
        </w:rPr>
        <w:t xml:space="preserve"> (</w:t>
      </w:r>
      <w:proofErr w:type="gramStart"/>
      <w:r w:rsidR="00581F0E">
        <w:rPr>
          <w:rFonts w:cs="Arial"/>
        </w:rPr>
        <w:t xml:space="preserve">LN)   </w:t>
      </w:r>
      <w:proofErr w:type="gramEnd"/>
      <w:r w:rsidR="00581F0E">
        <w:rPr>
          <w:rFonts w:cs="Arial"/>
        </w:rPr>
        <w:t xml:space="preserve">     (EDI Lead)</w:t>
      </w:r>
      <w:r w:rsidR="00581F0E">
        <w:rPr>
          <w:rFonts w:cs="Arial"/>
        </w:rPr>
        <w:tab/>
      </w:r>
      <w:sdt>
        <w:sdtPr>
          <w:rPr>
            <w:rFonts w:cs="Arial"/>
            <w:sz w:val="22"/>
            <w:szCs w:val="22"/>
          </w:rPr>
          <w:id w:val="-134255718"/>
          <w14:checkbox>
            <w14:checked w14:val="1"/>
            <w14:checkedState w14:val="00FE" w14:font="Wingdings"/>
            <w14:uncheckedState w14:val="2610" w14:font="MS Gothic"/>
          </w14:checkbox>
        </w:sdtPr>
        <w:sdtContent>
          <w:r w:rsidR="00DF5230">
            <w:rPr>
              <w:rFonts w:ascii="Wingdings" w:hAnsi="Wingdings" w:cs="Arial"/>
              <w:sz w:val="22"/>
              <w:szCs w:val="22"/>
            </w:rPr>
            <w:t>þ</w:t>
          </w:r>
        </w:sdtContent>
      </w:sdt>
      <w:r w:rsidR="00581F0E">
        <w:rPr>
          <w:rFonts w:cs="Arial"/>
        </w:rPr>
        <w:t xml:space="preserve"> William </w:t>
      </w:r>
      <w:proofErr w:type="spellStart"/>
      <w:r w:rsidR="00581F0E">
        <w:rPr>
          <w:rFonts w:cs="Arial"/>
        </w:rPr>
        <w:t>Sapwell</w:t>
      </w:r>
      <w:proofErr w:type="spellEnd"/>
      <w:r w:rsidR="00581F0E">
        <w:rPr>
          <w:rFonts w:cs="Arial"/>
        </w:rPr>
        <w:t xml:space="preserve"> (WS)     (Employers Lead)</w:t>
      </w:r>
    </w:p>
    <w:p w14:paraId="0C6963E7" w14:textId="77777777" w:rsidR="00A16340" w:rsidRPr="009D3BD2" w:rsidRDefault="00A16340" w:rsidP="181A8840">
      <w:pPr>
        <w:widowControl w:val="0"/>
        <w:rPr>
          <w:rFonts w:cs="Arial"/>
          <w:sz w:val="22"/>
          <w:szCs w:val="22"/>
        </w:rPr>
      </w:pPr>
    </w:p>
    <w:p w14:paraId="18564BDF" w14:textId="6648E503"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DF5230">
        <w:rPr>
          <w:rFonts w:cs="Arial"/>
          <w:b/>
        </w:rPr>
        <w:t>SP, DE, CC</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68A16697" w:rsidR="00332126" w:rsidRDefault="00332126" w:rsidP="00C26936">
            <w:pPr>
              <w:jc w:val="both"/>
              <w:rPr>
                <w:rFonts w:cs="Arial"/>
                <w:b/>
                <w:bCs/>
                <w:sz w:val="22"/>
                <w:szCs w:val="22"/>
              </w:rPr>
            </w:pPr>
            <w:r w:rsidRPr="009D3BD2">
              <w:rPr>
                <w:rFonts w:cs="Arial"/>
                <w:b/>
                <w:bCs/>
                <w:sz w:val="22"/>
                <w:szCs w:val="22"/>
              </w:rPr>
              <w:t>Introductions, apologies</w:t>
            </w:r>
          </w:p>
          <w:p w14:paraId="12E9A65F" w14:textId="237DEE10" w:rsidR="00DF5230" w:rsidRPr="009D3BD2" w:rsidRDefault="00DF5230" w:rsidP="00C26936">
            <w:pPr>
              <w:jc w:val="both"/>
              <w:rPr>
                <w:rFonts w:cs="Arial"/>
                <w:b/>
                <w:bCs/>
                <w:sz w:val="22"/>
                <w:szCs w:val="22"/>
              </w:rPr>
            </w:pPr>
            <w:r>
              <w:rPr>
                <w:rFonts w:cs="Arial"/>
                <w:b/>
                <w:bCs/>
                <w:sz w:val="22"/>
                <w:szCs w:val="22"/>
              </w:rPr>
              <w:t xml:space="preserve">Sium </w:t>
            </w:r>
            <w:proofErr w:type="spellStart"/>
            <w:r>
              <w:rPr>
                <w:rFonts w:cs="Arial"/>
                <w:b/>
                <w:bCs/>
                <w:sz w:val="22"/>
                <w:szCs w:val="22"/>
              </w:rPr>
              <w:t>Ghebru</w:t>
            </w:r>
            <w:proofErr w:type="spellEnd"/>
            <w:r>
              <w:rPr>
                <w:rFonts w:cs="Arial"/>
                <w:b/>
                <w:bCs/>
                <w:sz w:val="22"/>
                <w:szCs w:val="22"/>
              </w:rPr>
              <w:t xml:space="preserve"> has joined us today – incoming Chair, from August</w:t>
            </w:r>
          </w:p>
          <w:p w14:paraId="75BCB573" w14:textId="77777777" w:rsidR="00332126" w:rsidRPr="009D3BD2" w:rsidRDefault="00332126" w:rsidP="00C26936">
            <w:pPr>
              <w:jc w:val="both"/>
              <w:rPr>
                <w:rFonts w:cs="Arial"/>
                <w:sz w:val="22"/>
                <w:szCs w:val="22"/>
              </w:rPr>
            </w:pPr>
          </w:p>
          <w:p w14:paraId="6E5877A2" w14:textId="6EBC684D" w:rsidR="00A16340" w:rsidRPr="00DF5230" w:rsidRDefault="00E35106" w:rsidP="00DF5230">
            <w:pPr>
              <w:pStyle w:val="Introductionparagraphpink"/>
              <w:jc w:val="both"/>
              <w:rPr>
                <w:rFonts w:cs="Arial"/>
                <w:b/>
                <w:bCs/>
              </w:rPr>
            </w:pPr>
            <w:r w:rsidRPr="009D3BD2">
              <w:rPr>
                <w:rFonts w:cs="Arial"/>
                <w:b/>
                <w:bCs/>
              </w:rPr>
              <w:t>ITEM</w:t>
            </w:r>
            <w:r w:rsidR="00DF5230">
              <w:rPr>
                <w:rFonts w:cs="Arial"/>
                <w:b/>
                <w:bCs/>
              </w:rPr>
              <w:t xml:space="preserve"> 1:  Last Meeting</w:t>
            </w:r>
          </w:p>
          <w:p w14:paraId="3977873C" w14:textId="3196D97C" w:rsidR="00A16340" w:rsidRDefault="00DF5230" w:rsidP="00C26936">
            <w:pPr>
              <w:pStyle w:val="NoSpacing"/>
              <w:jc w:val="both"/>
              <w:rPr>
                <w:rFonts w:cs="Arial"/>
              </w:rPr>
            </w:pPr>
            <w:r>
              <w:rPr>
                <w:rFonts w:cs="Arial"/>
              </w:rPr>
              <w:t xml:space="preserve">Social Media - core topic/themes – promotion of WF and locality reps, MAAG (at start of each month), wellbeing themes, IMG Handbook, workplace wellbeing group, social prescribing (piloted in GP Humber but expanding pending funding), RCA fatigue tool, sustainability, enhance the </w:t>
            </w:r>
            <w:proofErr w:type="spellStart"/>
            <w:r>
              <w:rPr>
                <w:rFonts w:cs="Arial"/>
              </w:rPr>
              <w:t>Generalism</w:t>
            </w:r>
            <w:proofErr w:type="spellEnd"/>
            <w:r>
              <w:rPr>
                <w:rFonts w:cs="Arial"/>
              </w:rPr>
              <w:t xml:space="preserve"> scheme, extending Flexible Portfolio Training, ‘How to Exception Report’, EDI topics </w:t>
            </w:r>
          </w:p>
          <w:p w14:paraId="0B84630B" w14:textId="3DF20EA7" w:rsidR="00DF5230" w:rsidRDefault="00DF5230" w:rsidP="00C26936">
            <w:pPr>
              <w:pStyle w:val="NoSpacing"/>
              <w:jc w:val="both"/>
              <w:rPr>
                <w:rFonts w:cs="Arial"/>
              </w:rPr>
            </w:pPr>
            <w:r>
              <w:rPr>
                <w:rFonts w:cs="Arial"/>
              </w:rPr>
              <w:t>Canva account access –check pro access (ALL)</w:t>
            </w:r>
          </w:p>
          <w:p w14:paraId="0A28EEB8" w14:textId="77777777" w:rsidR="00DF5230" w:rsidRPr="009D3BD2" w:rsidRDefault="00DF5230" w:rsidP="00C26936">
            <w:pPr>
              <w:pStyle w:val="NoSpacing"/>
              <w:jc w:val="both"/>
              <w:rPr>
                <w:rFonts w:cs="Arial"/>
              </w:rPr>
            </w:pPr>
          </w:p>
          <w:p w14:paraId="4242DCD6" w14:textId="4525BFC4" w:rsidR="00332126" w:rsidRDefault="00332126" w:rsidP="00DF5230">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Pr="009D3BD2">
              <w:rPr>
                <w:rFonts w:cs="Arial"/>
                <w:sz w:val="22"/>
                <w:szCs w:val="22"/>
              </w:rPr>
              <w:t xml:space="preserve">: </w:t>
            </w:r>
          </w:p>
          <w:p w14:paraId="543A8C02" w14:textId="03224444" w:rsidR="00DF5230" w:rsidRDefault="00DF5230" w:rsidP="00DF5230">
            <w:pPr>
              <w:pStyle w:val="Introductionparagraphblue"/>
              <w:shd w:val="clear" w:color="auto" w:fill="DBE5F1" w:themeFill="accent1" w:themeFillTint="33"/>
              <w:spacing w:after="0"/>
              <w:jc w:val="both"/>
              <w:rPr>
                <w:rFonts w:cs="Arial"/>
                <w:sz w:val="22"/>
                <w:szCs w:val="22"/>
              </w:rPr>
            </w:pPr>
            <w:r>
              <w:rPr>
                <w:rFonts w:cs="Arial"/>
                <w:sz w:val="22"/>
                <w:szCs w:val="22"/>
              </w:rPr>
              <w:t>Check Canva access (ALL)</w:t>
            </w:r>
          </w:p>
          <w:p w14:paraId="5F763B9B" w14:textId="48599E09" w:rsidR="00DF5230" w:rsidRDefault="00DF5230" w:rsidP="00DF5230">
            <w:pPr>
              <w:pStyle w:val="Introductionparagraphblue"/>
              <w:shd w:val="clear" w:color="auto" w:fill="DBE5F1" w:themeFill="accent1" w:themeFillTint="33"/>
              <w:spacing w:after="0"/>
              <w:jc w:val="both"/>
              <w:rPr>
                <w:rFonts w:cs="Arial"/>
                <w:sz w:val="22"/>
                <w:szCs w:val="22"/>
              </w:rPr>
            </w:pPr>
            <w:r>
              <w:rPr>
                <w:rFonts w:cs="Arial"/>
                <w:sz w:val="22"/>
                <w:szCs w:val="22"/>
              </w:rPr>
              <w:t>TEF members to send JT relevant content (WS, LN, DE)</w:t>
            </w:r>
          </w:p>
          <w:p w14:paraId="7B6B5AC4" w14:textId="77777777" w:rsidR="00DF5230" w:rsidRPr="009D3BD2" w:rsidRDefault="00DF5230" w:rsidP="00DF5230">
            <w:pPr>
              <w:pStyle w:val="Introductionparagraphblue"/>
              <w:shd w:val="clear" w:color="auto" w:fill="DBE5F1" w:themeFill="accent1" w:themeFillTint="33"/>
              <w:spacing w:after="0"/>
              <w:jc w:val="both"/>
              <w:rPr>
                <w:rFonts w:cs="Arial"/>
                <w:sz w:val="22"/>
                <w:szCs w:val="22"/>
              </w:rPr>
            </w:pPr>
          </w:p>
          <w:p w14:paraId="2799D28A" w14:textId="77777777" w:rsidR="00332126" w:rsidRPr="009D3BD2" w:rsidRDefault="00332126" w:rsidP="00C26936">
            <w:pPr>
              <w:pStyle w:val="NoSpacing"/>
              <w:jc w:val="both"/>
              <w:rPr>
                <w:rFonts w:cs="Arial"/>
                <w:sz w:val="14"/>
                <w:szCs w:val="14"/>
              </w:rPr>
            </w:pPr>
          </w:p>
          <w:p w14:paraId="201E506C" w14:textId="18FA4021" w:rsidR="00E35106" w:rsidRPr="009D3BD2" w:rsidRDefault="00E35106" w:rsidP="00E35106">
            <w:pPr>
              <w:pStyle w:val="Introductionparagraphpink"/>
              <w:jc w:val="both"/>
              <w:rPr>
                <w:rFonts w:cs="Arial"/>
                <w:b/>
                <w:bCs/>
              </w:rPr>
            </w:pPr>
            <w:r w:rsidRPr="009D3BD2">
              <w:rPr>
                <w:rFonts w:cs="Arial"/>
                <w:b/>
                <w:bCs/>
              </w:rPr>
              <w:t>ITEM</w:t>
            </w:r>
            <w:r w:rsidR="00DF5230">
              <w:rPr>
                <w:rFonts w:cs="Arial"/>
                <w:b/>
                <w:bCs/>
              </w:rPr>
              <w:t xml:space="preserve"> </w:t>
            </w:r>
            <w:r w:rsidR="00995282">
              <w:rPr>
                <w:rFonts w:cs="Arial"/>
                <w:b/>
                <w:bCs/>
              </w:rPr>
              <w:t>2</w:t>
            </w:r>
            <w:r w:rsidR="00DF5230">
              <w:rPr>
                <w:rFonts w:cs="Arial"/>
                <w:b/>
                <w:bCs/>
              </w:rPr>
              <w:t>: Question of the Month</w:t>
            </w:r>
          </w:p>
          <w:p w14:paraId="45FFF123" w14:textId="4B07195F" w:rsidR="00E35106" w:rsidRDefault="00DF5230" w:rsidP="00E35106">
            <w:pPr>
              <w:pStyle w:val="NoSpacing"/>
              <w:jc w:val="both"/>
              <w:rPr>
                <w:rFonts w:cs="Arial"/>
              </w:rPr>
            </w:pPr>
            <w:r>
              <w:rPr>
                <w:rFonts w:cs="Arial"/>
              </w:rPr>
              <w:t>What happens at ARCP?  Should there be an opportunity for direct feedback?</w:t>
            </w:r>
          </w:p>
          <w:p w14:paraId="4C0A3CC8" w14:textId="66F3319E" w:rsidR="00DF5230" w:rsidRDefault="00DF5230" w:rsidP="00E35106">
            <w:pPr>
              <w:pStyle w:val="NoSpacing"/>
              <w:jc w:val="both"/>
              <w:rPr>
                <w:rFonts w:cs="Arial"/>
              </w:rPr>
            </w:pPr>
            <w:r>
              <w:rPr>
                <w:rFonts w:cs="Arial"/>
              </w:rPr>
              <w:t>HEE state that ARCP should be a remote process where the senior team come to a decision about outcomes, and that trainees should know in advance what their outcome is</w:t>
            </w:r>
            <w:r w:rsidR="007D3458">
              <w:rPr>
                <w:rFonts w:cs="Arial"/>
              </w:rPr>
              <w:t xml:space="preserve"> going to be</w:t>
            </w:r>
            <w:r>
              <w:rPr>
                <w:rFonts w:cs="Arial"/>
              </w:rPr>
              <w:t xml:space="preserve">.  However, feedback from </w:t>
            </w:r>
            <w:proofErr w:type="spellStart"/>
            <w:r>
              <w:rPr>
                <w:rFonts w:cs="Arial"/>
              </w:rPr>
              <w:t>HoS</w:t>
            </w:r>
            <w:proofErr w:type="spellEnd"/>
            <w:r>
              <w:rPr>
                <w:rFonts w:cs="Arial"/>
              </w:rPr>
              <w:t xml:space="preserve"> from trainees has been that trainees would like the opportunity for discussion and </w:t>
            </w:r>
            <w:proofErr w:type="spellStart"/>
            <w:r>
              <w:rPr>
                <w:rFonts w:cs="Arial"/>
              </w:rPr>
              <w:t>feedbcack</w:t>
            </w:r>
            <w:proofErr w:type="spellEnd"/>
            <w:r>
              <w:rPr>
                <w:rFonts w:cs="Arial"/>
              </w:rPr>
              <w:t>.  TEF thoughts:</w:t>
            </w:r>
          </w:p>
          <w:p w14:paraId="5C4EB2E0" w14:textId="0008DD35" w:rsidR="00DF5230" w:rsidRDefault="00DF5230" w:rsidP="00DF5230">
            <w:pPr>
              <w:pStyle w:val="NoSpacing"/>
              <w:numPr>
                <w:ilvl w:val="0"/>
                <w:numId w:val="24"/>
              </w:numPr>
              <w:jc w:val="both"/>
              <w:rPr>
                <w:rFonts w:cs="Arial"/>
              </w:rPr>
            </w:pPr>
            <w:r>
              <w:rPr>
                <w:rFonts w:cs="Arial"/>
              </w:rPr>
              <w:t>Is this actually a reflection of trainees needing opportunities for feedback and have meaningful conversations about their progress throughout the year – do these need to be tied into ARCP?</w:t>
            </w:r>
          </w:p>
          <w:p w14:paraId="695E263A" w14:textId="7A4E3B48" w:rsidR="00DF5230" w:rsidRDefault="00DF5230" w:rsidP="00DF5230">
            <w:pPr>
              <w:pStyle w:val="NoSpacing"/>
              <w:numPr>
                <w:ilvl w:val="0"/>
                <w:numId w:val="24"/>
              </w:numPr>
              <w:jc w:val="both"/>
              <w:rPr>
                <w:rFonts w:cs="Arial"/>
              </w:rPr>
            </w:pPr>
            <w:r>
              <w:rPr>
                <w:rFonts w:cs="Arial"/>
              </w:rPr>
              <w:t>What should these meetings look like?</w:t>
            </w:r>
          </w:p>
          <w:p w14:paraId="7503BEFC" w14:textId="699C9E6E" w:rsidR="00DF5230" w:rsidRDefault="00DF5230" w:rsidP="00DF5230">
            <w:pPr>
              <w:pStyle w:val="NoSpacing"/>
              <w:numPr>
                <w:ilvl w:val="0"/>
                <w:numId w:val="23"/>
              </w:numPr>
              <w:jc w:val="both"/>
              <w:rPr>
                <w:rFonts w:cs="Arial"/>
              </w:rPr>
            </w:pPr>
            <w:r>
              <w:rPr>
                <w:rFonts w:cs="Arial"/>
              </w:rPr>
              <w:lastRenderedPageBreak/>
              <w:t>voluntary</w:t>
            </w:r>
          </w:p>
          <w:p w14:paraId="7D808638" w14:textId="3876D6C6" w:rsidR="00DF5230" w:rsidRDefault="00DF5230" w:rsidP="00DF5230">
            <w:pPr>
              <w:pStyle w:val="NoSpacing"/>
              <w:numPr>
                <w:ilvl w:val="0"/>
                <w:numId w:val="23"/>
              </w:numPr>
              <w:jc w:val="both"/>
              <w:rPr>
                <w:rFonts w:cs="Arial"/>
              </w:rPr>
            </w:pPr>
            <w:r>
              <w:rPr>
                <w:rFonts w:cs="Arial"/>
              </w:rPr>
              <w:t>structure</w:t>
            </w:r>
          </w:p>
          <w:p w14:paraId="6A652C79" w14:textId="5E43ED6E" w:rsidR="00DF5230" w:rsidRDefault="00DF5230" w:rsidP="00DF5230">
            <w:pPr>
              <w:pStyle w:val="NoSpacing"/>
              <w:numPr>
                <w:ilvl w:val="0"/>
                <w:numId w:val="23"/>
              </w:numPr>
              <w:jc w:val="both"/>
              <w:rPr>
                <w:rFonts w:cs="Arial"/>
              </w:rPr>
            </w:pPr>
            <w:r>
              <w:rPr>
                <w:rFonts w:cs="Arial"/>
              </w:rPr>
              <w:t>logistics (online/f2f)</w:t>
            </w:r>
          </w:p>
          <w:p w14:paraId="585B697A" w14:textId="6040A772" w:rsidR="00DF5230" w:rsidRDefault="00DF5230" w:rsidP="00DF5230">
            <w:pPr>
              <w:pStyle w:val="NoSpacing"/>
              <w:numPr>
                <w:ilvl w:val="0"/>
                <w:numId w:val="24"/>
              </w:numPr>
              <w:jc w:val="both"/>
              <w:rPr>
                <w:rFonts w:cs="Arial"/>
              </w:rPr>
            </w:pPr>
            <w:r>
              <w:rPr>
                <w:rFonts w:cs="Arial"/>
              </w:rPr>
              <w:t>If it is about feedback on training this should be covered by reps?  If it is a personal issue, should this be covered prior to ARCP?</w:t>
            </w:r>
          </w:p>
          <w:p w14:paraId="2B64A5B8" w14:textId="00394EE1" w:rsidR="00DF5230" w:rsidRDefault="00DF5230" w:rsidP="00DF5230">
            <w:pPr>
              <w:pStyle w:val="NoSpacing"/>
              <w:numPr>
                <w:ilvl w:val="0"/>
                <w:numId w:val="24"/>
              </w:numPr>
              <w:jc w:val="both"/>
              <w:rPr>
                <w:rFonts w:cs="Arial"/>
              </w:rPr>
            </w:pPr>
            <w:r>
              <w:rPr>
                <w:rFonts w:cs="Arial"/>
              </w:rPr>
              <w:t>Sometimes failures in training need to be highlighted at ARCP – in some places it is simply not possible to achieve procedures within the confines of the departmental framework.</w:t>
            </w:r>
          </w:p>
          <w:p w14:paraId="3193BEF8" w14:textId="4567777B" w:rsidR="00DF5230" w:rsidRDefault="00DF5230" w:rsidP="00DF5230">
            <w:pPr>
              <w:pStyle w:val="NoSpacing"/>
              <w:numPr>
                <w:ilvl w:val="0"/>
                <w:numId w:val="24"/>
              </w:numPr>
              <w:jc w:val="both"/>
              <w:rPr>
                <w:rFonts w:cs="Arial"/>
              </w:rPr>
            </w:pPr>
            <w:r>
              <w:rPr>
                <w:rFonts w:cs="Arial"/>
              </w:rPr>
              <w:t xml:space="preserve">Interim meetings would give the school an opportunity to make any adjustments prior to ARCP.  </w:t>
            </w:r>
          </w:p>
          <w:p w14:paraId="2D5F76F0" w14:textId="7D885B3B" w:rsidR="00DF5230" w:rsidRDefault="00DF5230" w:rsidP="00DF5230">
            <w:pPr>
              <w:pStyle w:val="NoSpacing"/>
              <w:numPr>
                <w:ilvl w:val="0"/>
                <w:numId w:val="24"/>
              </w:numPr>
              <w:jc w:val="both"/>
              <w:rPr>
                <w:rFonts w:cs="Arial"/>
              </w:rPr>
            </w:pPr>
            <w:r>
              <w:rPr>
                <w:rFonts w:cs="Arial"/>
              </w:rPr>
              <w:t>Experiences seem to differ between schools/departments, but reliably the feedback is better when the conversation is between the trainee and someone ‘above’ ES.</w:t>
            </w:r>
          </w:p>
          <w:p w14:paraId="7320EEA7" w14:textId="599F2B8B" w:rsidR="00DF5230" w:rsidRDefault="00DF5230" w:rsidP="00DF5230">
            <w:pPr>
              <w:pStyle w:val="NoSpacing"/>
              <w:numPr>
                <w:ilvl w:val="0"/>
                <w:numId w:val="24"/>
              </w:numPr>
              <w:jc w:val="both"/>
              <w:rPr>
                <w:rFonts w:cs="Arial"/>
              </w:rPr>
            </w:pPr>
            <w:r>
              <w:rPr>
                <w:rFonts w:cs="Arial"/>
              </w:rPr>
              <w:t xml:space="preserve">Power gradient in meeting – might gradients </w:t>
            </w:r>
            <w:r w:rsidR="006C5558">
              <w:rPr>
                <w:rFonts w:cs="Arial"/>
              </w:rPr>
              <w:t>be overcome by groupwork?</w:t>
            </w:r>
          </w:p>
          <w:p w14:paraId="3FC23D2A" w14:textId="6062222E" w:rsidR="00A16340" w:rsidRPr="00DF5230" w:rsidRDefault="00DF5230" w:rsidP="00E35106">
            <w:pPr>
              <w:pStyle w:val="NoSpacing"/>
              <w:numPr>
                <w:ilvl w:val="0"/>
                <w:numId w:val="24"/>
              </w:numPr>
              <w:jc w:val="both"/>
              <w:rPr>
                <w:rFonts w:cs="Arial"/>
              </w:rPr>
            </w:pPr>
            <w:r>
              <w:rPr>
                <w:rFonts w:cs="Arial"/>
              </w:rPr>
              <w:t>Opportunities for discussion are important as there are significant potential consequences of not achieving all outcome 1s on things such as accelerated training, run-through</w:t>
            </w:r>
            <w:r w:rsidR="00135924">
              <w:rPr>
                <w:rFonts w:cs="Arial"/>
              </w:rPr>
              <w:t>, etc</w:t>
            </w:r>
          </w:p>
          <w:p w14:paraId="40D774B9" w14:textId="77777777" w:rsidR="00A16340" w:rsidRPr="009D3BD2" w:rsidRDefault="00A16340" w:rsidP="00E35106">
            <w:pPr>
              <w:pStyle w:val="NoSpacing"/>
              <w:jc w:val="both"/>
              <w:rPr>
                <w:rFonts w:cs="Arial"/>
              </w:rPr>
            </w:pPr>
          </w:p>
          <w:p w14:paraId="06D2A482" w14:textId="18D386FB" w:rsidR="00E35106"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3E2340">
              <w:rPr>
                <w:rFonts w:cs="Arial"/>
                <w:sz w:val="22"/>
                <w:szCs w:val="22"/>
              </w:rPr>
              <w:t>EH to feed back</w:t>
            </w:r>
            <w:r w:rsidR="001B5C02">
              <w:rPr>
                <w:rFonts w:cs="Arial"/>
                <w:sz w:val="22"/>
                <w:szCs w:val="22"/>
              </w:rPr>
              <w:t xml:space="preserve"> to MF</w:t>
            </w:r>
            <w:r w:rsidR="003E2340">
              <w:rPr>
                <w:rFonts w:cs="Arial"/>
                <w:sz w:val="22"/>
                <w:szCs w:val="22"/>
              </w:rPr>
              <w:t>.</w:t>
            </w:r>
          </w:p>
          <w:p w14:paraId="54D4C8E5" w14:textId="65C7A2D5" w:rsidR="001C3935" w:rsidRPr="009D3BD2" w:rsidRDefault="001C3935" w:rsidP="001C3935">
            <w:pPr>
              <w:pStyle w:val="Introductionparagraphpink"/>
              <w:jc w:val="both"/>
              <w:rPr>
                <w:rFonts w:cs="Arial"/>
                <w:b/>
                <w:bCs/>
              </w:rPr>
            </w:pPr>
            <w:r w:rsidRPr="009D3BD2">
              <w:rPr>
                <w:rFonts w:cs="Arial"/>
                <w:b/>
                <w:bCs/>
              </w:rPr>
              <w:t>ITEM</w:t>
            </w:r>
            <w:r w:rsidR="00DF5230">
              <w:rPr>
                <w:rFonts w:cs="Arial"/>
                <w:b/>
                <w:bCs/>
              </w:rPr>
              <w:t xml:space="preserve"> </w:t>
            </w:r>
            <w:r w:rsidR="00995282">
              <w:rPr>
                <w:rFonts w:cs="Arial"/>
                <w:b/>
                <w:bCs/>
              </w:rPr>
              <w:t>3</w:t>
            </w:r>
            <w:r w:rsidR="00DF5230">
              <w:rPr>
                <w:rFonts w:cs="Arial"/>
                <w:b/>
                <w:bCs/>
              </w:rPr>
              <w:t xml:space="preserve">: </w:t>
            </w:r>
            <w:r w:rsidR="00995282">
              <w:rPr>
                <w:rFonts w:cs="Arial"/>
                <w:b/>
                <w:bCs/>
              </w:rPr>
              <w:t xml:space="preserve">Comms from Jon Cooper (PGD) </w:t>
            </w:r>
          </w:p>
          <w:p w14:paraId="6534DA6D" w14:textId="01F6DAA3" w:rsidR="00995282" w:rsidRDefault="00995282" w:rsidP="001C3935">
            <w:pPr>
              <w:pStyle w:val="NoSpacing"/>
              <w:jc w:val="both"/>
              <w:rPr>
                <w:rFonts w:cs="Arial"/>
              </w:rPr>
            </w:pPr>
            <w:r>
              <w:rPr>
                <w:rFonts w:cs="Arial"/>
              </w:rPr>
              <w:t>Zoe Robb – Programme Support Manager for portfolio management office.  Wanting to canvas opinion on whether there is trainee appetite for regular communications from Jon Cooper</w:t>
            </w:r>
            <w:r w:rsidR="000A177F">
              <w:rPr>
                <w:rFonts w:cs="Arial"/>
              </w:rPr>
              <w:t>, Postgraduate dean</w:t>
            </w:r>
            <w:r>
              <w:rPr>
                <w:rFonts w:cs="Arial"/>
              </w:rPr>
              <w:t>.</w:t>
            </w:r>
          </w:p>
          <w:p w14:paraId="59B0F812" w14:textId="694F8BAC" w:rsidR="00995282" w:rsidRDefault="000A177F" w:rsidP="001C3935">
            <w:pPr>
              <w:pStyle w:val="NoSpacing"/>
              <w:jc w:val="both"/>
              <w:rPr>
                <w:rFonts w:cs="Arial"/>
              </w:rPr>
            </w:pPr>
            <w:r>
              <w:rPr>
                <w:rFonts w:cs="Arial"/>
              </w:rPr>
              <w:t>Thoughts</w:t>
            </w:r>
            <w:r w:rsidR="00995282">
              <w:rPr>
                <w:rFonts w:cs="Arial"/>
              </w:rPr>
              <w:t xml:space="preserve"> from the TEF:</w:t>
            </w:r>
          </w:p>
          <w:p w14:paraId="0DC306E3" w14:textId="77777777" w:rsidR="00995282" w:rsidRDefault="00995282" w:rsidP="00995282">
            <w:pPr>
              <w:pStyle w:val="NoSpacing"/>
              <w:numPr>
                <w:ilvl w:val="0"/>
                <w:numId w:val="23"/>
              </w:numPr>
              <w:jc w:val="both"/>
              <w:rPr>
                <w:rFonts w:cs="Arial"/>
              </w:rPr>
            </w:pPr>
            <w:r>
              <w:rPr>
                <w:rFonts w:cs="Arial"/>
              </w:rPr>
              <w:t xml:space="preserve">this is welcome but there are other priorities </w:t>
            </w:r>
            <w:proofErr w:type="spellStart"/>
            <w:r>
              <w:rPr>
                <w:rFonts w:cs="Arial"/>
              </w:rPr>
              <w:t>eg</w:t>
            </w:r>
            <w:proofErr w:type="spellEnd"/>
          </w:p>
          <w:p w14:paraId="52558A89" w14:textId="04607391" w:rsidR="00995282" w:rsidRDefault="00995282" w:rsidP="00995282">
            <w:pPr>
              <w:pStyle w:val="NoSpacing"/>
              <w:ind w:left="720"/>
              <w:jc w:val="both"/>
              <w:rPr>
                <w:rFonts w:cs="Arial"/>
              </w:rPr>
            </w:pPr>
            <w:r>
              <w:rPr>
                <w:rFonts w:cs="Arial"/>
              </w:rPr>
              <w:t xml:space="preserve">1. </w:t>
            </w:r>
            <w:r w:rsidRPr="00995282">
              <w:rPr>
                <w:rFonts w:cs="Arial"/>
              </w:rPr>
              <w:t>making sure that every trainee has a single point of contact for signposting disappointment that Cath Smith has gone</w:t>
            </w:r>
            <w:r w:rsidR="000A177F">
              <w:rPr>
                <w:rFonts w:cs="Arial"/>
              </w:rPr>
              <w:t xml:space="preserve"> from medicine</w:t>
            </w:r>
            <w:r>
              <w:rPr>
                <w:rFonts w:cs="Arial"/>
              </w:rPr>
              <w:t xml:space="preserve">.  </w:t>
            </w:r>
            <w:r w:rsidR="000A177F">
              <w:rPr>
                <w:rFonts w:cs="Arial"/>
              </w:rPr>
              <w:t>(</w:t>
            </w:r>
            <w:r>
              <w:rPr>
                <w:rFonts w:cs="Arial"/>
              </w:rPr>
              <w:t>Contact details</w:t>
            </w:r>
            <w:r w:rsidR="000A177F">
              <w:rPr>
                <w:rFonts w:cs="Arial"/>
              </w:rPr>
              <w:t xml:space="preserve"> are now available</w:t>
            </w:r>
            <w:r>
              <w:rPr>
                <w:rFonts w:cs="Arial"/>
              </w:rPr>
              <w:t xml:space="preserve"> on the</w:t>
            </w:r>
            <w:r w:rsidR="000A177F">
              <w:rPr>
                <w:rFonts w:cs="Arial"/>
              </w:rPr>
              <w:t xml:space="preserve"> HEEYH website, top bar – contacts). </w:t>
            </w:r>
            <w:r>
              <w:rPr>
                <w:rFonts w:cs="Arial"/>
              </w:rPr>
              <w:t xml:space="preserve"> </w:t>
            </w:r>
          </w:p>
          <w:p w14:paraId="295A2473" w14:textId="7CB0F290" w:rsidR="00995282" w:rsidRDefault="00995282" w:rsidP="00995282">
            <w:pPr>
              <w:pStyle w:val="NoSpacing"/>
              <w:ind w:left="720"/>
              <w:jc w:val="both"/>
              <w:rPr>
                <w:rFonts w:cs="Arial"/>
              </w:rPr>
            </w:pPr>
            <w:r>
              <w:rPr>
                <w:rFonts w:cs="Arial"/>
              </w:rPr>
              <w:t xml:space="preserve">2. </w:t>
            </w:r>
            <w:r w:rsidRPr="00995282">
              <w:rPr>
                <w:rFonts w:cs="Arial"/>
              </w:rPr>
              <w:t>NHSE/HEE needs a better website</w:t>
            </w:r>
            <w:r w:rsidR="000A177F">
              <w:rPr>
                <w:rFonts w:cs="Arial"/>
              </w:rPr>
              <w:t xml:space="preserve"> (this is currently being undertaken)</w:t>
            </w:r>
          </w:p>
          <w:p w14:paraId="38B8E246" w14:textId="79F81052" w:rsidR="00995282" w:rsidRPr="00995282" w:rsidRDefault="00995282" w:rsidP="00995282">
            <w:pPr>
              <w:pStyle w:val="NoSpacing"/>
              <w:ind w:left="720"/>
              <w:jc w:val="both"/>
              <w:rPr>
                <w:rFonts w:cs="Arial"/>
              </w:rPr>
            </w:pPr>
            <w:r>
              <w:rPr>
                <w:rFonts w:cs="Arial"/>
              </w:rPr>
              <w:t xml:space="preserve">3. </w:t>
            </w:r>
            <w:r w:rsidRPr="00995282">
              <w:rPr>
                <w:rFonts w:cs="Arial"/>
              </w:rPr>
              <w:t xml:space="preserve">HEE </w:t>
            </w:r>
            <w:proofErr w:type="gramStart"/>
            <w:r w:rsidRPr="00995282">
              <w:rPr>
                <w:rFonts w:cs="Arial"/>
              </w:rPr>
              <w:t>10 year</w:t>
            </w:r>
            <w:proofErr w:type="gramEnd"/>
            <w:r w:rsidRPr="00995282">
              <w:rPr>
                <w:rFonts w:cs="Arial"/>
              </w:rPr>
              <w:t xml:space="preserve"> anniversary twitter thread…comms in the right way</w:t>
            </w:r>
            <w:r>
              <w:rPr>
                <w:rFonts w:cs="Arial"/>
              </w:rPr>
              <w:t>.  Social media needs to be embedded in the structure of the organisation</w:t>
            </w:r>
            <w:r w:rsidR="000A177F">
              <w:rPr>
                <w:rFonts w:cs="Arial"/>
              </w:rPr>
              <w:t>. Monitoring and replies to socials would be needed.</w:t>
            </w:r>
          </w:p>
          <w:p w14:paraId="4B9631FD" w14:textId="6ADE7956" w:rsidR="00995282" w:rsidRDefault="00995282" w:rsidP="00995282">
            <w:pPr>
              <w:pStyle w:val="NoSpacing"/>
              <w:numPr>
                <w:ilvl w:val="0"/>
                <w:numId w:val="23"/>
              </w:numPr>
              <w:jc w:val="both"/>
              <w:rPr>
                <w:rFonts w:cs="Arial"/>
              </w:rPr>
            </w:pPr>
            <w:r>
              <w:rPr>
                <w:rFonts w:cs="Arial"/>
              </w:rPr>
              <w:t>Would be good to use social media to introduce the deanery to JC/make him relatable, not everyone uses Twitter so consider social media + website + email.</w:t>
            </w:r>
          </w:p>
          <w:p w14:paraId="7FBEEA8C" w14:textId="5B6A84F5" w:rsidR="00995282" w:rsidRDefault="00995282" w:rsidP="00995282">
            <w:pPr>
              <w:pStyle w:val="NoSpacing"/>
              <w:numPr>
                <w:ilvl w:val="0"/>
                <w:numId w:val="23"/>
              </w:numPr>
              <w:jc w:val="both"/>
              <w:rPr>
                <w:rFonts w:cs="Arial"/>
              </w:rPr>
            </w:pPr>
            <w:r>
              <w:rPr>
                <w:rFonts w:cs="Arial"/>
              </w:rPr>
              <w:t>Also consider dentists – ‘Office of Postgraduate Deans’?</w:t>
            </w:r>
          </w:p>
          <w:p w14:paraId="207BA0F1" w14:textId="1CE1D4FE" w:rsidR="00995282" w:rsidRDefault="00995282" w:rsidP="00995282">
            <w:pPr>
              <w:pStyle w:val="NoSpacing"/>
              <w:numPr>
                <w:ilvl w:val="0"/>
                <w:numId w:val="23"/>
              </w:numPr>
              <w:jc w:val="both"/>
              <w:rPr>
                <w:rFonts w:cs="Arial"/>
              </w:rPr>
            </w:pPr>
            <w:r>
              <w:rPr>
                <w:rFonts w:cs="Arial"/>
              </w:rPr>
              <w:t xml:space="preserve">If putting contact out, any responses must be addressed. </w:t>
            </w:r>
          </w:p>
          <w:p w14:paraId="1EB4DAB5" w14:textId="1F7FC4B9" w:rsidR="004B6ACF" w:rsidRDefault="004B6ACF" w:rsidP="00995282">
            <w:pPr>
              <w:pStyle w:val="NoSpacing"/>
              <w:numPr>
                <w:ilvl w:val="0"/>
                <w:numId w:val="23"/>
              </w:numPr>
              <w:jc w:val="both"/>
              <w:rPr>
                <w:rFonts w:cs="Arial"/>
              </w:rPr>
            </w:pPr>
            <w:r>
              <w:rPr>
                <w:rFonts w:cs="Arial"/>
              </w:rPr>
              <w:t>Importance of not simply paying lip service to the idea of visibility/accessibility</w:t>
            </w:r>
          </w:p>
          <w:p w14:paraId="36411921" w14:textId="4BB2EBD0" w:rsidR="000A177F" w:rsidRDefault="000A177F" w:rsidP="00995282">
            <w:pPr>
              <w:pStyle w:val="NoSpacing"/>
              <w:numPr>
                <w:ilvl w:val="0"/>
                <w:numId w:val="23"/>
              </w:numPr>
              <w:jc w:val="both"/>
              <w:rPr>
                <w:rFonts w:cs="Arial"/>
              </w:rPr>
            </w:pPr>
            <w:r>
              <w:rPr>
                <w:rFonts w:cs="Arial"/>
              </w:rPr>
              <w:t>JC to get ‘out and about’ at trusts and meet trainees. Could meet at PGME, this could also be an opportunity to highlight DME connections and role of DME to trainees.</w:t>
            </w:r>
          </w:p>
          <w:p w14:paraId="709A6E43" w14:textId="77777777" w:rsidR="003E2340" w:rsidRDefault="003E2340" w:rsidP="00995282">
            <w:pPr>
              <w:pStyle w:val="NoSpacing"/>
              <w:jc w:val="both"/>
              <w:rPr>
                <w:rFonts w:cs="Arial"/>
              </w:rPr>
            </w:pPr>
            <w:r>
              <w:rPr>
                <w:rFonts w:cs="Arial"/>
              </w:rPr>
              <w:t>Zoe:</w:t>
            </w:r>
          </w:p>
          <w:p w14:paraId="269684AF" w14:textId="79521151" w:rsidR="00995282" w:rsidRDefault="00995282" w:rsidP="00995282">
            <w:pPr>
              <w:pStyle w:val="NoSpacing"/>
              <w:jc w:val="both"/>
              <w:rPr>
                <w:rFonts w:cs="Arial"/>
              </w:rPr>
            </w:pPr>
            <w:r>
              <w:rPr>
                <w:rFonts w:cs="Arial"/>
              </w:rPr>
              <w:t xml:space="preserve">Due to merger teams are </w:t>
            </w:r>
            <w:r w:rsidR="000A177F">
              <w:rPr>
                <w:rFonts w:cs="Arial"/>
              </w:rPr>
              <w:t>short-staffed</w:t>
            </w:r>
            <w:r>
              <w:rPr>
                <w:rFonts w:cs="Arial"/>
              </w:rPr>
              <w:t>.</w:t>
            </w:r>
          </w:p>
          <w:p w14:paraId="66306F77" w14:textId="519AC82F" w:rsidR="00995282" w:rsidRDefault="00995282" w:rsidP="00995282">
            <w:pPr>
              <w:pStyle w:val="NoSpacing"/>
              <w:jc w:val="both"/>
              <w:rPr>
                <w:rFonts w:cs="Arial"/>
              </w:rPr>
            </w:pPr>
            <w:r>
              <w:rPr>
                <w:rFonts w:cs="Arial"/>
              </w:rPr>
              <w:t>Would email be useful? Don’t want to spam people but do want to open lines of contact.</w:t>
            </w:r>
          </w:p>
          <w:p w14:paraId="39FE84BF" w14:textId="15E60FD8" w:rsidR="00995282" w:rsidRDefault="00995282" w:rsidP="00995282">
            <w:pPr>
              <w:pStyle w:val="NoSpacing"/>
              <w:jc w:val="both"/>
              <w:rPr>
                <w:rFonts w:cs="Arial"/>
              </w:rPr>
            </w:pPr>
            <w:r>
              <w:rPr>
                <w:rFonts w:cs="Arial"/>
              </w:rPr>
              <w:t xml:space="preserve">What sort of content would be useful?  </w:t>
            </w:r>
          </w:p>
          <w:p w14:paraId="35FA974E" w14:textId="6558DB4C" w:rsidR="00995282" w:rsidRDefault="00995282" w:rsidP="00995282">
            <w:pPr>
              <w:pStyle w:val="NoSpacing"/>
              <w:numPr>
                <w:ilvl w:val="0"/>
                <w:numId w:val="23"/>
              </w:numPr>
              <w:jc w:val="both"/>
              <w:rPr>
                <w:rFonts w:cs="Arial"/>
              </w:rPr>
            </w:pPr>
            <w:r>
              <w:rPr>
                <w:rFonts w:cs="Arial"/>
              </w:rPr>
              <w:t>Who everyone is</w:t>
            </w:r>
            <w:r w:rsidR="004B6ACF">
              <w:rPr>
                <w:rFonts w:cs="Arial"/>
              </w:rPr>
              <w:t>, who JC ‘has met this week’</w:t>
            </w:r>
          </w:p>
          <w:p w14:paraId="2B6F8FB4" w14:textId="6751AA09" w:rsidR="00995282" w:rsidRDefault="00995282" w:rsidP="00995282">
            <w:pPr>
              <w:pStyle w:val="NoSpacing"/>
              <w:numPr>
                <w:ilvl w:val="0"/>
                <w:numId w:val="23"/>
              </w:numPr>
              <w:jc w:val="both"/>
              <w:rPr>
                <w:rFonts w:cs="Arial"/>
              </w:rPr>
            </w:pPr>
            <w:r>
              <w:rPr>
                <w:rFonts w:cs="Arial"/>
              </w:rPr>
              <w:t>You said we do – specific examples</w:t>
            </w:r>
          </w:p>
          <w:p w14:paraId="42F4F662" w14:textId="2E579DA6" w:rsidR="00995282" w:rsidRDefault="00995282" w:rsidP="00995282">
            <w:pPr>
              <w:pStyle w:val="NoSpacing"/>
              <w:numPr>
                <w:ilvl w:val="0"/>
                <w:numId w:val="23"/>
              </w:numPr>
              <w:jc w:val="both"/>
              <w:rPr>
                <w:rFonts w:cs="Arial"/>
              </w:rPr>
            </w:pPr>
            <w:r>
              <w:rPr>
                <w:rFonts w:cs="Arial"/>
              </w:rPr>
              <w:t>Dialogue:  trainee problem accompanied by signposting</w:t>
            </w:r>
          </w:p>
          <w:p w14:paraId="7247C4F0" w14:textId="21CD2490" w:rsidR="00995282" w:rsidRDefault="004B6ACF" w:rsidP="00995282">
            <w:pPr>
              <w:pStyle w:val="NoSpacing"/>
              <w:numPr>
                <w:ilvl w:val="0"/>
                <w:numId w:val="23"/>
              </w:numPr>
              <w:jc w:val="both"/>
              <w:rPr>
                <w:rFonts w:cs="Arial"/>
              </w:rPr>
            </w:pPr>
            <w:r>
              <w:rPr>
                <w:rFonts w:cs="Arial"/>
              </w:rPr>
              <w:t>Structural overviews</w:t>
            </w:r>
          </w:p>
          <w:p w14:paraId="560070C4" w14:textId="4F666661" w:rsidR="004B6ACF" w:rsidRDefault="004B6ACF" w:rsidP="00995282">
            <w:pPr>
              <w:pStyle w:val="NoSpacing"/>
              <w:numPr>
                <w:ilvl w:val="0"/>
                <w:numId w:val="23"/>
              </w:numPr>
              <w:jc w:val="both"/>
              <w:rPr>
                <w:rFonts w:cs="Arial"/>
              </w:rPr>
            </w:pPr>
            <w:r>
              <w:rPr>
                <w:rFonts w:cs="Arial"/>
              </w:rPr>
              <w:t>Limit text</w:t>
            </w:r>
          </w:p>
          <w:p w14:paraId="7920A175" w14:textId="6E148E19" w:rsidR="004B6ACF" w:rsidRDefault="004B6ACF" w:rsidP="004B6ACF">
            <w:pPr>
              <w:pStyle w:val="NoSpacing"/>
              <w:numPr>
                <w:ilvl w:val="0"/>
                <w:numId w:val="23"/>
              </w:numPr>
              <w:jc w:val="both"/>
              <w:rPr>
                <w:rFonts w:cs="Arial"/>
              </w:rPr>
            </w:pPr>
            <w:r>
              <w:rPr>
                <w:rFonts w:cs="Arial"/>
              </w:rPr>
              <w:t>Blog style – with different associate deans</w:t>
            </w:r>
          </w:p>
          <w:p w14:paraId="259C3D9C" w14:textId="31DA7C97" w:rsidR="004B6ACF" w:rsidRDefault="004B6ACF" w:rsidP="004B6ACF">
            <w:pPr>
              <w:pStyle w:val="NoSpacing"/>
              <w:numPr>
                <w:ilvl w:val="0"/>
                <w:numId w:val="23"/>
              </w:numPr>
              <w:jc w:val="both"/>
              <w:rPr>
                <w:rFonts w:cs="Arial"/>
              </w:rPr>
            </w:pPr>
            <w:r>
              <w:rPr>
                <w:rFonts w:cs="Arial"/>
              </w:rPr>
              <w:lastRenderedPageBreak/>
              <w:t>DME/Dean career pathways</w:t>
            </w:r>
          </w:p>
          <w:p w14:paraId="25EA7B4F" w14:textId="51D9196C" w:rsidR="00C474AC" w:rsidRDefault="00C474AC" w:rsidP="004B6ACF">
            <w:pPr>
              <w:pStyle w:val="NoSpacing"/>
              <w:numPr>
                <w:ilvl w:val="0"/>
                <w:numId w:val="23"/>
              </w:numPr>
              <w:jc w:val="both"/>
              <w:rPr>
                <w:rFonts w:cs="Arial"/>
              </w:rPr>
            </w:pPr>
            <w:r>
              <w:rPr>
                <w:rFonts w:cs="Arial"/>
              </w:rPr>
              <w:t>Training/CPD with certificate provision</w:t>
            </w:r>
          </w:p>
          <w:p w14:paraId="10B1329B" w14:textId="2861DA1E" w:rsidR="00C474AC" w:rsidRDefault="00C474AC" w:rsidP="00C474AC">
            <w:pPr>
              <w:pStyle w:val="NoSpacing"/>
              <w:jc w:val="both"/>
              <w:rPr>
                <w:rFonts w:cs="Arial"/>
              </w:rPr>
            </w:pPr>
            <w:r>
              <w:rPr>
                <w:rFonts w:cs="Arial"/>
              </w:rPr>
              <w:t>Zoe has also invited all of TEF to DEMEC (4-5 December 2023)</w:t>
            </w:r>
          </w:p>
          <w:p w14:paraId="4CF972E9" w14:textId="567ED110" w:rsidR="00C474AC" w:rsidRPr="004B6ACF" w:rsidRDefault="00C474AC" w:rsidP="00C474AC">
            <w:pPr>
              <w:pStyle w:val="NoSpacing"/>
              <w:jc w:val="both"/>
              <w:rPr>
                <w:rFonts w:cs="Arial"/>
              </w:rPr>
            </w:pPr>
            <w:r>
              <w:rPr>
                <w:rFonts w:cs="Arial"/>
              </w:rPr>
              <w:t>TEF reflecting on the positive moves Zoe and others now seem to be making.</w:t>
            </w:r>
          </w:p>
          <w:p w14:paraId="02107432" w14:textId="4C464442" w:rsidR="00A16340" w:rsidRDefault="00A16340" w:rsidP="001C3935">
            <w:pPr>
              <w:pStyle w:val="NoSpacing"/>
              <w:jc w:val="both"/>
              <w:rPr>
                <w:rFonts w:cs="Arial"/>
              </w:rPr>
            </w:pPr>
          </w:p>
          <w:p w14:paraId="3EB56442" w14:textId="77777777" w:rsidR="00A16340" w:rsidRPr="009D3BD2" w:rsidRDefault="00A16340" w:rsidP="001C3935">
            <w:pPr>
              <w:pStyle w:val="NoSpacing"/>
              <w:jc w:val="both"/>
              <w:rPr>
                <w:rFonts w:cs="Arial"/>
              </w:rPr>
            </w:pPr>
          </w:p>
          <w:p w14:paraId="5476F541" w14:textId="5A83B2E7" w:rsidR="001C3935" w:rsidRPr="00C474AC" w:rsidRDefault="001C3935" w:rsidP="00C474AC">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w:t>
            </w:r>
            <w:r w:rsidR="00C474AC">
              <w:rPr>
                <w:rFonts w:cs="Arial"/>
                <w:sz w:val="22"/>
                <w:szCs w:val="22"/>
              </w:rPr>
              <w:t xml:space="preserve"> </w:t>
            </w:r>
            <w:r w:rsidR="000A177F">
              <w:rPr>
                <w:rFonts w:cs="Arial"/>
                <w:sz w:val="22"/>
                <w:szCs w:val="22"/>
              </w:rPr>
              <w:t xml:space="preserve">ZR to update JC. ZR to return to TEF to discuss project progression. </w:t>
            </w:r>
          </w:p>
          <w:p w14:paraId="72ABA9AF" w14:textId="03D75968" w:rsidR="001C3935" w:rsidRPr="009D3BD2" w:rsidRDefault="001C3935" w:rsidP="001C3935">
            <w:pPr>
              <w:pStyle w:val="Introductionparagraphpink"/>
              <w:rPr>
                <w:rFonts w:cs="Arial"/>
                <w:b/>
                <w:bCs/>
              </w:rPr>
            </w:pPr>
            <w:r w:rsidRPr="009D3BD2">
              <w:rPr>
                <w:rFonts w:cs="Arial"/>
                <w:b/>
                <w:bCs/>
              </w:rPr>
              <w:t xml:space="preserve">ITEM </w:t>
            </w:r>
            <w:r w:rsidR="00C474AC">
              <w:rPr>
                <w:rFonts w:cs="Arial"/>
                <w:b/>
                <w:bCs/>
              </w:rPr>
              <w:t>4</w:t>
            </w:r>
            <w:r w:rsidR="00DF5230">
              <w:rPr>
                <w:rFonts w:cs="Arial"/>
                <w:b/>
                <w:bCs/>
              </w:rPr>
              <w:t xml:space="preserve">:  </w:t>
            </w:r>
            <w:r w:rsidR="00995282">
              <w:rPr>
                <w:rFonts w:cs="Arial"/>
                <w:b/>
                <w:bCs/>
              </w:rPr>
              <w:t>Head of School Pairings</w:t>
            </w:r>
          </w:p>
          <w:p w14:paraId="56A08F73" w14:textId="4FD3FF02" w:rsidR="001C3935" w:rsidRDefault="001C3935" w:rsidP="001C3935">
            <w:pPr>
              <w:pStyle w:val="NoSpacing"/>
              <w:jc w:val="both"/>
              <w:rPr>
                <w:rFonts w:cs="Arial"/>
              </w:rPr>
            </w:pPr>
          </w:p>
          <w:p w14:paraId="12EAD110" w14:textId="35A2244C" w:rsidR="00A16340" w:rsidRDefault="00C474AC" w:rsidP="001C3935">
            <w:pPr>
              <w:pStyle w:val="NoSpacing"/>
              <w:jc w:val="both"/>
              <w:rPr>
                <w:rFonts w:cs="Arial"/>
              </w:rPr>
            </w:pPr>
            <w:r>
              <w:rPr>
                <w:rFonts w:cs="Arial"/>
              </w:rPr>
              <w:t>Opportunity for HOS/TEF to communicate.</w:t>
            </w:r>
          </w:p>
          <w:p w14:paraId="1EF43FA4" w14:textId="65A290B7" w:rsidR="00C474AC" w:rsidRDefault="00C474AC" w:rsidP="001C3935">
            <w:pPr>
              <w:pStyle w:val="NoSpacing"/>
              <w:jc w:val="both"/>
              <w:rPr>
                <w:rFonts w:cs="Arial"/>
              </w:rPr>
            </w:pPr>
            <w:r>
              <w:rPr>
                <w:rFonts w:cs="Arial"/>
              </w:rPr>
              <w:t>Vice Chair to oversee this project – but Vice Chair changing – EH to create initial template.</w:t>
            </w:r>
          </w:p>
          <w:p w14:paraId="52AD39C9" w14:textId="77777777" w:rsidR="00A16340" w:rsidRPr="009D3BD2" w:rsidRDefault="00A16340" w:rsidP="001C3935">
            <w:pPr>
              <w:pStyle w:val="NoSpacing"/>
              <w:jc w:val="both"/>
              <w:rPr>
                <w:rFonts w:cs="Arial"/>
              </w:rPr>
            </w:pPr>
          </w:p>
          <w:p w14:paraId="2B0444E0" w14:textId="32C4FC4A" w:rsidR="001C3935" w:rsidRDefault="001C3935" w:rsidP="00C474AC">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Pr="009D3BD2">
              <w:rPr>
                <w:rFonts w:cs="Arial"/>
                <w:sz w:val="22"/>
                <w:szCs w:val="22"/>
              </w:rPr>
              <w:t xml:space="preserve">: </w:t>
            </w:r>
            <w:r w:rsidR="00C474AC">
              <w:rPr>
                <w:rFonts w:cs="Arial"/>
                <w:sz w:val="22"/>
                <w:szCs w:val="22"/>
              </w:rPr>
              <w:t>EH to put together a template</w:t>
            </w:r>
            <w:r w:rsidR="001B5C02">
              <w:rPr>
                <w:rFonts w:cs="Arial"/>
                <w:sz w:val="22"/>
                <w:szCs w:val="22"/>
              </w:rPr>
              <w:t xml:space="preserve"> for emails to </w:t>
            </w:r>
            <w:proofErr w:type="spellStart"/>
            <w:r w:rsidR="001B5C02">
              <w:rPr>
                <w:rFonts w:cs="Arial"/>
                <w:sz w:val="22"/>
                <w:szCs w:val="22"/>
              </w:rPr>
              <w:t>HoS.</w:t>
            </w:r>
            <w:proofErr w:type="spellEnd"/>
          </w:p>
          <w:p w14:paraId="4B039E59" w14:textId="4C98A3EB" w:rsidR="00C474AC" w:rsidRPr="00C474AC" w:rsidRDefault="00C474AC" w:rsidP="00C474AC">
            <w:pPr>
              <w:pStyle w:val="Introductionparagraphblue"/>
              <w:shd w:val="clear" w:color="auto" w:fill="DBE5F1" w:themeFill="accent1" w:themeFillTint="33"/>
              <w:jc w:val="both"/>
              <w:rPr>
                <w:rFonts w:cs="Arial"/>
                <w:sz w:val="22"/>
                <w:szCs w:val="22"/>
              </w:rPr>
            </w:pPr>
            <w:r>
              <w:rPr>
                <w:rFonts w:cs="Arial"/>
                <w:sz w:val="22"/>
                <w:szCs w:val="22"/>
              </w:rPr>
              <w:t xml:space="preserve">SES to check who </w:t>
            </w:r>
            <w:proofErr w:type="spellStart"/>
            <w:r>
              <w:rPr>
                <w:rFonts w:cs="Arial"/>
                <w:sz w:val="22"/>
                <w:szCs w:val="22"/>
              </w:rPr>
              <w:t>HoS</w:t>
            </w:r>
            <w:proofErr w:type="spellEnd"/>
            <w:r>
              <w:rPr>
                <w:rFonts w:cs="Arial"/>
                <w:sz w:val="22"/>
                <w:szCs w:val="22"/>
              </w:rPr>
              <w:t xml:space="preserve"> is for Dentistry</w:t>
            </w:r>
          </w:p>
          <w:p w14:paraId="3A17194E" w14:textId="77777777" w:rsidR="001C3935" w:rsidRPr="009D3BD2" w:rsidRDefault="001C3935" w:rsidP="001C3935">
            <w:pPr>
              <w:pStyle w:val="NoSpacing"/>
              <w:jc w:val="both"/>
              <w:rPr>
                <w:rFonts w:cs="Arial"/>
                <w:sz w:val="14"/>
                <w:szCs w:val="14"/>
              </w:rPr>
            </w:pPr>
          </w:p>
          <w:p w14:paraId="2332985C" w14:textId="54C59E2E" w:rsidR="001C3935" w:rsidRPr="009D3BD2" w:rsidRDefault="001C3935" w:rsidP="001C3935">
            <w:pPr>
              <w:pStyle w:val="Introductionparagraphpink"/>
              <w:rPr>
                <w:rFonts w:cs="Arial"/>
                <w:b/>
                <w:bCs/>
              </w:rPr>
            </w:pPr>
            <w:r w:rsidRPr="009D3BD2">
              <w:rPr>
                <w:rFonts w:cs="Arial"/>
                <w:b/>
                <w:bCs/>
              </w:rPr>
              <w:t xml:space="preserve">ITEM </w:t>
            </w:r>
            <w:r w:rsidR="00A0337A">
              <w:rPr>
                <w:rFonts w:cs="Arial"/>
                <w:b/>
                <w:bCs/>
              </w:rPr>
              <w:t>5</w:t>
            </w:r>
            <w:r w:rsidR="00DF5230">
              <w:rPr>
                <w:rFonts w:cs="Arial"/>
                <w:b/>
                <w:bCs/>
              </w:rPr>
              <w:t>:  Covid Outcomes and Impact on Pay Progression</w:t>
            </w:r>
          </w:p>
          <w:p w14:paraId="48A31C28" w14:textId="2F06019D" w:rsidR="001C3935" w:rsidRDefault="001C3935" w:rsidP="001C3935">
            <w:pPr>
              <w:pStyle w:val="NoSpacing"/>
              <w:jc w:val="both"/>
              <w:rPr>
                <w:rFonts w:cs="Arial"/>
              </w:rPr>
            </w:pPr>
          </w:p>
          <w:p w14:paraId="3687A470" w14:textId="3FD7BD86" w:rsidR="00A0337A" w:rsidRDefault="00A0337A" w:rsidP="001C3935">
            <w:pPr>
              <w:pStyle w:val="NoSpacing"/>
              <w:jc w:val="both"/>
              <w:rPr>
                <w:rFonts w:cs="Arial"/>
              </w:rPr>
            </w:pPr>
            <w:r>
              <w:rPr>
                <w:rFonts w:cs="Arial"/>
              </w:rPr>
              <w:t>There is a BMA negotiated agreement on pay progression.  Essentially, that it will be accommodated for within consultant nodal scales</w:t>
            </w:r>
            <w:r w:rsidR="001B5C02">
              <w:rPr>
                <w:rFonts w:cs="Arial"/>
              </w:rPr>
              <w:t>, in a non-fault covid outcome</w:t>
            </w:r>
            <w:r>
              <w:rPr>
                <w:rFonts w:cs="Arial"/>
              </w:rPr>
              <w:t>.</w:t>
            </w:r>
          </w:p>
          <w:p w14:paraId="216B5EED" w14:textId="77777777" w:rsidR="00A16340" w:rsidRPr="009D3BD2" w:rsidRDefault="00A16340" w:rsidP="001C3935">
            <w:pPr>
              <w:pStyle w:val="NoSpacing"/>
              <w:jc w:val="both"/>
              <w:rPr>
                <w:rFonts w:cs="Arial"/>
              </w:rPr>
            </w:pPr>
          </w:p>
          <w:p w14:paraId="347BFD07" w14:textId="7CF759E3"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1B5C02">
              <w:rPr>
                <w:rFonts w:cs="Arial"/>
                <w:sz w:val="22"/>
                <w:szCs w:val="22"/>
              </w:rPr>
              <w:t>TEF to signpost to BMA and await outcome of this case as a ‘precedent’ which is then set</w:t>
            </w:r>
            <w:r w:rsidR="00A0337A">
              <w:rPr>
                <w:rFonts w:cs="Arial"/>
                <w:sz w:val="22"/>
                <w:szCs w:val="22"/>
              </w:rPr>
              <w:t>.</w:t>
            </w:r>
          </w:p>
          <w:p w14:paraId="1D4C74C0" w14:textId="0E504A1E" w:rsidR="00A0337A" w:rsidRDefault="00A0337A" w:rsidP="00A0337A">
            <w:pPr>
              <w:pStyle w:val="Introductionparagraphpink"/>
              <w:rPr>
                <w:rFonts w:cs="Arial"/>
              </w:rPr>
            </w:pPr>
            <w:r w:rsidRPr="009D3BD2">
              <w:rPr>
                <w:rFonts w:cs="Arial"/>
                <w:b/>
                <w:bCs/>
              </w:rPr>
              <w:t xml:space="preserve">ITEM </w:t>
            </w:r>
            <w:r>
              <w:rPr>
                <w:rFonts w:cs="Arial"/>
                <w:b/>
                <w:bCs/>
              </w:rPr>
              <w:t>6:  Team Updates</w:t>
            </w:r>
          </w:p>
          <w:p w14:paraId="18BEDF3D" w14:textId="38724D0A" w:rsidR="00E35106" w:rsidRDefault="00E35106" w:rsidP="00E35106">
            <w:pPr>
              <w:pStyle w:val="NoSpacing"/>
              <w:rPr>
                <w:rFonts w:cs="Arial"/>
              </w:rPr>
            </w:pPr>
          </w:p>
          <w:p w14:paraId="34D88386" w14:textId="0B5ED99C" w:rsidR="00A0337A" w:rsidRDefault="00A0337A" w:rsidP="00A0337A">
            <w:pPr>
              <w:pStyle w:val="NoSpacing"/>
              <w:jc w:val="both"/>
              <w:rPr>
                <w:rFonts w:cs="Arial"/>
              </w:rPr>
            </w:pPr>
            <w:r>
              <w:rPr>
                <w:rFonts w:cs="Arial"/>
              </w:rPr>
              <w:t>Posting during strikes – planning to keep quiet on social media for the duration of the strikes.</w:t>
            </w:r>
          </w:p>
          <w:p w14:paraId="1EAB4E71" w14:textId="4F3BA844" w:rsidR="00A0337A" w:rsidRDefault="00A0337A" w:rsidP="00A0337A">
            <w:pPr>
              <w:pStyle w:val="NoSpacing"/>
              <w:jc w:val="both"/>
              <w:rPr>
                <w:rFonts w:cs="Arial"/>
              </w:rPr>
            </w:pPr>
            <w:r>
              <w:rPr>
                <w:rFonts w:cs="Arial"/>
              </w:rPr>
              <w:t>People are not talking much about the strikes this time round.  A wellbeing post after the strikes, addressing that they may cause some personal as well as professional disruption.</w:t>
            </w:r>
          </w:p>
          <w:p w14:paraId="2F48AC28" w14:textId="5FAF9A29" w:rsidR="00A0337A" w:rsidRDefault="00A0337A" w:rsidP="00A0337A">
            <w:pPr>
              <w:pStyle w:val="NoSpacing"/>
              <w:jc w:val="both"/>
              <w:rPr>
                <w:rFonts w:cs="Arial"/>
              </w:rPr>
            </w:pPr>
            <w:r>
              <w:rPr>
                <w:rFonts w:cs="Arial"/>
              </w:rPr>
              <w:t xml:space="preserve">WS and EH attending a </w:t>
            </w:r>
            <w:r w:rsidR="00084A60">
              <w:rPr>
                <w:rFonts w:cs="Arial"/>
              </w:rPr>
              <w:t xml:space="preserve">GOSW </w:t>
            </w:r>
            <w:r>
              <w:rPr>
                <w:rFonts w:cs="Arial"/>
              </w:rPr>
              <w:t>meeting in May about exception reporting and will update the team at the next meeting.</w:t>
            </w:r>
          </w:p>
          <w:p w14:paraId="14023C85" w14:textId="0B693F1E" w:rsidR="00A0337A" w:rsidRDefault="00A0337A" w:rsidP="00E35106">
            <w:pPr>
              <w:pStyle w:val="NoSpacing"/>
              <w:rPr>
                <w:rFonts w:cs="Arial"/>
              </w:rPr>
            </w:pPr>
            <w:r>
              <w:rPr>
                <w:rFonts w:cs="Arial"/>
              </w:rPr>
              <w:t>SES has asked for a TEF member to take on Secretary duties for May 24</w:t>
            </w:r>
            <w:r w:rsidRPr="00A0337A">
              <w:rPr>
                <w:rFonts w:cs="Arial"/>
                <w:vertAlign w:val="superscript"/>
              </w:rPr>
              <w:t>th</w:t>
            </w:r>
            <w:r>
              <w:rPr>
                <w:rFonts w:cs="Arial"/>
              </w:rPr>
              <w:t xml:space="preserve"> 9-12am as will be away.</w:t>
            </w:r>
            <w:r w:rsidR="00024973">
              <w:rPr>
                <w:rFonts w:cs="Arial"/>
              </w:rPr>
              <w:t xml:space="preserve">  </w:t>
            </w:r>
          </w:p>
          <w:p w14:paraId="5FA72BB4" w14:textId="34141AD8" w:rsidR="00024973" w:rsidRPr="009D3BD2" w:rsidRDefault="00024973" w:rsidP="00E35106">
            <w:pPr>
              <w:pStyle w:val="NoSpacing"/>
              <w:rPr>
                <w:rFonts w:cs="Arial"/>
              </w:rPr>
            </w:pPr>
            <w:r>
              <w:rPr>
                <w:rFonts w:cs="Arial"/>
              </w:rPr>
              <w:t xml:space="preserve">Melanie Holloway has confirmed as educational element for WF May.  Reminder to look out for her EDI workshops on </w:t>
            </w:r>
            <w:proofErr w:type="spellStart"/>
            <w:r>
              <w:rPr>
                <w:rFonts w:cs="Arial"/>
              </w:rPr>
              <w:t>Maxcourse</w:t>
            </w:r>
            <w:proofErr w:type="spellEnd"/>
            <w:r>
              <w:rPr>
                <w:rFonts w:cs="Arial"/>
              </w:rPr>
              <w:t>.</w:t>
            </w:r>
          </w:p>
          <w:p w14:paraId="4B858470" w14:textId="77777777" w:rsidR="00332126" w:rsidRPr="009D3BD2" w:rsidRDefault="00332126" w:rsidP="00DC0D39">
            <w:pPr>
              <w:pStyle w:val="NoSpacing"/>
              <w:jc w:val="both"/>
              <w:rPr>
                <w:rFonts w:cs="Arial"/>
                <w:b/>
                <w:bCs/>
                <w:sz w:val="2"/>
                <w:szCs w:val="2"/>
              </w:rPr>
            </w:pPr>
          </w:p>
          <w:p w14:paraId="0D6C935D" w14:textId="2754B89B" w:rsidR="00332126" w:rsidRPr="009D3BD2" w:rsidRDefault="00332126" w:rsidP="005C59C6">
            <w:pPr>
              <w:pStyle w:val="NoSpacing"/>
              <w:rPr>
                <w:rFonts w:cs="Arial"/>
              </w:rPr>
            </w:pPr>
          </w:p>
          <w:p w14:paraId="783ACB67" w14:textId="7DC6D45C" w:rsidR="00332126" w:rsidRPr="009D3BD2" w:rsidRDefault="00332126" w:rsidP="00826195">
            <w:pPr>
              <w:pStyle w:val="Introductionparagraphpink"/>
              <w:rPr>
                <w:rFonts w:cs="Arial"/>
                <w:b/>
                <w:bCs/>
              </w:rPr>
            </w:pPr>
            <w:r w:rsidRPr="009D3BD2">
              <w:rPr>
                <w:rFonts w:cs="Arial"/>
                <w:b/>
                <w:bCs/>
              </w:rPr>
              <w:t>ACTIONS SUMMARY</w:t>
            </w:r>
          </w:p>
          <w:p w14:paraId="033DAD07" w14:textId="77777777" w:rsidR="00A0337A" w:rsidRDefault="00A0337A" w:rsidP="00A0337A">
            <w:pPr>
              <w:pStyle w:val="Introductionparagraphblue"/>
              <w:numPr>
                <w:ilvl w:val="0"/>
                <w:numId w:val="25"/>
              </w:numPr>
              <w:shd w:val="clear" w:color="auto" w:fill="DBE5F1" w:themeFill="accent1" w:themeFillTint="33"/>
              <w:spacing w:after="0"/>
              <w:jc w:val="both"/>
              <w:rPr>
                <w:rFonts w:cs="Arial"/>
                <w:sz w:val="22"/>
                <w:szCs w:val="22"/>
              </w:rPr>
            </w:pPr>
            <w:r>
              <w:rPr>
                <w:rFonts w:cs="Arial"/>
                <w:sz w:val="22"/>
                <w:szCs w:val="22"/>
              </w:rPr>
              <w:t>Check Canva access (ALL)</w:t>
            </w:r>
          </w:p>
          <w:p w14:paraId="33CCB097" w14:textId="70239605" w:rsidR="00A0337A" w:rsidRDefault="00A0337A" w:rsidP="00A0337A">
            <w:pPr>
              <w:pStyle w:val="Introductionparagraphblue"/>
              <w:numPr>
                <w:ilvl w:val="0"/>
                <w:numId w:val="25"/>
              </w:numPr>
              <w:shd w:val="clear" w:color="auto" w:fill="DBE5F1" w:themeFill="accent1" w:themeFillTint="33"/>
              <w:spacing w:after="0"/>
              <w:jc w:val="both"/>
              <w:rPr>
                <w:rFonts w:cs="Arial"/>
                <w:sz w:val="22"/>
                <w:szCs w:val="22"/>
              </w:rPr>
            </w:pPr>
            <w:r w:rsidRPr="00A0337A">
              <w:rPr>
                <w:rFonts w:cs="Arial"/>
                <w:sz w:val="22"/>
                <w:szCs w:val="22"/>
              </w:rPr>
              <w:t>TEF members to send JT relevant content (WS, LN, DE)</w:t>
            </w:r>
          </w:p>
          <w:p w14:paraId="203F2BAA" w14:textId="49FD02B2" w:rsidR="00A0337A" w:rsidRDefault="00A0337A" w:rsidP="00A0337A">
            <w:pPr>
              <w:pStyle w:val="Introductionparagraphblue"/>
              <w:numPr>
                <w:ilvl w:val="0"/>
                <w:numId w:val="25"/>
              </w:numPr>
              <w:shd w:val="clear" w:color="auto" w:fill="DBE5F1" w:themeFill="accent1" w:themeFillTint="33"/>
              <w:spacing w:after="0"/>
              <w:jc w:val="both"/>
              <w:rPr>
                <w:rFonts w:cs="Arial"/>
                <w:sz w:val="22"/>
                <w:szCs w:val="22"/>
              </w:rPr>
            </w:pPr>
            <w:proofErr w:type="spellStart"/>
            <w:r>
              <w:rPr>
                <w:rFonts w:cs="Arial"/>
                <w:sz w:val="22"/>
                <w:szCs w:val="22"/>
              </w:rPr>
              <w:t>HoS</w:t>
            </w:r>
            <w:proofErr w:type="spellEnd"/>
            <w:r>
              <w:rPr>
                <w:rFonts w:cs="Arial"/>
                <w:sz w:val="22"/>
                <w:szCs w:val="22"/>
              </w:rPr>
              <w:t xml:space="preserve"> </w:t>
            </w:r>
            <w:r w:rsidR="00084A60">
              <w:rPr>
                <w:rFonts w:cs="Arial"/>
                <w:sz w:val="22"/>
                <w:szCs w:val="22"/>
              </w:rPr>
              <w:t xml:space="preserve">email </w:t>
            </w:r>
            <w:r>
              <w:rPr>
                <w:rFonts w:cs="Arial"/>
                <w:sz w:val="22"/>
                <w:szCs w:val="22"/>
              </w:rPr>
              <w:t>template development (EH)</w:t>
            </w:r>
          </w:p>
          <w:p w14:paraId="5EF1C7DC" w14:textId="3B1E8310" w:rsidR="00A0337A" w:rsidRDefault="00A0337A" w:rsidP="00A0337A">
            <w:pPr>
              <w:pStyle w:val="Introductionparagraphblue"/>
              <w:numPr>
                <w:ilvl w:val="0"/>
                <w:numId w:val="25"/>
              </w:numPr>
              <w:shd w:val="clear" w:color="auto" w:fill="DBE5F1" w:themeFill="accent1" w:themeFillTint="33"/>
              <w:spacing w:after="0"/>
              <w:jc w:val="both"/>
              <w:rPr>
                <w:rFonts w:cs="Arial"/>
                <w:sz w:val="22"/>
                <w:szCs w:val="22"/>
              </w:rPr>
            </w:pPr>
            <w:proofErr w:type="spellStart"/>
            <w:r>
              <w:rPr>
                <w:rFonts w:cs="Arial"/>
                <w:sz w:val="22"/>
                <w:szCs w:val="22"/>
              </w:rPr>
              <w:t>HoS</w:t>
            </w:r>
            <w:proofErr w:type="spellEnd"/>
            <w:r>
              <w:rPr>
                <w:rFonts w:cs="Arial"/>
                <w:sz w:val="22"/>
                <w:szCs w:val="22"/>
              </w:rPr>
              <w:t xml:space="preserve"> for Dentistry? (SES)</w:t>
            </w:r>
          </w:p>
          <w:p w14:paraId="1C96DA53" w14:textId="69D1A79F" w:rsidR="00A0337A" w:rsidRPr="00A0337A" w:rsidRDefault="00A0337A" w:rsidP="00A0337A">
            <w:pPr>
              <w:pStyle w:val="Introductionparagraphblue"/>
              <w:numPr>
                <w:ilvl w:val="0"/>
                <w:numId w:val="25"/>
              </w:numPr>
              <w:shd w:val="clear" w:color="auto" w:fill="DBE5F1" w:themeFill="accent1" w:themeFillTint="33"/>
              <w:spacing w:after="0"/>
              <w:jc w:val="both"/>
              <w:rPr>
                <w:rFonts w:cs="Arial"/>
                <w:sz w:val="22"/>
                <w:szCs w:val="22"/>
              </w:rPr>
            </w:pPr>
            <w:r>
              <w:rPr>
                <w:rFonts w:cs="Arial"/>
                <w:sz w:val="22"/>
                <w:szCs w:val="22"/>
              </w:rPr>
              <w:t xml:space="preserve">EH to </w:t>
            </w:r>
            <w:proofErr w:type="spellStart"/>
            <w:r>
              <w:rPr>
                <w:rFonts w:cs="Arial"/>
                <w:sz w:val="22"/>
                <w:szCs w:val="22"/>
              </w:rPr>
              <w:t>feed back</w:t>
            </w:r>
            <w:proofErr w:type="spellEnd"/>
            <w:r>
              <w:rPr>
                <w:rFonts w:cs="Arial"/>
                <w:sz w:val="22"/>
                <w:szCs w:val="22"/>
              </w:rPr>
              <w:t xml:space="preserve"> comments </w:t>
            </w:r>
            <w:r w:rsidR="00084A60">
              <w:rPr>
                <w:rFonts w:cs="Arial"/>
                <w:sz w:val="22"/>
                <w:szCs w:val="22"/>
              </w:rPr>
              <w:t xml:space="preserve">to </w:t>
            </w:r>
            <w:proofErr w:type="spellStart"/>
            <w:r w:rsidR="00084A60">
              <w:rPr>
                <w:rFonts w:cs="Arial"/>
                <w:sz w:val="22"/>
                <w:szCs w:val="22"/>
              </w:rPr>
              <w:t>HoS</w:t>
            </w:r>
            <w:proofErr w:type="spellEnd"/>
            <w:r w:rsidR="00084A60">
              <w:rPr>
                <w:rFonts w:cs="Arial"/>
                <w:sz w:val="22"/>
                <w:szCs w:val="22"/>
              </w:rPr>
              <w:t xml:space="preserve"> </w:t>
            </w:r>
            <w:r>
              <w:rPr>
                <w:rFonts w:cs="Arial"/>
                <w:sz w:val="22"/>
                <w:szCs w:val="22"/>
              </w:rPr>
              <w:t xml:space="preserve">from today’s </w:t>
            </w:r>
            <w:proofErr w:type="gramStart"/>
            <w:r>
              <w:rPr>
                <w:rFonts w:cs="Arial"/>
                <w:sz w:val="22"/>
                <w:szCs w:val="22"/>
              </w:rPr>
              <w:t>meeting</w:t>
            </w:r>
            <w:proofErr w:type="gramEnd"/>
          </w:p>
          <w:p w14:paraId="136E837C" w14:textId="52F59F40" w:rsidR="003A3A4B" w:rsidRPr="009D3BD2" w:rsidRDefault="003A3A4B" w:rsidP="003A3A4B">
            <w:pPr>
              <w:pStyle w:val="NoSpacing"/>
              <w:rPr>
                <w:rFonts w:cs="Arial"/>
                <w:sz w:val="22"/>
                <w:szCs w:val="22"/>
              </w:rPr>
            </w:pPr>
          </w:p>
        </w:tc>
      </w:tr>
      <w:tr w:rsidR="00995282" w:rsidRPr="009D3BD2" w14:paraId="7053FE3A"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70A7CC42" w14:textId="77777777" w:rsidR="00995282" w:rsidRPr="009D3BD2" w:rsidRDefault="00995282" w:rsidP="00C26936">
            <w:pPr>
              <w:pStyle w:val="Introductionparagraphpink"/>
              <w:jc w:val="both"/>
              <w:rPr>
                <w:rFonts w:cs="Arial"/>
                <w:b/>
                <w:bCs/>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C63D" w14:textId="77777777" w:rsidR="001A68EA" w:rsidRDefault="001A68EA" w:rsidP="00AC72FD">
      <w:r>
        <w:separator/>
      </w:r>
    </w:p>
  </w:endnote>
  <w:endnote w:type="continuationSeparator" w:id="0">
    <w:p w14:paraId="5EAAE29F" w14:textId="77777777" w:rsidR="001A68EA" w:rsidRDefault="001A68EA" w:rsidP="00AC72FD">
      <w:r>
        <w:continuationSeparator/>
      </w:r>
    </w:p>
  </w:endnote>
  <w:endnote w:type="continuationNotice" w:id="1">
    <w:p w14:paraId="066916C1" w14:textId="77777777" w:rsidR="001A68EA" w:rsidRDefault="001A6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F6C5" w14:textId="77777777" w:rsidR="001A68EA" w:rsidRDefault="001A68EA" w:rsidP="00AC72FD">
      <w:r>
        <w:separator/>
      </w:r>
    </w:p>
  </w:footnote>
  <w:footnote w:type="continuationSeparator" w:id="0">
    <w:p w14:paraId="1A3C3190" w14:textId="77777777" w:rsidR="001A68EA" w:rsidRDefault="001A68EA" w:rsidP="00AC72FD">
      <w:r>
        <w:continuationSeparator/>
      </w:r>
    </w:p>
  </w:footnote>
  <w:footnote w:type="continuationNotice" w:id="1">
    <w:p w14:paraId="2866FABA" w14:textId="77777777" w:rsidR="001A68EA" w:rsidRDefault="001A6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74ACF8CC" w:rsidR="00AB7095" w:rsidRPr="000F1A77" w:rsidRDefault="008277F7" w:rsidP="000F1A77">
    <w:pPr>
      <w:pStyle w:val="Header"/>
    </w:pPr>
    <w:r>
      <w:rPr>
        <w:noProof/>
      </w:rPr>
      <w:drawing>
        <wp:anchor distT="0" distB="0" distL="114300" distR="114300" simplePos="0" relativeHeight="251663362" behindDoc="1" locked="0" layoutInCell="1" allowOverlap="1" wp14:anchorId="7DF38844" wp14:editId="7C695A05">
          <wp:simplePos x="0" y="0"/>
          <wp:positionH relativeFrom="column">
            <wp:posOffset>3880485</wp:posOffset>
          </wp:positionH>
          <wp:positionV relativeFrom="paragraph">
            <wp:posOffset>-288290</wp:posOffset>
          </wp:positionV>
          <wp:extent cx="2984500" cy="1131706"/>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005924" cy="1139830"/>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64386" behindDoc="0" locked="0" layoutInCell="1" allowOverlap="1" wp14:anchorId="7200BE76" wp14:editId="4EDA9FC6">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D3B0E"/>
    <w:multiLevelType w:val="hybridMultilevel"/>
    <w:tmpl w:val="2FC02534"/>
    <w:lvl w:ilvl="0" w:tplc="4AC86D3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66AD1"/>
    <w:multiLevelType w:val="hybridMultilevel"/>
    <w:tmpl w:val="9E26C3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C220C"/>
    <w:multiLevelType w:val="hybridMultilevel"/>
    <w:tmpl w:val="B3647EC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1"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02758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5"/>
  </w:num>
  <w:num w:numId="3" w16cid:durableId="1126585616">
    <w:abstractNumId w:val="19"/>
  </w:num>
  <w:num w:numId="4" w16cid:durableId="1821992598">
    <w:abstractNumId w:val="7"/>
  </w:num>
  <w:num w:numId="5" w16cid:durableId="1766686147">
    <w:abstractNumId w:val="14"/>
  </w:num>
  <w:num w:numId="6" w16cid:durableId="2098399199">
    <w:abstractNumId w:val="3"/>
  </w:num>
  <w:num w:numId="7" w16cid:durableId="762795863">
    <w:abstractNumId w:val="0"/>
  </w:num>
  <w:num w:numId="8" w16cid:durableId="716512520">
    <w:abstractNumId w:val="13"/>
  </w:num>
  <w:num w:numId="9" w16cid:durableId="1134368723">
    <w:abstractNumId w:val="10"/>
  </w:num>
  <w:num w:numId="10" w16cid:durableId="876117536">
    <w:abstractNumId w:val="5"/>
  </w:num>
  <w:num w:numId="11" w16cid:durableId="594553347">
    <w:abstractNumId w:val="1"/>
  </w:num>
  <w:num w:numId="12" w16cid:durableId="1846943726">
    <w:abstractNumId w:val="22"/>
  </w:num>
  <w:num w:numId="13" w16cid:durableId="1663777726">
    <w:abstractNumId w:val="24"/>
  </w:num>
  <w:num w:numId="14" w16cid:durableId="1763452363">
    <w:abstractNumId w:val="12"/>
  </w:num>
  <w:num w:numId="15" w16cid:durableId="1262638546">
    <w:abstractNumId w:val="18"/>
  </w:num>
  <w:num w:numId="16" w16cid:durableId="1732386151">
    <w:abstractNumId w:val="17"/>
  </w:num>
  <w:num w:numId="17" w16cid:durableId="1289698803">
    <w:abstractNumId w:val="2"/>
  </w:num>
  <w:num w:numId="18" w16cid:durableId="1200431895">
    <w:abstractNumId w:val="4"/>
  </w:num>
  <w:num w:numId="19" w16cid:durableId="1981223045">
    <w:abstractNumId w:val="21"/>
  </w:num>
  <w:num w:numId="20" w16cid:durableId="223882734">
    <w:abstractNumId w:val="8"/>
  </w:num>
  <w:num w:numId="21" w16cid:durableId="1214999622">
    <w:abstractNumId w:val="23"/>
  </w:num>
  <w:num w:numId="22" w16cid:durableId="1668678377">
    <w:abstractNumId w:val="9"/>
  </w:num>
  <w:num w:numId="23" w16cid:durableId="1579512346">
    <w:abstractNumId w:val="6"/>
  </w:num>
  <w:num w:numId="24" w16cid:durableId="254359801">
    <w:abstractNumId w:val="16"/>
  </w:num>
  <w:num w:numId="25" w16cid:durableId="129375214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4973"/>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4A60"/>
    <w:rsid w:val="000869A8"/>
    <w:rsid w:val="00091F9D"/>
    <w:rsid w:val="00092746"/>
    <w:rsid w:val="00093481"/>
    <w:rsid w:val="00095A69"/>
    <w:rsid w:val="00095D13"/>
    <w:rsid w:val="00095F80"/>
    <w:rsid w:val="000962D1"/>
    <w:rsid w:val="000A021D"/>
    <w:rsid w:val="000A0FB7"/>
    <w:rsid w:val="000A177F"/>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5924"/>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68EA"/>
    <w:rsid w:val="001A7863"/>
    <w:rsid w:val="001A794F"/>
    <w:rsid w:val="001A7D14"/>
    <w:rsid w:val="001B0E93"/>
    <w:rsid w:val="001B19C0"/>
    <w:rsid w:val="001B1B8C"/>
    <w:rsid w:val="001B29ED"/>
    <w:rsid w:val="001B41E1"/>
    <w:rsid w:val="001B593D"/>
    <w:rsid w:val="001B5C02"/>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4A71"/>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2340"/>
    <w:rsid w:val="003E39E3"/>
    <w:rsid w:val="003E3E13"/>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6ACF"/>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1E4F"/>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180A"/>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558"/>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458"/>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27C6"/>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1926"/>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282"/>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337A"/>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62B8"/>
    <w:rsid w:val="00A72ABB"/>
    <w:rsid w:val="00A72F63"/>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084C"/>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C4A3C"/>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474AC"/>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230"/>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193"/>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105</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6451</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5</cp:revision>
  <cp:lastPrinted>2020-01-14T19:02:00Z</cp:lastPrinted>
  <dcterms:created xsi:type="dcterms:W3CDTF">2023-04-12T11:49:00Z</dcterms:created>
  <dcterms:modified xsi:type="dcterms:W3CDTF">2023-04-12T14:31:00Z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