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06D2" w14:textId="77777777" w:rsidR="00FE3617" w:rsidRPr="006F4F33" w:rsidRDefault="006C184B" w:rsidP="003F145B">
      <w:pPr>
        <w:jc w:val="center"/>
        <w:rPr>
          <w:rFonts w:ascii="Arial" w:eastAsia="Times New Roman" w:hAnsi="Arial"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6F4F33">
        <w:rPr>
          <w:rFonts w:ascii="Arial" w:eastAsia="Times New Roman" w:hAnsi="Arial" w:cs="Arial"/>
          <w:b/>
          <w:bCs/>
          <w:iCs/>
          <w:lang w:eastAsia="en-GB"/>
        </w:rPr>
        <w:t>Leeds Teaching Hospitals NHS Trust</w:t>
      </w:r>
    </w:p>
    <w:p w14:paraId="4FF6B2A1" w14:textId="77777777" w:rsidR="00FE3617" w:rsidRPr="006F4F33" w:rsidRDefault="00FE3617" w:rsidP="00FE3617">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462FAC92" w14:textId="77777777" w:rsidR="006C184B" w:rsidRDefault="00FE3617" w:rsidP="006C184B">
      <w:pPr>
        <w:spacing w:before="100" w:beforeAutospacing="1" w:after="100" w:afterAutospacing="1" w:line="240" w:lineRule="auto"/>
        <w:jc w:val="center"/>
        <w:rPr>
          <w:rFonts w:ascii="Arial" w:eastAsia="Times New Roman" w:hAnsi="Arial" w:cs="Arial"/>
          <w:b/>
          <w:bCs/>
          <w:iCs/>
          <w:lang w:eastAsia="en-GB"/>
        </w:rPr>
        <w:sectPr w:rsidR="006C184B" w:rsidSect="006C184B">
          <w:footerReference w:type="default" r:id="rId10"/>
          <w:pgSz w:w="12240" w:h="15840"/>
          <w:pgMar w:top="0" w:right="284" w:bottom="720" w:left="284" w:header="284" w:footer="720" w:gutter="0"/>
          <w:cols w:space="720"/>
          <w:docGrid w:linePitch="360"/>
        </w:sectPr>
      </w:pPr>
      <w:r w:rsidRPr="006F4F33">
        <w:rPr>
          <w:rFonts w:ascii="Arial" w:eastAsia="Times New Roman" w:hAnsi="Arial" w:cs="Arial"/>
          <w:b/>
          <w:bCs/>
          <w:iCs/>
          <w:lang w:eastAsia="en-GB"/>
        </w:rPr>
        <w:t>Job Description</w:t>
      </w:r>
    </w:p>
    <w:p w14:paraId="2DFC2DF7" w14:textId="77777777" w:rsidR="00FE3617" w:rsidRPr="006C184B" w:rsidRDefault="00FE3617" w:rsidP="006C184B">
      <w:pPr>
        <w:spacing w:before="100" w:beforeAutospacing="1" w:after="100" w:afterAutospacing="1" w:line="240" w:lineRule="auto"/>
        <w:jc w:val="center"/>
        <w:rPr>
          <w:rFonts w:ascii="Arial" w:eastAsia="Times New Roman" w:hAnsi="Arial" w:cs="Arial"/>
          <w:b/>
          <w:bCs/>
          <w:iCs/>
          <w:lang w:eastAsia="en-GB"/>
        </w:rPr>
      </w:pPr>
    </w:p>
    <w:p w14:paraId="3E7C16CD" w14:textId="77777777" w:rsidR="00FE3617" w:rsidRDefault="00FE3617" w:rsidP="00FE3617">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FE3617" w:rsidRPr="00432258" w14:paraId="6E8CE570" w14:textId="77777777" w:rsidTr="00684900">
        <w:tc>
          <w:tcPr>
            <w:tcW w:w="2376" w:type="dxa"/>
          </w:tcPr>
          <w:p w14:paraId="3983878C"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449C9349" w14:textId="522D91B3" w:rsidR="000C770B" w:rsidRPr="000C770B" w:rsidRDefault="0066478B" w:rsidP="000C770B">
            <w:pPr>
              <w:spacing w:before="100" w:beforeAutospacing="1" w:after="100" w:afterAutospacing="1"/>
              <w:jc w:val="both"/>
              <w:rPr>
                <w:rFonts w:ascii="Arial" w:eastAsia="Times New Roman" w:hAnsi="Arial" w:cs="Arial"/>
                <w:b/>
                <w:bCs/>
                <w:lang w:val="en-US" w:eastAsia="en-GB"/>
              </w:rPr>
            </w:pPr>
            <w:r>
              <w:rPr>
                <w:rFonts w:ascii="Arial" w:eastAsia="Times New Roman" w:hAnsi="Arial" w:cs="Arial"/>
                <w:bCs/>
                <w:lang w:eastAsia="en-GB"/>
              </w:rPr>
              <w:t>Leadership Fellow- Optimising cohesive unplanned patient care</w:t>
            </w:r>
          </w:p>
          <w:p w14:paraId="752D867A" w14:textId="1DC3D0BF" w:rsidR="00FE3617" w:rsidRPr="00432258" w:rsidRDefault="00FE3617" w:rsidP="000C770B">
            <w:pPr>
              <w:spacing w:before="100" w:beforeAutospacing="1" w:after="100" w:afterAutospacing="1"/>
              <w:jc w:val="both"/>
              <w:rPr>
                <w:rFonts w:ascii="Arial" w:eastAsia="Times New Roman" w:hAnsi="Arial" w:cs="Arial"/>
                <w:bCs/>
                <w:lang w:eastAsia="en-GB"/>
              </w:rPr>
            </w:pPr>
          </w:p>
        </w:tc>
      </w:tr>
      <w:tr w:rsidR="00FE3617" w:rsidRPr="00432258" w14:paraId="46AC660F" w14:textId="77777777" w:rsidTr="00684900">
        <w:tc>
          <w:tcPr>
            <w:tcW w:w="2376" w:type="dxa"/>
          </w:tcPr>
          <w:p w14:paraId="2E4AE1EA"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09C99AF6"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Trust Corporate Medical CSU</w:t>
            </w:r>
          </w:p>
          <w:p w14:paraId="164A97C0"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66B0A1DE" w14:textId="77777777" w:rsidTr="00684900">
        <w:tc>
          <w:tcPr>
            <w:tcW w:w="2376" w:type="dxa"/>
          </w:tcPr>
          <w:p w14:paraId="5ED427F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1A9276C4" w14:textId="69F632AC" w:rsidR="000C770B" w:rsidRDefault="00620AD0" w:rsidP="000C770B">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E710BA">
              <w:rPr>
                <w:rFonts w:ascii="Arial" w:eastAsia="Times New Roman" w:hAnsi="Arial" w:cs="Arial"/>
                <w:lang w:eastAsia="en-GB"/>
              </w:rPr>
              <w:t>A</w:t>
            </w:r>
            <w:r w:rsidR="000C770B">
              <w:rPr>
                <w:rFonts w:ascii="Arial" w:eastAsia="Times New Roman" w:hAnsi="Arial" w:cs="Arial"/>
                <w:lang w:eastAsia="en-GB"/>
              </w:rPr>
              <w:t xml:space="preserve">nna Winfield: </w:t>
            </w:r>
            <w:r w:rsidR="000C770B" w:rsidRPr="000C770B">
              <w:rPr>
                <w:rFonts w:ascii="Arial" w:hAnsi="Arial" w:cs="Arial"/>
                <w:bCs/>
                <w:szCs w:val="24"/>
                <w:lang w:val="en-US"/>
              </w:rPr>
              <w:t>Associate</w:t>
            </w:r>
            <w:r w:rsidR="000C770B">
              <w:rPr>
                <w:rFonts w:ascii="Arial" w:hAnsi="Arial" w:cs="Arial"/>
                <w:bCs/>
                <w:szCs w:val="24"/>
                <w:lang w:val="en-US"/>
              </w:rPr>
              <w:t xml:space="preserve"> Specialist Elderly Care and QI Lead</w:t>
            </w:r>
            <w:r w:rsidR="000C770B">
              <w:rPr>
                <w:rFonts w:ascii="Arial" w:eastAsia="Times New Roman" w:hAnsi="Arial" w:cs="Arial"/>
                <w:lang w:eastAsia="en-GB"/>
              </w:rPr>
              <w:t xml:space="preserve"> </w:t>
            </w:r>
          </w:p>
          <w:p w14:paraId="0C0DF265" w14:textId="01017152" w:rsidR="00E710BA" w:rsidRDefault="000C770B" w:rsidP="000C770B">
            <w:pPr>
              <w:spacing w:before="100" w:beforeAutospacing="1" w:after="100" w:afterAutospacing="1"/>
              <w:jc w:val="both"/>
              <w:rPr>
                <w:rFonts w:ascii="Arial" w:hAnsi="Arial" w:cs="Arial"/>
                <w:bCs/>
                <w:szCs w:val="24"/>
                <w:lang w:val="en-US"/>
              </w:rPr>
            </w:pPr>
            <w:r>
              <w:rPr>
                <w:rFonts w:ascii="Arial" w:eastAsia="Times New Roman" w:hAnsi="Arial" w:cs="Arial"/>
                <w:lang w:eastAsia="en-GB"/>
              </w:rPr>
              <w:t>Mr Steve Bush</w:t>
            </w:r>
            <w:r>
              <w:rPr>
                <w:rFonts w:ascii="Arial" w:hAnsi="Arial" w:cs="Arial"/>
                <w:bCs/>
                <w:szCs w:val="24"/>
                <w:lang w:val="en-US"/>
              </w:rPr>
              <w:t xml:space="preserve">: </w:t>
            </w:r>
            <w:r w:rsidRPr="000C770B">
              <w:rPr>
                <w:rFonts w:ascii="Arial" w:hAnsi="Arial" w:cs="Arial"/>
                <w:bCs/>
                <w:szCs w:val="24"/>
                <w:lang w:val="en-US"/>
              </w:rPr>
              <w:t>Medical Director Unplanned Care</w:t>
            </w:r>
          </w:p>
          <w:p w14:paraId="393B62EF" w14:textId="415DF2A2" w:rsidR="0066478B" w:rsidRPr="000C770B" w:rsidRDefault="0066478B" w:rsidP="000C770B">
            <w:pPr>
              <w:spacing w:before="100" w:beforeAutospacing="1" w:after="100" w:afterAutospacing="1"/>
              <w:jc w:val="both"/>
              <w:rPr>
                <w:rFonts w:ascii="Arial" w:hAnsi="Arial" w:cs="Arial"/>
                <w:szCs w:val="24"/>
              </w:rPr>
            </w:pPr>
            <w:r>
              <w:rPr>
                <w:rFonts w:ascii="Arial" w:hAnsi="Arial" w:cs="Arial"/>
                <w:bCs/>
                <w:szCs w:val="24"/>
                <w:lang w:val="en-US"/>
              </w:rPr>
              <w:t>Rob Newton: Associate director of Policy and partnerships</w:t>
            </w:r>
          </w:p>
          <w:p w14:paraId="0E18C0FF" w14:textId="77777777" w:rsidR="00FE3617" w:rsidRPr="00432258" w:rsidRDefault="00FE3617" w:rsidP="00E710BA">
            <w:pPr>
              <w:spacing w:before="100" w:beforeAutospacing="1" w:after="100" w:afterAutospacing="1"/>
              <w:jc w:val="both"/>
              <w:rPr>
                <w:rFonts w:ascii="Arial" w:eastAsia="Times New Roman" w:hAnsi="Arial" w:cs="Arial"/>
                <w:bCs/>
                <w:lang w:eastAsia="en-GB"/>
              </w:rPr>
            </w:pPr>
            <w:r w:rsidRPr="00432258">
              <w:rPr>
                <w:rFonts w:ascii="Arial" w:hAnsi="Arial" w:cs="Arial"/>
                <w:szCs w:val="24"/>
              </w:rPr>
              <w:t xml:space="preserve">                        </w:t>
            </w:r>
          </w:p>
        </w:tc>
      </w:tr>
      <w:tr w:rsidR="00FE3617" w:rsidRPr="00432258" w14:paraId="3C0450EF" w14:textId="77777777" w:rsidTr="00684900">
        <w:tc>
          <w:tcPr>
            <w:tcW w:w="2376" w:type="dxa"/>
          </w:tcPr>
          <w:p w14:paraId="213EBA6F" w14:textId="5F96DC5E"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2F650339" w14:textId="26CCAC81" w:rsidR="000C770B" w:rsidRDefault="00C93C4A" w:rsidP="00684900">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0C770B">
              <w:rPr>
                <w:rFonts w:ascii="Arial" w:eastAsia="Times New Roman" w:hAnsi="Arial" w:cs="Arial"/>
                <w:lang w:eastAsia="en-GB"/>
              </w:rPr>
              <w:t>Alison Cracknell: Associate Medical Director</w:t>
            </w:r>
          </w:p>
          <w:p w14:paraId="7E8306AB" w14:textId="755459DE" w:rsidR="00FE3617" w:rsidRPr="00432258" w:rsidRDefault="000C770B" w:rsidP="00684900">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9549AB">
              <w:rPr>
                <w:rFonts w:ascii="Arial" w:eastAsia="Times New Roman" w:hAnsi="Arial" w:cs="Arial"/>
                <w:lang w:eastAsia="en-GB"/>
              </w:rPr>
              <w:t>Phil Wood</w:t>
            </w:r>
            <w:r w:rsidR="00CB1674">
              <w:rPr>
                <w:rFonts w:ascii="Arial" w:eastAsia="Times New Roman" w:hAnsi="Arial" w:cs="Arial"/>
                <w:lang w:eastAsia="en-GB"/>
              </w:rPr>
              <w:t>:</w:t>
            </w:r>
            <w:r>
              <w:rPr>
                <w:rFonts w:ascii="Arial" w:eastAsia="Times New Roman" w:hAnsi="Arial" w:cs="Arial"/>
                <w:lang w:eastAsia="en-GB"/>
              </w:rPr>
              <w:t xml:space="preserve"> </w:t>
            </w:r>
            <w:r w:rsidR="00C93C4A">
              <w:rPr>
                <w:rFonts w:ascii="Arial" w:eastAsia="Times New Roman" w:hAnsi="Arial" w:cs="Arial"/>
                <w:lang w:eastAsia="en-GB"/>
              </w:rPr>
              <w:t>Chief</w:t>
            </w:r>
            <w:r w:rsidR="00CB1674">
              <w:rPr>
                <w:rFonts w:ascii="Arial" w:eastAsia="Times New Roman" w:hAnsi="Arial" w:cs="Arial"/>
                <w:lang w:eastAsia="en-GB"/>
              </w:rPr>
              <w:t xml:space="preserve"> </w:t>
            </w:r>
            <w:r w:rsidR="00C93C4A">
              <w:rPr>
                <w:rFonts w:ascii="Arial" w:eastAsia="Times New Roman" w:hAnsi="Arial" w:cs="Arial"/>
                <w:lang w:eastAsia="en-GB"/>
              </w:rPr>
              <w:t>Medical Officer</w:t>
            </w:r>
          </w:p>
          <w:p w14:paraId="03A3BFDE"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F1A29A4" w14:textId="77777777" w:rsidTr="00684900">
        <w:tc>
          <w:tcPr>
            <w:tcW w:w="2376" w:type="dxa"/>
          </w:tcPr>
          <w:p w14:paraId="0CA1BDE3"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33FE77DF" w14:textId="75002B98"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 out of programme opportunity</w:t>
            </w:r>
            <w:r w:rsidR="00306321">
              <w:rPr>
                <w:rFonts w:ascii="Arial" w:eastAsia="Times New Roman" w:hAnsi="Arial" w:cs="Arial"/>
                <w:lang w:eastAsia="en-GB"/>
              </w:rPr>
              <w:t>/1 year secondment</w:t>
            </w:r>
            <w:r w:rsidRPr="00432258">
              <w:rPr>
                <w:rFonts w:ascii="Arial" w:eastAsia="Times New Roman" w:hAnsi="Arial" w:cs="Arial"/>
                <w:lang w:eastAsia="en-GB"/>
              </w:rPr>
              <w:t xml:space="preserve">; There is no </w:t>
            </w:r>
            <w:r w:rsidR="000C770B">
              <w:rPr>
                <w:rFonts w:ascii="Arial" w:eastAsia="Times New Roman" w:hAnsi="Arial" w:cs="Arial"/>
                <w:lang w:eastAsia="en-GB"/>
              </w:rPr>
              <w:t>clinical component to this role.</w:t>
            </w:r>
          </w:p>
          <w:p w14:paraId="444967A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7670FF0B" w14:textId="77777777" w:rsidTr="00684900">
        <w:tc>
          <w:tcPr>
            <w:tcW w:w="2376" w:type="dxa"/>
          </w:tcPr>
          <w:p w14:paraId="39BC465B"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06E3D95E" w14:textId="77777777" w:rsidR="00FE3617" w:rsidRDefault="00FE3617" w:rsidP="00721ABF">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St James’s Hospital, although some duties may be undertaken at Leeds General Infirmary</w:t>
            </w:r>
            <w:r w:rsidR="00721ABF">
              <w:rPr>
                <w:rFonts w:ascii="Arial" w:eastAsia="Times New Roman" w:hAnsi="Arial" w:cs="Arial"/>
                <w:lang w:eastAsia="en-GB"/>
              </w:rPr>
              <w:t>.</w:t>
            </w:r>
          </w:p>
          <w:p w14:paraId="6E16A97C" w14:textId="77777777" w:rsidR="00721ABF" w:rsidRPr="00432258" w:rsidRDefault="00721ABF" w:rsidP="00721ABF">
            <w:pPr>
              <w:spacing w:before="100" w:beforeAutospacing="1" w:after="100" w:afterAutospacing="1"/>
              <w:jc w:val="both"/>
              <w:rPr>
                <w:rFonts w:ascii="Arial" w:eastAsia="Times New Roman" w:hAnsi="Arial" w:cs="Arial"/>
                <w:bCs/>
                <w:lang w:eastAsia="en-GB"/>
              </w:rPr>
            </w:pPr>
          </w:p>
        </w:tc>
      </w:tr>
      <w:tr w:rsidR="00FE3617" w:rsidRPr="00432258" w14:paraId="4908EEA8" w14:textId="77777777" w:rsidTr="00684900">
        <w:tc>
          <w:tcPr>
            <w:tcW w:w="2376" w:type="dxa"/>
          </w:tcPr>
          <w:p w14:paraId="67F532B8"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44A7A212"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6E01759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41B1CB0" w14:textId="77777777" w:rsidTr="00684900">
        <w:tc>
          <w:tcPr>
            <w:tcW w:w="2376" w:type="dxa"/>
          </w:tcPr>
          <w:p w14:paraId="76B883E9"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1FA97C87" w14:textId="22955989" w:rsidR="00FE3617" w:rsidRPr="00432258" w:rsidRDefault="00032B0A" w:rsidP="00684900">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 xml:space="preserve">37.5 - </w:t>
            </w:r>
            <w:r w:rsidR="00FE3617" w:rsidRPr="00432258">
              <w:rPr>
                <w:rFonts w:ascii="Arial" w:eastAsia="Times New Roman" w:hAnsi="Arial" w:cs="Arial"/>
                <w:lang w:eastAsia="en-GB"/>
              </w:rPr>
              <w:t>40 hours per week, but this post could be offered on a less-than-full</w:t>
            </w:r>
            <w:r w:rsidR="000C770B">
              <w:rPr>
                <w:rFonts w:ascii="Arial" w:eastAsia="Times New Roman" w:hAnsi="Arial" w:cs="Arial"/>
                <w:lang w:eastAsia="en-GB"/>
              </w:rPr>
              <w:t xml:space="preserve"> </w:t>
            </w:r>
            <w:r w:rsidR="00FE3617" w:rsidRPr="00432258">
              <w:rPr>
                <w:rFonts w:ascii="Arial" w:eastAsia="Times New Roman" w:hAnsi="Arial" w:cs="Arial"/>
                <w:lang w:eastAsia="en-GB"/>
              </w:rPr>
              <w:t>time basis or job share.</w:t>
            </w:r>
          </w:p>
        </w:tc>
      </w:tr>
    </w:tbl>
    <w:p w14:paraId="5F285704" w14:textId="77777777" w:rsidR="00FE3617" w:rsidRPr="00432258" w:rsidRDefault="00FE3617" w:rsidP="00FE3617">
      <w:pPr>
        <w:spacing w:before="100" w:beforeAutospacing="1" w:after="100" w:afterAutospacing="1" w:line="240" w:lineRule="auto"/>
        <w:jc w:val="both"/>
        <w:rPr>
          <w:rFonts w:ascii="Arial" w:eastAsia="Times New Roman" w:hAnsi="Arial" w:cs="Arial"/>
          <w:b/>
          <w:bCs/>
          <w:lang w:eastAsia="en-GB"/>
        </w:rPr>
      </w:pPr>
    </w:p>
    <w:p w14:paraId="299F0E72" w14:textId="77777777" w:rsidR="006419C9" w:rsidRDefault="006419C9">
      <w:pPr>
        <w:rPr>
          <w:rFonts w:ascii="Arial" w:eastAsia="Times New Roman" w:hAnsi="Arial" w:cs="Arial"/>
          <w:b/>
          <w:lang w:eastAsia="en-GB"/>
        </w:rPr>
      </w:pPr>
      <w:r>
        <w:rPr>
          <w:rFonts w:ascii="Arial" w:eastAsia="Times New Roman" w:hAnsi="Arial" w:cs="Arial"/>
          <w:b/>
          <w:lang w:eastAsia="en-GB"/>
        </w:rPr>
        <w:br w:type="page"/>
      </w:r>
    </w:p>
    <w:p w14:paraId="77E40063" w14:textId="0D2E4B90" w:rsidR="00971016" w:rsidRPr="002E4AF2" w:rsidRDefault="00FE3617" w:rsidP="005055D9">
      <w:pPr>
        <w:spacing w:before="100" w:beforeAutospacing="1" w:after="100" w:afterAutospacing="1" w:line="360" w:lineRule="auto"/>
        <w:jc w:val="both"/>
        <w:rPr>
          <w:rFonts w:ascii="Arial" w:hAnsi="Arial" w:cs="Arial"/>
        </w:rPr>
      </w:pPr>
      <w:r w:rsidRPr="002E4AF2">
        <w:rPr>
          <w:rFonts w:ascii="Arial" w:eastAsia="Times New Roman" w:hAnsi="Arial" w:cs="Arial"/>
          <w:b/>
          <w:lang w:eastAsia="en-GB"/>
        </w:rPr>
        <w:lastRenderedPageBreak/>
        <w:t>Aims of the post</w:t>
      </w:r>
    </w:p>
    <w:p w14:paraId="3D06CBE6" w14:textId="77777777" w:rsidR="0066478B" w:rsidRPr="0066478B" w:rsidRDefault="0066478B" w:rsidP="0066478B">
      <w:pPr>
        <w:rPr>
          <w:rFonts w:ascii="Arial" w:hAnsi="Arial" w:cs="Arial"/>
        </w:rPr>
      </w:pPr>
      <w:r w:rsidRPr="0066478B">
        <w:rPr>
          <w:rFonts w:ascii="Arial" w:hAnsi="Arial" w:cs="Arial"/>
        </w:rPr>
        <w:t>An opportunity exists for a Clinical Leadership Fellow (CLF) to develop their knowledge and skills in using a variety of approaches including Quality Improvement (QI) to lead successful change across a large healthcare organisation.</w:t>
      </w:r>
    </w:p>
    <w:p w14:paraId="48C90E4C" w14:textId="77777777" w:rsidR="0066478B" w:rsidRPr="0066478B" w:rsidRDefault="0066478B" w:rsidP="0066478B">
      <w:pPr>
        <w:rPr>
          <w:rFonts w:ascii="Arial" w:hAnsi="Arial" w:cs="Arial"/>
        </w:rPr>
      </w:pPr>
      <w:r w:rsidRPr="0066478B">
        <w:rPr>
          <w:rFonts w:ascii="Arial" w:hAnsi="Arial" w:cs="Arial"/>
        </w:rPr>
        <w:t>The CLF will develop themselves, personally and professionally, to become passionate future healthcare leaders and experts in QI methodology.</w:t>
      </w:r>
    </w:p>
    <w:p w14:paraId="643647FC" w14:textId="77777777" w:rsidR="0066478B" w:rsidRPr="0066478B" w:rsidRDefault="0066478B" w:rsidP="0066478B">
      <w:pPr>
        <w:rPr>
          <w:rFonts w:ascii="Arial" w:hAnsi="Arial" w:cs="Arial"/>
        </w:rPr>
      </w:pPr>
    </w:p>
    <w:p w14:paraId="1174683D" w14:textId="77777777" w:rsidR="0066478B" w:rsidRPr="0066478B" w:rsidRDefault="0066478B" w:rsidP="0066478B">
      <w:pPr>
        <w:rPr>
          <w:rFonts w:ascii="Arial" w:hAnsi="Arial" w:cs="Arial"/>
        </w:rPr>
      </w:pPr>
      <w:r w:rsidRPr="0066478B">
        <w:rPr>
          <w:rFonts w:ascii="Arial" w:hAnsi="Arial" w:cs="Arial"/>
        </w:rPr>
        <w:t>Objectives:</w:t>
      </w:r>
    </w:p>
    <w:p w14:paraId="39CFAFE5" w14:textId="55111692" w:rsidR="0066478B" w:rsidRPr="0066478B" w:rsidRDefault="0066478B" w:rsidP="0066478B">
      <w:pPr>
        <w:pStyle w:val="ListParagraph"/>
        <w:numPr>
          <w:ilvl w:val="0"/>
          <w:numId w:val="29"/>
        </w:numPr>
        <w:rPr>
          <w:rFonts w:ascii="Arial" w:hAnsi="Arial" w:cs="Arial"/>
        </w:rPr>
      </w:pPr>
      <w:r w:rsidRPr="0066478B">
        <w:rPr>
          <w:rFonts w:ascii="Arial" w:hAnsi="Arial" w:cs="Arial"/>
        </w:rPr>
        <w:t>Engage with innovators and senior leaders to understand barriers and to support development and implementation of solutions to improve system flow and safe patient care</w:t>
      </w:r>
    </w:p>
    <w:p w14:paraId="6F9BC5D2" w14:textId="4E1C49D0" w:rsidR="0066478B" w:rsidRPr="0066478B" w:rsidRDefault="0066478B" w:rsidP="0066478B">
      <w:pPr>
        <w:pStyle w:val="ListParagraph"/>
        <w:numPr>
          <w:ilvl w:val="0"/>
          <w:numId w:val="29"/>
        </w:numPr>
        <w:rPr>
          <w:rFonts w:ascii="Arial" w:hAnsi="Arial" w:cs="Arial"/>
        </w:rPr>
      </w:pPr>
      <w:r w:rsidRPr="0066478B">
        <w:rPr>
          <w:rFonts w:ascii="Arial" w:hAnsi="Arial" w:cs="Arial"/>
        </w:rPr>
        <w:t>To become a Leader for Change and QI in order to enhance support for patients with unplanned care needs, using communication and collaboration to lead improvement in multiple domains, such as alternatives to admission, patient flow and timely and safe discharge</w:t>
      </w:r>
    </w:p>
    <w:p w14:paraId="4600FD21" w14:textId="5C6F68D0" w:rsidR="0066478B" w:rsidRPr="0066478B" w:rsidRDefault="0066478B" w:rsidP="0066478B">
      <w:pPr>
        <w:pStyle w:val="ListParagraph"/>
        <w:numPr>
          <w:ilvl w:val="0"/>
          <w:numId w:val="29"/>
        </w:numPr>
        <w:rPr>
          <w:rFonts w:ascii="Arial" w:hAnsi="Arial" w:cs="Arial"/>
        </w:rPr>
      </w:pPr>
      <w:r w:rsidRPr="0066478B">
        <w:rPr>
          <w:rFonts w:ascii="Arial" w:hAnsi="Arial" w:cs="Arial"/>
        </w:rPr>
        <w:t>Learn the art and science of QI methodology</w:t>
      </w:r>
    </w:p>
    <w:p w14:paraId="571825AE" w14:textId="18967AEC" w:rsidR="000C770B" w:rsidRPr="0066478B" w:rsidRDefault="0066478B" w:rsidP="0066478B">
      <w:pPr>
        <w:pStyle w:val="ListParagraph"/>
        <w:numPr>
          <w:ilvl w:val="0"/>
          <w:numId w:val="29"/>
        </w:numPr>
        <w:spacing w:after="0" w:line="300" w:lineRule="auto"/>
        <w:jc w:val="both"/>
        <w:rPr>
          <w:rFonts w:ascii="Arial" w:eastAsia="Calibri" w:hAnsi="Arial" w:cs="Arial"/>
          <w:lang w:val="en-US"/>
        </w:rPr>
      </w:pPr>
      <w:r w:rsidRPr="0066478B">
        <w:rPr>
          <w:rFonts w:ascii="Arial" w:hAnsi="Arial" w:cs="Arial"/>
        </w:rPr>
        <w:t>Support frontline staff to engage with QI work related to flow and their appreciation of the impact on the patient of poor patient flow.</w:t>
      </w:r>
    </w:p>
    <w:p w14:paraId="0F8A2BB1" w14:textId="77777777" w:rsidR="000C770B" w:rsidRPr="000C770B" w:rsidRDefault="000C770B" w:rsidP="000C770B">
      <w:pPr>
        <w:spacing w:after="0" w:line="300" w:lineRule="auto"/>
        <w:jc w:val="both"/>
        <w:rPr>
          <w:rFonts w:ascii="Arial" w:eastAsia="Calibri" w:hAnsi="Arial" w:cs="Arial"/>
          <w:lang w:val="en-US"/>
        </w:rPr>
      </w:pPr>
    </w:p>
    <w:p w14:paraId="42BADB2D" w14:textId="45D27F59" w:rsidR="000C770B" w:rsidRDefault="000C770B" w:rsidP="000C770B">
      <w:pPr>
        <w:spacing w:after="0" w:line="300" w:lineRule="auto"/>
        <w:jc w:val="both"/>
        <w:rPr>
          <w:rFonts w:ascii="Arial" w:eastAsia="Calibri" w:hAnsi="Arial" w:cs="Arial"/>
          <w:b/>
          <w:lang w:val="en-US"/>
        </w:rPr>
      </w:pPr>
      <w:r>
        <w:rPr>
          <w:rFonts w:ascii="Arial" w:eastAsia="Calibri" w:hAnsi="Arial" w:cs="Arial"/>
          <w:b/>
          <w:lang w:val="en-US"/>
        </w:rPr>
        <w:t>T</w:t>
      </w:r>
      <w:r w:rsidRPr="000C770B">
        <w:rPr>
          <w:rFonts w:ascii="Arial" w:eastAsia="Calibri" w:hAnsi="Arial" w:cs="Arial"/>
          <w:b/>
          <w:lang w:val="en-US"/>
        </w:rPr>
        <w:t>he potential project(s) the fellow will be working on:</w:t>
      </w:r>
    </w:p>
    <w:p w14:paraId="155A60BD" w14:textId="77777777" w:rsidR="0066478B" w:rsidRPr="000C770B" w:rsidRDefault="0066478B" w:rsidP="000C770B">
      <w:pPr>
        <w:spacing w:after="0" w:line="300" w:lineRule="auto"/>
        <w:jc w:val="both"/>
        <w:rPr>
          <w:rFonts w:ascii="Arial" w:eastAsia="Calibri" w:hAnsi="Arial" w:cs="Arial"/>
          <w:b/>
          <w:lang w:val="en-US"/>
        </w:rPr>
      </w:pPr>
    </w:p>
    <w:p w14:paraId="4B357C1C" w14:textId="77777777" w:rsidR="0066478B" w:rsidRPr="0066478B" w:rsidRDefault="0066478B" w:rsidP="0066478B">
      <w:pPr>
        <w:rPr>
          <w:rFonts w:ascii="Arial" w:hAnsi="Arial" w:cs="Arial"/>
        </w:rPr>
      </w:pPr>
      <w:r w:rsidRPr="0066478B">
        <w:rPr>
          <w:rFonts w:ascii="Arial" w:hAnsi="Arial" w:cs="Arial"/>
        </w:rPr>
        <w:t>During the covid recovery phase, large healthcare organisations have faced increased demand, reduced community capacity for discharge and increased waiting lists, all of which has impacted on patient safety and experience. This project focussing on system working and patient flow is a key priority for the Leeds Healthcare system and the leadership fellow will play a strategic role in supporting this.  This project is a key priority for the organisation and the leadership fellow will play a strategic role in supporting this crucial workstream.</w:t>
      </w:r>
    </w:p>
    <w:p w14:paraId="5DE72AE4" w14:textId="77777777" w:rsidR="0066478B" w:rsidRPr="0066478B" w:rsidRDefault="0066478B" w:rsidP="0066478B">
      <w:pPr>
        <w:rPr>
          <w:rFonts w:ascii="Arial" w:hAnsi="Arial" w:cs="Arial"/>
        </w:rPr>
      </w:pPr>
      <w:r w:rsidRPr="0066478B">
        <w:rPr>
          <w:rFonts w:ascii="Arial" w:hAnsi="Arial" w:cs="Arial"/>
        </w:rPr>
        <w:t xml:space="preserve"> </w:t>
      </w:r>
    </w:p>
    <w:p w14:paraId="08655C2D" w14:textId="4BFFC9C8" w:rsidR="0066478B" w:rsidRPr="0066478B" w:rsidRDefault="0066478B" w:rsidP="0066478B">
      <w:pPr>
        <w:rPr>
          <w:rFonts w:ascii="Arial" w:hAnsi="Arial" w:cs="Arial"/>
        </w:rPr>
      </w:pPr>
      <w:r w:rsidRPr="0066478B">
        <w:rPr>
          <w:rFonts w:ascii="Arial" w:hAnsi="Arial" w:cs="Arial"/>
        </w:rPr>
        <w:t>The CLF will join the Unplanned Care Board (UCB) which leads an unplanned care programme. The programme is made up of a number of workstreams including those focusing on alternatives to attendance, alternatives to admission</w:t>
      </w:r>
      <w:r>
        <w:rPr>
          <w:rFonts w:ascii="Arial" w:hAnsi="Arial" w:cs="Arial"/>
        </w:rPr>
        <w:t xml:space="preserve">, patient placement, daily management </w:t>
      </w:r>
      <w:r w:rsidRPr="0066478B">
        <w:rPr>
          <w:rFonts w:ascii="Arial" w:hAnsi="Arial" w:cs="Arial"/>
        </w:rPr>
        <w:t xml:space="preserve"> and timely and patient centred discharge. The CLF will be a member of a number of these workstreams to best fit their skills and learning needs. This will enable the CLF to be immersed in multiple factors driving patient flow at a system and organisation level.  They will work to understand barriers and work with a senior multidisciplinary team to develop solutions to deliver effective and safe patient care.</w:t>
      </w:r>
    </w:p>
    <w:p w14:paraId="338DDAAD" w14:textId="77777777" w:rsidR="0066478B" w:rsidRPr="0066478B" w:rsidRDefault="0066478B" w:rsidP="0066478B">
      <w:pPr>
        <w:rPr>
          <w:rFonts w:ascii="Arial" w:hAnsi="Arial" w:cs="Arial"/>
        </w:rPr>
      </w:pPr>
    </w:p>
    <w:p w14:paraId="14DC1F23" w14:textId="4DE062A5" w:rsidR="0066478B" w:rsidRDefault="0066478B" w:rsidP="0066478B">
      <w:pPr>
        <w:rPr>
          <w:rFonts w:ascii="Arial" w:hAnsi="Arial" w:cs="Arial"/>
        </w:rPr>
      </w:pPr>
      <w:r w:rsidRPr="0066478B">
        <w:rPr>
          <w:rFonts w:ascii="Arial" w:hAnsi="Arial" w:cs="Arial"/>
        </w:rPr>
        <w:lastRenderedPageBreak/>
        <w:t>The CLF will be working on the Trust’s strategic plan for unplanned care focusing specifically on the collaborative relationship between community partners, third sector organisations and the council to improve patient flow in Leeds.</w:t>
      </w:r>
    </w:p>
    <w:p w14:paraId="3435404A" w14:textId="77777777" w:rsidR="0066478B" w:rsidRPr="0066478B" w:rsidRDefault="0066478B" w:rsidP="0066478B">
      <w:pPr>
        <w:rPr>
          <w:rFonts w:ascii="Arial" w:hAnsi="Arial" w:cs="Arial"/>
        </w:rPr>
      </w:pPr>
    </w:p>
    <w:p w14:paraId="2FA684F9" w14:textId="04970B62" w:rsidR="0066478B" w:rsidRDefault="0066478B" w:rsidP="0066478B">
      <w:r w:rsidRPr="0066478B">
        <w:rPr>
          <w:rFonts w:ascii="Arial" w:hAnsi="Arial" w:cs="Arial"/>
        </w:rPr>
        <w:t>The CLF will be using</w:t>
      </w:r>
      <w:r w:rsidR="00CF4B8C">
        <w:rPr>
          <w:rFonts w:ascii="Arial" w:hAnsi="Arial" w:cs="Arial"/>
        </w:rPr>
        <w:t xml:space="preserve"> their</w:t>
      </w:r>
      <w:r w:rsidRPr="0066478B">
        <w:rPr>
          <w:rFonts w:ascii="Arial" w:hAnsi="Arial" w:cs="Arial"/>
        </w:rPr>
        <w:t xml:space="preserve"> leadership skills to engage teams across all areas of the trust to develop and test interventions, and measure the impact of these on patient flow and patient experience using objective methods.</w:t>
      </w:r>
      <w:r>
        <w:rPr>
          <w:rFonts w:ascii="Arial" w:hAnsi="Arial" w:cs="Arial"/>
        </w:rPr>
        <w:t xml:space="preserve"> </w:t>
      </w:r>
      <w:r w:rsidRPr="0066478B">
        <w:rPr>
          <w:rFonts w:ascii="Arial" w:hAnsi="Arial" w:cs="Arial"/>
        </w:rPr>
        <w:t>There will be a strong focus on developing leadership skills throughout the post. As part of the project the CLF will be supported on a professional and personal level by senior leaders within the trust including the Chief Medical Officer, Chief Operating Officer, Medical Director of Operations, Non-Executive for Transformation and Associate Director for Operations. They will also work with directors from LTHT and partner organisations which will provide a unique opportunity to develop their own skills in a safe space.</w:t>
      </w:r>
      <w:r>
        <w:t xml:space="preserve"> </w:t>
      </w:r>
    </w:p>
    <w:p w14:paraId="79F02362" w14:textId="77777777" w:rsidR="0066478B" w:rsidRPr="0066478B" w:rsidRDefault="0066478B" w:rsidP="0066478B">
      <w:pPr>
        <w:rPr>
          <w:rFonts w:ascii="Arial" w:hAnsi="Arial" w:cs="Arial"/>
        </w:rPr>
      </w:pPr>
    </w:p>
    <w:p w14:paraId="3E3C4B46" w14:textId="77777777" w:rsidR="0066478B" w:rsidRDefault="0066478B" w:rsidP="0066478B">
      <w:pPr>
        <w:rPr>
          <w:rFonts w:ascii="Arial" w:hAnsi="Arial" w:cs="Arial"/>
        </w:rPr>
      </w:pPr>
      <w:r w:rsidRPr="0066478B">
        <w:rPr>
          <w:rFonts w:ascii="Arial" w:hAnsi="Arial" w:cs="Arial"/>
        </w:rPr>
        <w:t>As part of this role the CLF will be able to develop their knowledge and skill in QI methodology to be able to provide QI training and coaching to other members of staff. They will also have the opportunity to support and continue to develop the organisation’s QI network.</w:t>
      </w:r>
    </w:p>
    <w:p w14:paraId="0C8A51E7" w14:textId="77777777" w:rsidR="0066478B" w:rsidRPr="0066478B" w:rsidRDefault="0066478B" w:rsidP="0066478B">
      <w:pPr>
        <w:rPr>
          <w:rFonts w:ascii="Arial" w:hAnsi="Arial" w:cs="Arial"/>
        </w:rPr>
      </w:pPr>
    </w:p>
    <w:p w14:paraId="4693263E" w14:textId="2A209B5E" w:rsidR="000C770B" w:rsidRPr="0066478B" w:rsidRDefault="0066478B" w:rsidP="0066478B">
      <w:pPr>
        <w:spacing w:after="0" w:line="300" w:lineRule="auto"/>
        <w:jc w:val="both"/>
        <w:rPr>
          <w:rFonts w:ascii="Arial" w:eastAsia="Calibri" w:hAnsi="Arial" w:cs="Arial"/>
          <w:lang w:val="en-US"/>
        </w:rPr>
      </w:pPr>
      <w:r w:rsidRPr="0066478B">
        <w:rPr>
          <w:rFonts w:ascii="Arial" w:hAnsi="Arial" w:cs="Arial"/>
        </w:rPr>
        <w:t>There is also an opportunity for the CLF to work directly with patient partners and see first-hand the benefits this brings to improving patient flow.</w:t>
      </w:r>
    </w:p>
    <w:p w14:paraId="162EE8A0" w14:textId="77777777" w:rsidR="000C770B" w:rsidRPr="000C770B" w:rsidRDefault="000C770B" w:rsidP="000C770B">
      <w:pPr>
        <w:spacing w:after="0" w:line="300" w:lineRule="auto"/>
        <w:jc w:val="both"/>
        <w:rPr>
          <w:rFonts w:ascii="Arial" w:eastAsia="Calibri" w:hAnsi="Arial" w:cs="Arial"/>
          <w:lang w:val="en-US"/>
        </w:rPr>
      </w:pPr>
    </w:p>
    <w:p w14:paraId="71EC62B5" w14:textId="77777777" w:rsidR="00F5046D" w:rsidRPr="002E4AF2" w:rsidRDefault="00F5046D" w:rsidP="0070345E">
      <w:pPr>
        <w:spacing w:after="0" w:line="300" w:lineRule="auto"/>
        <w:jc w:val="both"/>
        <w:rPr>
          <w:rFonts w:ascii="Arial" w:eastAsia="Calibri" w:hAnsi="Arial" w:cs="Arial"/>
        </w:rPr>
      </w:pPr>
    </w:p>
    <w:p w14:paraId="36BE9999" w14:textId="77777777" w:rsidR="002C5D56" w:rsidRPr="002E4AF2" w:rsidRDefault="002C5D56" w:rsidP="00AA5546">
      <w:pPr>
        <w:tabs>
          <w:tab w:val="left" w:pos="4080"/>
        </w:tabs>
        <w:spacing w:after="0" w:line="360" w:lineRule="auto"/>
        <w:jc w:val="both"/>
        <w:rPr>
          <w:rFonts w:ascii="Arial" w:eastAsia="Times New Roman" w:hAnsi="Arial" w:cs="Arial"/>
          <w:b/>
          <w:lang w:eastAsia="en-GB"/>
        </w:rPr>
      </w:pPr>
    </w:p>
    <w:p w14:paraId="21669FB8" w14:textId="2F05E022" w:rsidR="00FE3617" w:rsidRPr="002E4AF2" w:rsidRDefault="00CF4B8C" w:rsidP="00361AC9">
      <w:pPr>
        <w:spacing w:line="360" w:lineRule="auto"/>
        <w:rPr>
          <w:rFonts w:ascii="Arial" w:eastAsia="Times New Roman" w:hAnsi="Arial" w:cs="Arial"/>
          <w:b/>
          <w:lang w:eastAsia="en-GB"/>
        </w:rPr>
      </w:pPr>
      <w:r>
        <w:rPr>
          <w:rFonts w:ascii="Arial" w:eastAsia="Times New Roman" w:hAnsi="Arial" w:cs="Arial"/>
          <w:b/>
          <w:lang w:eastAsia="en-GB"/>
        </w:rPr>
        <w:t>Development Opportunities:</w:t>
      </w:r>
      <w:r w:rsidR="008F49C3" w:rsidRPr="002E4AF2">
        <w:rPr>
          <w:rFonts w:ascii="Arial" w:eastAsia="Times New Roman" w:hAnsi="Arial" w:cs="Arial"/>
          <w:b/>
          <w:lang w:eastAsia="en-GB"/>
        </w:rPr>
        <w:tab/>
      </w:r>
    </w:p>
    <w:p w14:paraId="790A0A84" w14:textId="00BA1D28" w:rsidR="00FE3617" w:rsidRPr="002E4AF2" w:rsidRDefault="00FE3617" w:rsidP="00AA5546">
      <w:pPr>
        <w:spacing w:after="0" w:line="360" w:lineRule="auto"/>
        <w:jc w:val="both"/>
        <w:rPr>
          <w:rFonts w:ascii="Arial" w:eastAsia="Times New Roman" w:hAnsi="Arial" w:cs="Arial"/>
          <w:lang w:eastAsia="en-GB"/>
        </w:rPr>
      </w:pPr>
      <w:r w:rsidRPr="002E4AF2">
        <w:rPr>
          <w:rFonts w:ascii="Arial" w:eastAsia="Times New Roman" w:hAnsi="Arial" w:cs="Arial"/>
          <w:lang w:eastAsia="en-GB"/>
        </w:rPr>
        <w:t xml:space="preserve">The </w:t>
      </w:r>
      <w:r w:rsidR="005A4EB0" w:rsidRPr="002E4AF2">
        <w:rPr>
          <w:rFonts w:ascii="Arial" w:eastAsia="Times New Roman" w:hAnsi="Arial" w:cs="Arial"/>
          <w:lang w:eastAsia="en-GB"/>
        </w:rPr>
        <w:t>Leadership Fellow</w:t>
      </w:r>
      <w:r w:rsidRPr="002E4AF2">
        <w:rPr>
          <w:rFonts w:ascii="Arial" w:eastAsia="Times New Roman" w:hAnsi="Arial" w:cs="Arial"/>
          <w:lang w:eastAsia="en-GB"/>
        </w:rPr>
        <w:t xml:space="preserve"> will </w:t>
      </w:r>
      <w:r w:rsidR="000C770B">
        <w:rPr>
          <w:rFonts w:ascii="Arial" w:eastAsia="Times New Roman" w:hAnsi="Arial" w:cs="Arial"/>
          <w:lang w:eastAsia="en-GB"/>
        </w:rPr>
        <w:t xml:space="preserve">also have opportunities </w:t>
      </w:r>
      <w:r w:rsidRPr="002E4AF2">
        <w:rPr>
          <w:rFonts w:ascii="Arial" w:eastAsia="Times New Roman" w:hAnsi="Arial" w:cs="Arial"/>
          <w:lang w:eastAsia="en-GB"/>
        </w:rPr>
        <w:t>to:</w:t>
      </w:r>
    </w:p>
    <w:p w14:paraId="11425E65" w14:textId="77777777" w:rsidR="00FE3617" w:rsidRPr="002E4AF2" w:rsidRDefault="00FE3617" w:rsidP="00AA5546">
      <w:pPr>
        <w:pStyle w:val="ListParagraph"/>
        <w:spacing w:after="0" w:line="360" w:lineRule="auto"/>
        <w:ind w:left="363"/>
        <w:jc w:val="both"/>
        <w:rPr>
          <w:rFonts w:ascii="Arial" w:eastAsia="Times New Roman" w:hAnsi="Arial" w:cs="Arial"/>
          <w:lang w:eastAsia="en-GB"/>
        </w:rPr>
      </w:pPr>
    </w:p>
    <w:p w14:paraId="3A2C06A8" w14:textId="5866E873" w:rsidR="00DC2212" w:rsidRPr="002E4AF2" w:rsidRDefault="00783DE1" w:rsidP="00AA5546">
      <w:pPr>
        <w:pStyle w:val="ListParagraph"/>
        <w:numPr>
          <w:ilvl w:val="0"/>
          <w:numId w:val="4"/>
        </w:numPr>
        <w:spacing w:line="360" w:lineRule="auto"/>
        <w:jc w:val="both"/>
        <w:rPr>
          <w:rFonts w:ascii="Arial" w:hAnsi="Arial" w:cs="Arial"/>
        </w:rPr>
      </w:pPr>
      <w:r w:rsidRPr="002E4AF2">
        <w:rPr>
          <w:rFonts w:ascii="Arial" w:hAnsi="Arial" w:cs="Arial"/>
        </w:rPr>
        <w:t>Develop a comprehensive understanding of</w:t>
      </w:r>
      <w:r w:rsidR="00DC2212" w:rsidRPr="002E4AF2">
        <w:rPr>
          <w:rFonts w:ascii="Arial" w:hAnsi="Arial" w:cs="Arial"/>
        </w:rPr>
        <w:t xml:space="preserve"> how quality improvemen</w:t>
      </w:r>
      <w:r w:rsidRPr="002E4AF2">
        <w:rPr>
          <w:rFonts w:ascii="Arial" w:hAnsi="Arial" w:cs="Arial"/>
        </w:rPr>
        <w:t xml:space="preserve">t data </w:t>
      </w:r>
      <w:r w:rsidR="007473BE" w:rsidRPr="002E4AF2">
        <w:rPr>
          <w:rFonts w:ascii="Arial" w:hAnsi="Arial" w:cs="Arial"/>
        </w:rPr>
        <w:t xml:space="preserve">and </w:t>
      </w:r>
      <w:r w:rsidRPr="002E4AF2">
        <w:rPr>
          <w:rFonts w:ascii="Arial" w:hAnsi="Arial" w:cs="Arial"/>
        </w:rPr>
        <w:t>tools, such as PDSA cycles,</w:t>
      </w:r>
      <w:r w:rsidR="00DC2212" w:rsidRPr="002E4AF2">
        <w:rPr>
          <w:rFonts w:ascii="Arial" w:hAnsi="Arial" w:cs="Arial"/>
        </w:rPr>
        <w:t xml:space="preserve"> </w:t>
      </w:r>
      <w:r w:rsidR="001344A7" w:rsidRPr="002E4AF2">
        <w:rPr>
          <w:rFonts w:ascii="Arial" w:hAnsi="Arial" w:cs="Arial"/>
        </w:rPr>
        <w:t xml:space="preserve">statistical process </w:t>
      </w:r>
      <w:r w:rsidRPr="002E4AF2">
        <w:rPr>
          <w:rFonts w:ascii="Arial" w:hAnsi="Arial" w:cs="Arial"/>
        </w:rPr>
        <w:t>and run charts</w:t>
      </w:r>
      <w:r w:rsidR="003F5485" w:rsidRPr="002E4AF2">
        <w:rPr>
          <w:rFonts w:ascii="Arial" w:hAnsi="Arial" w:cs="Arial"/>
        </w:rPr>
        <w:t>,</w:t>
      </w:r>
      <w:r w:rsidR="00DC2212" w:rsidRPr="002E4AF2">
        <w:rPr>
          <w:rFonts w:ascii="Arial" w:hAnsi="Arial" w:cs="Arial"/>
        </w:rPr>
        <w:t xml:space="preserve"> lead to successful and sustained change</w:t>
      </w:r>
      <w:r w:rsidR="00B26A06" w:rsidRPr="002E4AF2">
        <w:rPr>
          <w:rFonts w:ascii="Arial" w:hAnsi="Arial" w:cs="Arial"/>
        </w:rPr>
        <w:t>, alongside understanding value and waste reduction</w:t>
      </w:r>
    </w:p>
    <w:p w14:paraId="46083D30" w14:textId="52694F8B" w:rsidR="003F5485" w:rsidRPr="002E4AF2" w:rsidRDefault="00231B8A" w:rsidP="00AA5546">
      <w:pPr>
        <w:pStyle w:val="ListParagraph"/>
        <w:numPr>
          <w:ilvl w:val="0"/>
          <w:numId w:val="4"/>
        </w:numPr>
        <w:spacing w:line="360" w:lineRule="auto"/>
        <w:jc w:val="both"/>
        <w:rPr>
          <w:rFonts w:ascii="Arial" w:hAnsi="Arial" w:cs="Arial"/>
        </w:rPr>
      </w:pPr>
      <w:r w:rsidRPr="002E4AF2">
        <w:rPr>
          <w:rFonts w:ascii="Arial" w:hAnsi="Arial" w:cs="Arial"/>
        </w:rPr>
        <w:t>Support, coach and emp</w:t>
      </w:r>
      <w:r w:rsidR="001344A7" w:rsidRPr="002E4AF2">
        <w:rPr>
          <w:rFonts w:ascii="Arial" w:hAnsi="Arial" w:cs="Arial"/>
        </w:rPr>
        <w:t>ower frontline teams to lead</w:t>
      </w:r>
      <w:r w:rsidRPr="002E4AF2">
        <w:rPr>
          <w:rFonts w:ascii="Arial" w:hAnsi="Arial" w:cs="Arial"/>
        </w:rPr>
        <w:t xml:space="preserve"> improvement, using small scale change methods</w:t>
      </w:r>
      <w:r w:rsidR="00783DE1" w:rsidRPr="002E4AF2">
        <w:rPr>
          <w:rFonts w:ascii="Arial" w:hAnsi="Arial" w:cs="Arial"/>
        </w:rPr>
        <w:t xml:space="preserve"> via QI </w:t>
      </w:r>
      <w:r w:rsidR="00A54E11" w:rsidRPr="002E4AF2">
        <w:rPr>
          <w:rFonts w:ascii="Arial" w:hAnsi="Arial" w:cs="Arial"/>
        </w:rPr>
        <w:t>coaching</w:t>
      </w:r>
      <w:r w:rsidR="001344A7" w:rsidRPr="002E4AF2">
        <w:rPr>
          <w:rFonts w:ascii="Arial" w:hAnsi="Arial" w:cs="Arial"/>
        </w:rPr>
        <w:t>.</w:t>
      </w:r>
    </w:p>
    <w:p w14:paraId="45203254" w14:textId="77777777" w:rsidR="00A820C0" w:rsidRPr="002E4AF2" w:rsidRDefault="00A820C0" w:rsidP="00A820C0">
      <w:pPr>
        <w:pStyle w:val="ListParagraph"/>
        <w:numPr>
          <w:ilvl w:val="0"/>
          <w:numId w:val="4"/>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Successfully lead and manage projects, apply recognised tools for improvement and measure the progress and outcomes of improvement work using objective methods. </w:t>
      </w:r>
    </w:p>
    <w:p w14:paraId="7F379CD3" w14:textId="3E0ED357" w:rsidR="00231B8A" w:rsidRPr="002E4AF2" w:rsidRDefault="003F5485" w:rsidP="00AA5546">
      <w:pPr>
        <w:pStyle w:val="ListParagraph"/>
        <w:numPr>
          <w:ilvl w:val="0"/>
          <w:numId w:val="4"/>
        </w:numPr>
        <w:spacing w:line="360" w:lineRule="auto"/>
        <w:jc w:val="both"/>
        <w:rPr>
          <w:rFonts w:ascii="Arial" w:hAnsi="Arial" w:cs="Arial"/>
        </w:rPr>
      </w:pPr>
      <w:r w:rsidRPr="002E4AF2">
        <w:rPr>
          <w:rFonts w:ascii="Arial" w:hAnsi="Arial" w:cs="Arial"/>
        </w:rPr>
        <w:t xml:space="preserve">Develop and support strategies for scaling-up these </w:t>
      </w:r>
      <w:r w:rsidR="001344A7" w:rsidRPr="002E4AF2">
        <w:rPr>
          <w:rFonts w:ascii="Arial" w:hAnsi="Arial" w:cs="Arial"/>
        </w:rPr>
        <w:t>smaller improvements throughout the t</w:t>
      </w:r>
      <w:r w:rsidRPr="002E4AF2">
        <w:rPr>
          <w:rFonts w:ascii="Arial" w:hAnsi="Arial" w:cs="Arial"/>
        </w:rPr>
        <w:t>rust</w:t>
      </w:r>
      <w:r w:rsidR="001344A7" w:rsidRPr="002E4AF2">
        <w:rPr>
          <w:rFonts w:ascii="Arial" w:hAnsi="Arial" w:cs="Arial"/>
        </w:rPr>
        <w:t>,</w:t>
      </w:r>
      <w:r w:rsidR="00341A2F" w:rsidRPr="002E4AF2">
        <w:rPr>
          <w:rFonts w:ascii="Arial" w:hAnsi="Arial" w:cs="Arial"/>
        </w:rPr>
        <w:t xml:space="preserve"> for large scale impact</w:t>
      </w:r>
      <w:r w:rsidRPr="002E4AF2">
        <w:rPr>
          <w:rFonts w:ascii="Arial" w:hAnsi="Arial" w:cs="Arial"/>
        </w:rPr>
        <w:t>.</w:t>
      </w:r>
      <w:r w:rsidR="00231B8A" w:rsidRPr="002E4AF2">
        <w:rPr>
          <w:rFonts w:ascii="Arial" w:hAnsi="Arial" w:cs="Arial"/>
        </w:rPr>
        <w:t xml:space="preserve"> </w:t>
      </w:r>
    </w:p>
    <w:p w14:paraId="13884277" w14:textId="7EFD3BAE" w:rsidR="00A820C0" w:rsidRPr="002E4AF2" w:rsidRDefault="00A820C0" w:rsidP="00A820C0">
      <w:pPr>
        <w:pStyle w:val="ListParagraph"/>
        <w:numPr>
          <w:ilvl w:val="0"/>
          <w:numId w:val="4"/>
        </w:numPr>
        <w:spacing w:after="0" w:line="360" w:lineRule="auto"/>
        <w:rPr>
          <w:rFonts w:ascii="Arial" w:eastAsia="Times New Roman" w:hAnsi="Arial" w:cs="Arial"/>
          <w:lang w:eastAsia="en-GB"/>
        </w:rPr>
      </w:pPr>
      <w:r w:rsidRPr="002E4AF2">
        <w:rPr>
          <w:rFonts w:ascii="Arial" w:eastAsia="Times New Roman" w:hAnsi="Arial" w:cs="Arial"/>
          <w:lang w:eastAsia="en-GB"/>
        </w:rPr>
        <w:lastRenderedPageBreak/>
        <w:t>Collaborate with other frontline and senior level staff</w:t>
      </w:r>
      <w:r w:rsidR="000C770B">
        <w:rPr>
          <w:rFonts w:ascii="Arial" w:eastAsia="Times New Roman" w:hAnsi="Arial" w:cs="Arial"/>
          <w:lang w:eastAsia="en-GB"/>
        </w:rPr>
        <w:t xml:space="preserve"> delivering improvements within patient flow across </w:t>
      </w:r>
      <w:r w:rsidR="001344A7" w:rsidRPr="002E4AF2">
        <w:rPr>
          <w:rFonts w:ascii="Arial" w:eastAsia="Times New Roman" w:hAnsi="Arial" w:cs="Arial"/>
          <w:lang w:eastAsia="en-GB"/>
        </w:rPr>
        <w:t>the t</w:t>
      </w:r>
      <w:r w:rsidRPr="002E4AF2">
        <w:rPr>
          <w:rFonts w:ascii="Arial" w:eastAsia="Times New Roman" w:hAnsi="Arial" w:cs="Arial"/>
          <w:lang w:eastAsia="en-GB"/>
        </w:rPr>
        <w:t>rust</w:t>
      </w:r>
      <w:r w:rsidR="001344A7" w:rsidRPr="002E4AF2">
        <w:rPr>
          <w:rFonts w:ascii="Arial" w:eastAsia="Times New Roman" w:hAnsi="Arial" w:cs="Arial"/>
          <w:lang w:eastAsia="en-GB"/>
        </w:rPr>
        <w:t>.</w:t>
      </w:r>
    </w:p>
    <w:p w14:paraId="2CB48DF1" w14:textId="5E975C08" w:rsidR="006B4E04" w:rsidRPr="002E4AF2" w:rsidRDefault="006B4E04" w:rsidP="00AA5546">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Become competent in the </w:t>
      </w:r>
      <w:r w:rsidR="001344A7" w:rsidRPr="002E4AF2">
        <w:rPr>
          <w:rFonts w:ascii="Arial" w:eastAsia="Times New Roman" w:hAnsi="Arial" w:cs="Arial"/>
          <w:lang w:eastAsia="en-GB"/>
        </w:rPr>
        <w:t>application of</w:t>
      </w:r>
      <w:r w:rsidRPr="002E4AF2">
        <w:rPr>
          <w:rFonts w:ascii="Arial" w:eastAsia="Times New Roman" w:hAnsi="Arial" w:cs="Arial"/>
          <w:lang w:eastAsia="en-GB"/>
        </w:rPr>
        <w:t xml:space="preserve"> Leeds Improvement Method, th</w:t>
      </w:r>
      <w:r w:rsidR="001344A7" w:rsidRPr="002E4AF2">
        <w:rPr>
          <w:rFonts w:ascii="Arial" w:eastAsia="Times New Roman" w:hAnsi="Arial" w:cs="Arial"/>
          <w:lang w:eastAsia="en-GB"/>
        </w:rPr>
        <w:t xml:space="preserve">e </w:t>
      </w:r>
      <w:r w:rsidR="00A54E11" w:rsidRPr="002E4AF2">
        <w:rPr>
          <w:rFonts w:ascii="Arial" w:eastAsia="Times New Roman" w:hAnsi="Arial" w:cs="Arial"/>
          <w:lang w:eastAsia="en-GB"/>
        </w:rPr>
        <w:t>T</w:t>
      </w:r>
      <w:r w:rsidR="001344A7" w:rsidRPr="002E4AF2">
        <w:rPr>
          <w:rFonts w:ascii="Arial" w:eastAsia="Times New Roman" w:hAnsi="Arial" w:cs="Arial"/>
          <w:lang w:eastAsia="en-GB"/>
        </w:rPr>
        <w:t>r</w:t>
      </w:r>
      <w:r w:rsidRPr="002E4AF2">
        <w:rPr>
          <w:rFonts w:ascii="Arial" w:eastAsia="Times New Roman" w:hAnsi="Arial" w:cs="Arial"/>
          <w:lang w:eastAsia="en-GB"/>
        </w:rPr>
        <w:t xml:space="preserve">ust’s approach to </w:t>
      </w:r>
      <w:r w:rsidR="00A54E11" w:rsidRPr="002E4AF2">
        <w:rPr>
          <w:rFonts w:ascii="Arial" w:eastAsia="Times New Roman" w:hAnsi="Arial" w:cs="Arial"/>
          <w:lang w:eastAsia="en-GB"/>
        </w:rPr>
        <w:t>Q</w:t>
      </w:r>
      <w:r w:rsidRPr="002E4AF2">
        <w:rPr>
          <w:rFonts w:ascii="Arial" w:eastAsia="Times New Roman" w:hAnsi="Arial" w:cs="Arial"/>
          <w:lang w:eastAsia="en-GB"/>
        </w:rPr>
        <w:t xml:space="preserve">uality </w:t>
      </w:r>
      <w:r w:rsidR="00A54E11" w:rsidRPr="002E4AF2">
        <w:rPr>
          <w:rFonts w:ascii="Arial" w:eastAsia="Times New Roman" w:hAnsi="Arial" w:cs="Arial"/>
          <w:lang w:eastAsia="en-GB"/>
        </w:rPr>
        <w:t>I</w:t>
      </w:r>
      <w:r w:rsidRPr="002E4AF2">
        <w:rPr>
          <w:rFonts w:ascii="Arial" w:eastAsia="Times New Roman" w:hAnsi="Arial" w:cs="Arial"/>
          <w:lang w:eastAsia="en-GB"/>
        </w:rPr>
        <w:t xml:space="preserve">mprovement and service redesign. </w:t>
      </w:r>
    </w:p>
    <w:p w14:paraId="25B61D36" w14:textId="7B577C49" w:rsidR="00A820C0" w:rsidRPr="002E4AF2" w:rsidRDefault="00A820C0" w:rsidP="00A820C0">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Ensure that patient safety and experience is central to any improvement</w:t>
      </w:r>
      <w:r w:rsidR="001344A7" w:rsidRPr="002E4AF2">
        <w:rPr>
          <w:rFonts w:ascii="Arial" w:eastAsia="Times New Roman" w:hAnsi="Arial" w:cs="Arial"/>
          <w:lang w:eastAsia="en-GB"/>
        </w:rPr>
        <w:t xml:space="preserve"> work, and can be demonstrated by</w:t>
      </w:r>
      <w:r w:rsidRPr="002E4AF2">
        <w:rPr>
          <w:rFonts w:ascii="Arial" w:eastAsia="Times New Roman" w:hAnsi="Arial" w:cs="Arial"/>
          <w:lang w:eastAsia="en-GB"/>
        </w:rPr>
        <w:t xml:space="preserve"> the end of any project.</w:t>
      </w:r>
    </w:p>
    <w:p w14:paraId="3BCC7B61" w14:textId="6FFA3AA9" w:rsidR="00A820C0" w:rsidRPr="002E4AF2" w:rsidRDefault="00A820C0" w:rsidP="00A54E11">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Provide regular updates on the progress of </w:t>
      </w:r>
      <w:r w:rsidR="001344A7" w:rsidRPr="002E4AF2">
        <w:rPr>
          <w:rFonts w:ascii="Arial" w:eastAsia="Times New Roman" w:hAnsi="Arial" w:cs="Arial"/>
          <w:lang w:eastAsia="en-GB"/>
        </w:rPr>
        <w:t xml:space="preserve">any </w:t>
      </w:r>
      <w:r w:rsidRPr="002E4AF2">
        <w:rPr>
          <w:rFonts w:ascii="Arial" w:eastAsia="Times New Roman" w:hAnsi="Arial" w:cs="Arial"/>
          <w:lang w:eastAsia="en-GB"/>
        </w:rPr>
        <w:t>projects undertaken</w:t>
      </w:r>
      <w:r w:rsidR="001344A7" w:rsidRPr="002E4AF2">
        <w:rPr>
          <w:rFonts w:ascii="Arial" w:eastAsia="Times New Roman" w:hAnsi="Arial" w:cs="Arial"/>
          <w:lang w:eastAsia="en-GB"/>
        </w:rPr>
        <w:t>.</w:t>
      </w:r>
    </w:p>
    <w:p w14:paraId="74454988" w14:textId="37BF1B73" w:rsidR="006419C9" w:rsidRDefault="006419C9" w:rsidP="00AA5546">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Formally relate activity to the NHS Leadership Academy</w:t>
      </w:r>
      <w:r w:rsidR="00810F37" w:rsidRPr="002E4AF2">
        <w:rPr>
          <w:rFonts w:ascii="Arial" w:eastAsia="Times New Roman" w:hAnsi="Arial" w:cs="Arial"/>
          <w:lang w:eastAsia="en-GB"/>
        </w:rPr>
        <w:t>’s</w:t>
      </w:r>
      <w:r w:rsidRPr="002E4AF2">
        <w:rPr>
          <w:rFonts w:ascii="Arial" w:eastAsia="Times New Roman" w:hAnsi="Arial" w:cs="Arial"/>
          <w:lang w:eastAsia="en-GB"/>
        </w:rPr>
        <w:t xml:space="preserve"> Healthcare Leadership Model</w:t>
      </w:r>
      <w:r w:rsidR="00810F37" w:rsidRPr="002E4AF2">
        <w:rPr>
          <w:rFonts w:ascii="Arial" w:eastAsia="Times New Roman" w:hAnsi="Arial" w:cs="Arial"/>
          <w:lang w:eastAsia="en-GB"/>
        </w:rPr>
        <w:t>,</w:t>
      </w:r>
      <w:r w:rsidRPr="002E4AF2">
        <w:rPr>
          <w:rFonts w:ascii="Arial" w:eastAsia="Times New Roman" w:hAnsi="Arial" w:cs="Arial"/>
          <w:lang w:eastAsia="en-GB"/>
        </w:rPr>
        <w:t xml:space="preserve"> and the published standards of the Faculty of Medical Leadership and Management (FMLM)</w:t>
      </w:r>
      <w:r w:rsidR="00810F37" w:rsidRPr="002E4AF2">
        <w:rPr>
          <w:rFonts w:ascii="Arial" w:eastAsia="Times New Roman" w:hAnsi="Arial" w:cs="Arial"/>
          <w:lang w:eastAsia="en-GB"/>
        </w:rPr>
        <w:t>.</w:t>
      </w:r>
    </w:p>
    <w:p w14:paraId="4E100F59" w14:textId="2D2383A2" w:rsidR="00CF4B8C" w:rsidRPr="002E4AF2" w:rsidRDefault="00CF4B8C" w:rsidP="00AA5546">
      <w:pPr>
        <w:pStyle w:val="ListParagraph"/>
        <w:numPr>
          <w:ilvl w:val="0"/>
          <w:numId w:val="2"/>
        </w:numPr>
        <w:spacing w:after="0" w:line="360" w:lineRule="auto"/>
        <w:rPr>
          <w:rFonts w:ascii="Arial" w:eastAsia="Times New Roman" w:hAnsi="Arial" w:cs="Arial"/>
          <w:lang w:eastAsia="en-GB"/>
        </w:rPr>
      </w:pPr>
      <w:r>
        <w:rPr>
          <w:rFonts w:ascii="Arial" w:eastAsia="Times New Roman" w:hAnsi="Arial" w:cs="Arial"/>
          <w:lang w:eastAsia="en-GB"/>
        </w:rPr>
        <w:t>Gain mentorship from a range of senior professionals</w:t>
      </w:r>
    </w:p>
    <w:p w14:paraId="6DDD8B0D" w14:textId="2EA7007D" w:rsidR="00810F37" w:rsidRPr="002E4AF2" w:rsidRDefault="00810F37" w:rsidP="00AA5546">
      <w:pPr>
        <w:spacing w:after="0" w:line="360" w:lineRule="auto"/>
        <w:rPr>
          <w:rFonts w:ascii="Arial" w:eastAsia="Times New Roman" w:hAnsi="Arial" w:cs="Arial"/>
          <w:b/>
          <w:lang w:eastAsia="en-GB"/>
        </w:rPr>
      </w:pPr>
    </w:p>
    <w:p w14:paraId="65DBF975" w14:textId="77777777" w:rsidR="005A3CEF" w:rsidRPr="002E4AF2" w:rsidRDefault="005A3CEF" w:rsidP="005A3CEF">
      <w:pPr>
        <w:spacing w:after="0" w:line="360" w:lineRule="auto"/>
        <w:ind w:left="3"/>
        <w:rPr>
          <w:rFonts w:ascii="Arial" w:eastAsia="Times New Roman" w:hAnsi="Arial" w:cs="Arial"/>
          <w:lang w:eastAsia="en-GB"/>
        </w:rPr>
      </w:pPr>
    </w:p>
    <w:p w14:paraId="42FDDE03" w14:textId="77777777" w:rsidR="005A3CEF" w:rsidRPr="002E4AF2" w:rsidRDefault="005A3CEF" w:rsidP="005A3CEF">
      <w:pPr>
        <w:rPr>
          <w:rFonts w:ascii="Arial" w:eastAsia="Times New Roman" w:hAnsi="Arial" w:cs="Arial"/>
          <w:b/>
          <w:lang w:eastAsia="en-GB"/>
        </w:rPr>
      </w:pPr>
      <w:r w:rsidRPr="002E4AF2">
        <w:rPr>
          <w:rFonts w:ascii="Arial" w:eastAsia="Times New Roman" w:hAnsi="Arial" w:cs="Arial"/>
          <w:b/>
          <w:lang w:eastAsia="en-GB"/>
        </w:rPr>
        <w:t>General Duties and Description:</w:t>
      </w:r>
    </w:p>
    <w:p w14:paraId="690E2C84" w14:textId="791B675B" w:rsidR="009D068F" w:rsidRPr="002E4AF2" w:rsidRDefault="009D068F" w:rsidP="009D068F">
      <w:pPr>
        <w:spacing w:line="360" w:lineRule="auto"/>
        <w:contextualSpacing/>
        <w:jc w:val="both"/>
        <w:rPr>
          <w:rFonts w:ascii="Arial" w:hAnsi="Arial" w:cs="Arial"/>
        </w:rPr>
      </w:pPr>
      <w:r w:rsidRPr="002E4AF2">
        <w:rPr>
          <w:rFonts w:ascii="Arial" w:eastAsia="Times New Roman" w:hAnsi="Arial" w:cs="Arial"/>
          <w:lang w:eastAsia="en-GB"/>
        </w:rPr>
        <w:t xml:space="preserve">In addition to the above description, </w:t>
      </w:r>
      <w:r w:rsidR="003008AB">
        <w:rPr>
          <w:rFonts w:ascii="Arial" w:eastAsia="Times New Roman" w:hAnsi="Arial" w:cs="Arial"/>
          <w:lang w:eastAsia="en-GB"/>
        </w:rPr>
        <w:t>Leadership Fellow</w:t>
      </w:r>
      <w:r w:rsidRPr="002E4AF2">
        <w:rPr>
          <w:rFonts w:ascii="Arial" w:eastAsia="Times New Roman" w:hAnsi="Arial" w:cs="Arial"/>
          <w:lang w:eastAsia="en-GB"/>
        </w:rPr>
        <w:t>s in LTHT have a degree of flexibility in working on projects aligned with their personal interests and skills.</w:t>
      </w:r>
    </w:p>
    <w:p w14:paraId="203AF122" w14:textId="58FADD8E"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hAnsi="Arial" w:cs="Arial"/>
        </w:rPr>
        <w:t>Work in a well-supported team of Leadership Fellows and benefit from peer learning opportunities to develop individual and group leadership skills to a high level</w:t>
      </w:r>
    </w:p>
    <w:p w14:paraId="1041693D" w14:textId="77777777"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eastAsia="Times New Roman" w:hAnsi="Arial" w:cs="Arial"/>
          <w:lang w:eastAsia="en-GB"/>
        </w:rPr>
        <w:t>As a team you will plan and host the Junior Doctor Awards, a celebration of the excellence within our junior doctors and support corporate events such as World Patient safety day.</w:t>
      </w:r>
    </w:p>
    <w:p w14:paraId="386F125E" w14:textId="0CD0B6C7" w:rsidR="005A3CEF" w:rsidRPr="002E4AF2" w:rsidRDefault="005A3CEF" w:rsidP="005A3CEF">
      <w:pPr>
        <w:pStyle w:val="ListParagraph"/>
        <w:numPr>
          <w:ilvl w:val="0"/>
          <w:numId w:val="4"/>
        </w:numPr>
        <w:spacing w:line="360" w:lineRule="auto"/>
        <w:jc w:val="both"/>
        <w:rPr>
          <w:rFonts w:ascii="Arial" w:eastAsia="Times New Roman" w:hAnsi="Arial" w:cs="Arial"/>
          <w:lang w:eastAsia="en-GB"/>
        </w:rPr>
      </w:pPr>
      <w:r w:rsidRPr="002E4AF2">
        <w:rPr>
          <w:rFonts w:ascii="Arial" w:eastAsia="Times New Roman" w:hAnsi="Arial" w:cs="Arial"/>
          <w:lang w:eastAsia="en-GB"/>
        </w:rPr>
        <w:t xml:space="preserve">As a member of the Corporate Medical Directorate opportunities include working with senior clinical and non-clinical leaders, to understand how the managerial structure in a large Teaching Hospital Trust and benefit from the peer-support of past and present </w:t>
      </w:r>
      <w:r w:rsidR="0015653F">
        <w:rPr>
          <w:rFonts w:ascii="Arial" w:eastAsia="Times New Roman" w:hAnsi="Arial" w:cs="Arial"/>
          <w:lang w:eastAsia="en-GB"/>
        </w:rPr>
        <w:t>Leadership Fellow</w:t>
      </w:r>
      <w:r w:rsidRPr="002E4AF2">
        <w:rPr>
          <w:rFonts w:ascii="Arial" w:eastAsia="Times New Roman" w:hAnsi="Arial" w:cs="Arial"/>
          <w:lang w:eastAsia="en-GB"/>
        </w:rPr>
        <w:t>s, the Chief Registrar and the Junior Doctor Body.</w:t>
      </w:r>
    </w:p>
    <w:p w14:paraId="18206563"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Meet weekly with a named Educational Supervisor, and monthly with a named Leadership Supervisor to set and review progress towards personal goals. </w:t>
      </w:r>
    </w:p>
    <w:p w14:paraId="2DDE3426"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40835D96" w14:textId="77777777"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Optional participation in the Lean for Leaders programme.</w:t>
      </w:r>
    </w:p>
    <w:p w14:paraId="0AAA1DC9" w14:textId="4048C2AE"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 xml:space="preserve">Organise and participate fully in peer learning within LTHT, with local and regional </w:t>
      </w:r>
      <w:r w:rsidR="0015653F">
        <w:rPr>
          <w:rFonts w:ascii="Arial" w:eastAsia="Times New Roman" w:hAnsi="Arial" w:cs="Arial"/>
          <w:lang w:eastAsia="en-GB"/>
        </w:rPr>
        <w:t xml:space="preserve">Leadership </w:t>
      </w:r>
      <w:r w:rsidRPr="002E4AF2">
        <w:rPr>
          <w:rFonts w:ascii="Arial" w:eastAsia="Times New Roman" w:hAnsi="Arial" w:cs="Arial"/>
          <w:lang w:eastAsia="en-GB"/>
        </w:rPr>
        <w:t>F</w:t>
      </w:r>
      <w:r w:rsidR="0015653F">
        <w:rPr>
          <w:rFonts w:ascii="Arial" w:eastAsia="Times New Roman" w:hAnsi="Arial" w:cs="Arial"/>
          <w:lang w:eastAsia="en-GB"/>
        </w:rPr>
        <w:t>ellow</w:t>
      </w:r>
      <w:r w:rsidRPr="002E4AF2">
        <w:rPr>
          <w:rFonts w:ascii="Arial" w:eastAsia="Times New Roman" w:hAnsi="Arial" w:cs="Arial"/>
          <w:lang w:eastAsia="en-GB"/>
        </w:rPr>
        <w:t>s and with Improvement Academy Fellows</w:t>
      </w:r>
    </w:p>
    <w:p w14:paraId="3B4556C7" w14:textId="77777777"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lastRenderedPageBreak/>
        <w:t>Formally relate activity to the NHS Leadership Academy Healthcare Leadership Model and the published standards of the Faculty of Medical Leadership and Management (FMLM)</w:t>
      </w:r>
    </w:p>
    <w:p w14:paraId="57CA994B" w14:textId="2103535E" w:rsidR="005A3CEF" w:rsidRPr="002E4AF2" w:rsidRDefault="005A3CEF" w:rsidP="00AA5546">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Complete the Future Leaders Programme curriculum.</w:t>
      </w:r>
    </w:p>
    <w:p w14:paraId="2707B60D" w14:textId="41A26E00" w:rsidR="00CF4B8C" w:rsidRPr="00CF4B8C" w:rsidRDefault="009D068F" w:rsidP="00CF4B8C">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The Fellow will also be expected to undertake a fully funded academic component, such as a Postgraduate Certificate with a leadership or medical education component.</w:t>
      </w:r>
    </w:p>
    <w:p w14:paraId="5C069C0C" w14:textId="77777777" w:rsidR="00CF4B8C" w:rsidRDefault="00CF4B8C" w:rsidP="00CF4B8C">
      <w:pPr>
        <w:spacing w:after="0" w:line="360" w:lineRule="auto"/>
        <w:rPr>
          <w:rFonts w:ascii="Arial" w:eastAsia="Times New Roman" w:hAnsi="Arial" w:cs="Arial"/>
          <w:b/>
          <w:bCs/>
        </w:rPr>
      </w:pPr>
    </w:p>
    <w:p w14:paraId="7D2EC3FF" w14:textId="77777777" w:rsidR="00CF4B8C" w:rsidRPr="00CF4B8C" w:rsidRDefault="00CF4B8C" w:rsidP="00CF4B8C">
      <w:pPr>
        <w:spacing w:after="0" w:line="360" w:lineRule="auto"/>
        <w:rPr>
          <w:rFonts w:ascii="Arial" w:eastAsia="Times New Roman" w:hAnsi="Arial" w:cs="Arial"/>
          <w:b/>
          <w:bCs/>
        </w:rPr>
      </w:pPr>
      <w:r w:rsidRPr="00CF4B8C">
        <w:rPr>
          <w:rFonts w:ascii="Arial" w:eastAsia="Times New Roman" w:hAnsi="Arial" w:cs="Arial"/>
          <w:b/>
          <w:bCs/>
        </w:rPr>
        <w:t>Background to LTHT Fellows:</w:t>
      </w:r>
    </w:p>
    <w:p w14:paraId="06220E4B" w14:textId="77777777" w:rsidR="00CF4B8C" w:rsidRPr="00CF4B8C" w:rsidRDefault="00CF4B8C" w:rsidP="00CF4B8C">
      <w:pPr>
        <w:pStyle w:val="ListParagraph"/>
        <w:spacing w:after="0" w:line="360" w:lineRule="auto"/>
        <w:ind w:left="360"/>
        <w:rPr>
          <w:rFonts w:ascii="Arial" w:eastAsia="Times New Roman" w:hAnsi="Arial" w:cs="Arial"/>
          <w:b/>
          <w:bCs/>
        </w:rPr>
      </w:pPr>
    </w:p>
    <w:p w14:paraId="638B0213" w14:textId="77777777" w:rsidR="00CF4B8C" w:rsidRPr="00CF4B8C" w:rsidRDefault="00CF4B8C" w:rsidP="00CF4B8C">
      <w:pPr>
        <w:spacing w:line="360" w:lineRule="auto"/>
        <w:rPr>
          <w:rFonts w:ascii="Arial" w:eastAsia="Times New Roman" w:hAnsi="Arial" w:cs="Arial"/>
          <w:sz w:val="24"/>
          <w:szCs w:val="24"/>
          <w:lang w:val="en-US" w:eastAsia="en-GB"/>
        </w:rPr>
      </w:pPr>
      <w:r w:rsidRPr="00CF4B8C">
        <w:rPr>
          <w:rFonts w:ascii="Arial" w:eastAsia="Times New Roman" w:hAnsi="Arial" w:cs="Arial"/>
          <w:sz w:val="24"/>
          <w:szCs w:val="24"/>
          <w:lang w:val="en-US" w:eastAsia="en-GB"/>
        </w:rPr>
        <w:t>LTHT has a record of hosting over 35 Leadership fellows since 2015, and is an exemplar trust for promoting the role to both medical and allied healthcare professionals, supporting them to form a unique group as aspiring leaders where they can, in a safe space, learn to lead together across their professional backgrounds.  LTHT provides a strong supportive structure around the hosting of fellows and many go on to senior leadership roles and bring wide benefits to patients and improvements in care. Previous successes include leading the service and securing funding for 12 new consultant posts in Emergency General Surgery (Surgical Trainee), leading the pre-operative optimisation pathways and reducing health inequalities across Leeds (Pharmacist), developing the HSJ award-winning patient quality programme at LTHT (SAS doctor and Physiotherapists). Our last cohort of allied health professionals and pharmacists also lead a discussion with Dame Linda Pollard and Executives on developing leadership for a collaborative and inclusive future for non-medical leaders.</w:t>
      </w:r>
    </w:p>
    <w:p w14:paraId="66DB80E5" w14:textId="77777777" w:rsidR="00CF4B8C" w:rsidRPr="00CF4B8C" w:rsidRDefault="00CF4B8C" w:rsidP="00CF4B8C">
      <w:pPr>
        <w:spacing w:line="360" w:lineRule="auto"/>
        <w:rPr>
          <w:rFonts w:ascii="Arial" w:eastAsia="Times New Roman" w:hAnsi="Arial" w:cs="Arial"/>
          <w:sz w:val="24"/>
          <w:szCs w:val="24"/>
          <w:lang w:val="en-US" w:eastAsia="en-GB"/>
        </w:rPr>
      </w:pPr>
      <w:r w:rsidRPr="00CF4B8C">
        <w:rPr>
          <w:rFonts w:ascii="Arial" w:eastAsia="Times New Roman" w:hAnsi="Arial" w:cs="Arial"/>
          <w:sz w:val="24"/>
          <w:szCs w:val="24"/>
          <w:lang w:val="en-US" w:eastAsia="en-GB"/>
        </w:rPr>
        <w:t>Quotes from our recent survey of CLF alumni include:</w:t>
      </w:r>
    </w:p>
    <w:p w14:paraId="0DECC3E9" w14:textId="5EEDA904" w:rsidR="00CF4B8C" w:rsidRPr="00CF4B8C" w:rsidRDefault="00CF4B8C" w:rsidP="00CF4B8C">
      <w:pPr>
        <w:spacing w:line="360" w:lineRule="auto"/>
        <w:rPr>
          <w:rFonts w:ascii="Arial" w:eastAsia="Times New Roman" w:hAnsi="Arial" w:cs="Arial"/>
          <w:sz w:val="24"/>
          <w:szCs w:val="24"/>
          <w:lang w:val="en-US" w:eastAsia="en-GB"/>
        </w:rPr>
      </w:pPr>
      <w:r w:rsidRPr="00CF4B8C">
        <w:rPr>
          <w:rFonts w:ascii="Arial" w:eastAsia="Times New Roman" w:hAnsi="Arial" w:cs="Arial"/>
          <w:sz w:val="24"/>
          <w:szCs w:val="24"/>
          <w:lang w:val="en-US" w:eastAsia="en-GB"/>
        </w:rPr>
        <w:t>“It has been the best thing I could have done for my career and I will always be grateful for this opportunity.</w:t>
      </w:r>
      <w:r>
        <w:rPr>
          <w:rFonts w:ascii="Arial" w:eastAsia="Times New Roman" w:hAnsi="Arial" w:cs="Arial"/>
          <w:sz w:val="24"/>
          <w:szCs w:val="24"/>
          <w:lang w:val="en-US" w:eastAsia="en-GB"/>
        </w:rPr>
        <w:t>”</w:t>
      </w:r>
    </w:p>
    <w:p w14:paraId="453511DB" w14:textId="1C6FF75C" w:rsidR="00CF4B8C" w:rsidRPr="00CF4B8C" w:rsidRDefault="00CF4B8C" w:rsidP="00CF4B8C">
      <w:pPr>
        <w:spacing w:line="36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w:t>
      </w:r>
      <w:r w:rsidRPr="00CF4B8C">
        <w:rPr>
          <w:rFonts w:ascii="Arial" w:eastAsia="Times New Roman" w:hAnsi="Arial" w:cs="Arial"/>
          <w:sz w:val="24"/>
          <w:szCs w:val="24"/>
          <w:lang w:val="en-US" w:eastAsia="en-GB"/>
        </w:rPr>
        <w:t>This is without a doubt the best thing I have ever done NHS career wise, an amazing opportunity.</w:t>
      </w:r>
      <w:r>
        <w:rPr>
          <w:rFonts w:ascii="Arial" w:eastAsia="Times New Roman" w:hAnsi="Arial" w:cs="Arial"/>
          <w:sz w:val="24"/>
          <w:szCs w:val="24"/>
          <w:lang w:val="en-US" w:eastAsia="en-GB"/>
        </w:rPr>
        <w:t>”</w:t>
      </w:r>
      <w:r w:rsidRPr="00CF4B8C">
        <w:rPr>
          <w:rFonts w:ascii="Arial" w:eastAsia="Times New Roman" w:hAnsi="Arial" w:cs="Arial"/>
          <w:sz w:val="24"/>
          <w:szCs w:val="24"/>
          <w:lang w:val="en-US" w:eastAsia="en-GB"/>
        </w:rPr>
        <w:t xml:space="preserve"> </w:t>
      </w:r>
    </w:p>
    <w:p w14:paraId="1FFAD614" w14:textId="1AD331A3" w:rsidR="00CF4B8C" w:rsidRPr="00CF4B8C" w:rsidRDefault="00CF4B8C" w:rsidP="00CF4B8C">
      <w:pPr>
        <w:spacing w:line="36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w:t>
      </w:r>
      <w:r w:rsidRPr="00CF4B8C">
        <w:rPr>
          <w:rFonts w:ascii="Arial" w:eastAsia="Times New Roman" w:hAnsi="Arial" w:cs="Arial"/>
          <w:sz w:val="24"/>
          <w:szCs w:val="24"/>
          <w:lang w:val="en-US" w:eastAsia="en-GB"/>
        </w:rPr>
        <w:t>I knew I enjoyed leadership before it, but the fellowship really showed me how much influence we can all have as leaders, and how important it is to enable leadership.“</w:t>
      </w:r>
    </w:p>
    <w:p w14:paraId="50FA92C5" w14:textId="77777777" w:rsidR="000C770B" w:rsidRPr="000C770B" w:rsidRDefault="000C770B" w:rsidP="000C770B">
      <w:pPr>
        <w:spacing w:before="100" w:beforeAutospacing="1" w:after="100" w:afterAutospacing="1" w:line="360" w:lineRule="auto"/>
        <w:rPr>
          <w:rFonts w:ascii="Arial" w:eastAsia="Times New Roman" w:hAnsi="Arial" w:cs="Arial"/>
          <w:lang w:eastAsia="en-GB"/>
        </w:rPr>
      </w:pPr>
    </w:p>
    <w:p w14:paraId="75187C32" w14:textId="77777777" w:rsidR="000C770B" w:rsidRDefault="000C770B" w:rsidP="0030156B">
      <w:pPr>
        <w:spacing w:before="100" w:beforeAutospacing="1" w:after="100" w:afterAutospacing="1" w:line="360" w:lineRule="auto"/>
        <w:rPr>
          <w:rFonts w:ascii="Arial" w:eastAsia="Times New Roman" w:hAnsi="Arial" w:cs="Arial"/>
          <w:b/>
          <w:lang w:eastAsia="en-GB"/>
        </w:rPr>
      </w:pPr>
    </w:p>
    <w:p w14:paraId="285B7624" w14:textId="77777777" w:rsidR="0030156B" w:rsidRPr="002E4AF2" w:rsidRDefault="0030156B" w:rsidP="0030156B">
      <w:pPr>
        <w:spacing w:before="100" w:beforeAutospacing="1" w:after="100" w:afterAutospacing="1" w:line="360" w:lineRule="auto"/>
        <w:rPr>
          <w:rFonts w:ascii="Arial" w:eastAsia="Times New Roman" w:hAnsi="Arial" w:cs="Arial"/>
          <w:b/>
          <w:lang w:eastAsia="en-GB"/>
        </w:rPr>
      </w:pPr>
      <w:r w:rsidRPr="002E4AF2">
        <w:rPr>
          <w:rFonts w:ascii="Arial" w:eastAsia="Times New Roman" w:hAnsi="Arial" w:cs="Arial"/>
          <w:b/>
          <w:lang w:eastAsia="en-GB"/>
        </w:rPr>
        <w:t>The Leeds Way values</w:t>
      </w:r>
    </w:p>
    <w:p w14:paraId="57D01918" w14:textId="6E5530B9" w:rsidR="006B4E04" w:rsidRPr="002E4AF2" w:rsidRDefault="006B4E04" w:rsidP="00AA5546">
      <w:pPr>
        <w:spacing w:line="360" w:lineRule="auto"/>
        <w:rPr>
          <w:rFonts w:ascii="Arial" w:hAnsi="Arial" w:cs="Arial"/>
        </w:rPr>
      </w:pPr>
      <w:r w:rsidRPr="002E4AF2">
        <w:rPr>
          <w:rFonts w:ascii="Arial" w:hAnsi="Arial" w:cs="Arial"/>
        </w:rPr>
        <w:t xml:space="preserve">The post holder will work with colleagues to ensure the delivery of </w:t>
      </w:r>
      <w:r w:rsidR="00183A3C" w:rsidRPr="002E4AF2">
        <w:rPr>
          <w:rFonts w:ascii="Arial" w:hAnsi="Arial" w:cs="Arial"/>
        </w:rPr>
        <w:t>high-quality</w:t>
      </w:r>
      <w:r w:rsidRPr="002E4AF2">
        <w:rPr>
          <w:rFonts w:ascii="Arial" w:hAnsi="Arial" w:cs="Arial"/>
        </w:rPr>
        <w:t xml:space="preserve"> patient care by exemplifying and helping to embed the Leeds Way values throughout the Trust.</w:t>
      </w:r>
    </w:p>
    <w:p w14:paraId="655F9BA3" w14:textId="77777777" w:rsidR="006B4E04" w:rsidRPr="002E4AF2" w:rsidRDefault="006B4E04" w:rsidP="00AA5546">
      <w:pPr>
        <w:shd w:val="clear" w:color="auto" w:fill="FFFFFF"/>
        <w:spacing w:line="360" w:lineRule="auto"/>
        <w:rPr>
          <w:rFonts w:ascii="Arial" w:hAnsi="Arial" w:cs="Arial"/>
          <w:lang w:val="en" w:eastAsia="en-GB"/>
        </w:rPr>
      </w:pPr>
      <w:r w:rsidRPr="002E4AF2">
        <w:rPr>
          <w:rFonts w:ascii="Arial" w:hAnsi="Arial" w:cs="Arial"/>
          <w:lang w:val="en" w:eastAsia="en-GB"/>
        </w:rPr>
        <w:t>Our values are part of what make us different from other trusts, so we see this as a strength, as well as a responsibility. They have been developed by our staff and set out what they see as important to how we work.  Our five values are:</w:t>
      </w:r>
    </w:p>
    <w:p w14:paraId="1FE2A7F7"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Patient-centred</w:t>
      </w:r>
    </w:p>
    <w:p w14:paraId="555269D9"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Collaborative</w:t>
      </w:r>
    </w:p>
    <w:p w14:paraId="55B38FBC"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Fair</w:t>
      </w:r>
    </w:p>
    <w:p w14:paraId="649DFA55"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Accountable</w:t>
      </w:r>
    </w:p>
    <w:p w14:paraId="6B4F9E9A" w14:textId="14D577A4" w:rsidR="006B4E04" w:rsidRPr="002E4AF2" w:rsidRDefault="006B4E04" w:rsidP="00382383">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Empowered</w:t>
      </w:r>
    </w:p>
    <w:p w14:paraId="037580EF" w14:textId="77777777" w:rsidR="00382383" w:rsidRPr="002E4AF2" w:rsidRDefault="00382383" w:rsidP="00AA5546">
      <w:pPr>
        <w:spacing w:line="360" w:lineRule="auto"/>
        <w:rPr>
          <w:rFonts w:ascii="Arial" w:hAnsi="Arial" w:cs="Arial"/>
          <w:lang w:val="en" w:eastAsia="en-GB"/>
        </w:rPr>
      </w:pPr>
    </w:p>
    <w:p w14:paraId="68847487" w14:textId="68DD0E2B" w:rsidR="006B4E04" w:rsidRPr="002E4AF2" w:rsidRDefault="006B4E04" w:rsidP="00AA5546">
      <w:pPr>
        <w:spacing w:line="360" w:lineRule="auto"/>
        <w:rPr>
          <w:rFonts w:ascii="Arial" w:hAnsi="Arial" w:cs="Arial"/>
          <w:lang w:val="en" w:eastAsia="en-GB"/>
        </w:rPr>
      </w:pPr>
      <w:r w:rsidRPr="002E4AF2">
        <w:rPr>
          <w:rFonts w:ascii="Arial" w:hAnsi="Arial" w:cs="Arial"/>
          <w:lang w:val="en" w:eastAsia="en-GB"/>
        </w:rPr>
        <w:t xml:space="preserve">All our actions and </w:t>
      </w:r>
      <w:r w:rsidRPr="002E4AF2">
        <w:rPr>
          <w:rFonts w:ascii="Arial" w:hAnsi="Arial" w:cs="Arial"/>
          <w:lang w:eastAsia="en-GB"/>
        </w:rPr>
        <w:t>endeavours</w:t>
      </w:r>
      <w:r w:rsidRPr="002E4AF2">
        <w:rPr>
          <w:rFonts w:ascii="Arial" w:hAnsi="Arial" w:cs="Arial"/>
          <w:lang w:val="en" w:eastAsia="en-GB"/>
        </w:rPr>
        <w:t xml:space="preserve"> will be guided and evaluated through these values.</w:t>
      </w:r>
    </w:p>
    <w:p w14:paraId="52E592E2" w14:textId="77777777" w:rsidR="0015653F" w:rsidRDefault="0015653F" w:rsidP="00382383">
      <w:pPr>
        <w:spacing w:line="360" w:lineRule="auto"/>
        <w:rPr>
          <w:rFonts w:ascii="Arial" w:hAnsi="Arial" w:cs="Arial"/>
          <w:b/>
          <w:lang w:val="en-US" w:eastAsia="en-GB"/>
        </w:rPr>
      </w:pPr>
    </w:p>
    <w:p w14:paraId="37C619DF" w14:textId="1EB9A46C" w:rsidR="00382383" w:rsidRPr="002E4AF2" w:rsidRDefault="00382383" w:rsidP="00382383">
      <w:pPr>
        <w:spacing w:line="360" w:lineRule="auto"/>
        <w:rPr>
          <w:rFonts w:ascii="Arial" w:hAnsi="Arial" w:cs="Arial"/>
          <w:b/>
          <w:lang w:val="en-US" w:eastAsia="en-GB"/>
        </w:rPr>
      </w:pPr>
      <w:r w:rsidRPr="002E4AF2">
        <w:rPr>
          <w:rFonts w:ascii="Arial" w:hAnsi="Arial" w:cs="Arial"/>
          <w:b/>
          <w:lang w:val="en-US" w:eastAsia="en-GB"/>
        </w:rPr>
        <w:t>CONDITIONS OF SERVICE</w:t>
      </w:r>
    </w:p>
    <w:p w14:paraId="45DB58B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This post is covered by the Hospital Medical and Dental Staff (England and Wales) Terms and Conditions of Service or Agenda for Change. </w:t>
      </w:r>
    </w:p>
    <w:p w14:paraId="26DD99D1" w14:textId="4DE00739" w:rsidR="00382383" w:rsidRPr="002E4AF2" w:rsidRDefault="00382383" w:rsidP="00382383">
      <w:pPr>
        <w:spacing w:line="360" w:lineRule="auto"/>
        <w:rPr>
          <w:rFonts w:ascii="Arial" w:hAnsi="Arial" w:cs="Arial"/>
          <w:lang w:eastAsia="en-GB"/>
        </w:rPr>
      </w:pPr>
      <w:r w:rsidRPr="002E4AF2">
        <w:rPr>
          <w:rFonts w:ascii="Arial" w:hAnsi="Arial" w:cs="Arial"/>
          <w:lang w:val="en-US" w:eastAsia="en-GB"/>
        </w:rPr>
        <w:t xml:space="preserve">The post holder is required to be fully registered </w:t>
      </w:r>
      <w:r w:rsidRPr="002E4AF2">
        <w:rPr>
          <w:rFonts w:ascii="Arial" w:hAnsi="Arial" w:cs="Arial"/>
          <w:lang w:eastAsia="en-GB"/>
        </w:rPr>
        <w:t>with the appropriate professional body</w:t>
      </w:r>
      <w:r w:rsidRPr="002E4AF2">
        <w:rPr>
          <w:rFonts w:ascii="Arial" w:hAnsi="Arial" w:cs="Arial"/>
          <w:lang w:val="en-US" w:eastAsia="en-GB"/>
        </w:rPr>
        <w:t>.</w:t>
      </w:r>
    </w:p>
    <w:p w14:paraId="1E62C137"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Standards of Conduct and Behaviour</w:t>
      </w:r>
    </w:p>
    <w:p w14:paraId="4D9B3019"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 are required to work to the standards set out by the appropriate professional body.</w:t>
      </w:r>
    </w:p>
    <w:p w14:paraId="3A0A00A5" w14:textId="2681EA9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Your general conduct at work should comply with the standards set out in the Trust’s document on Appraisal, in particular the section on Core Behaviours.</w:t>
      </w:r>
    </w:p>
    <w:p w14:paraId="2CC796EE"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Leave Arrangements</w:t>
      </w:r>
    </w:p>
    <w:p w14:paraId="18679C51" w14:textId="6111E811"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All leave should be applied for in accordance with the Trust’s Leave Policy, normally giving six weeks’ notice of any leave, other than in exceptional circumstances.</w:t>
      </w:r>
    </w:p>
    <w:p w14:paraId="59E48719"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lastRenderedPageBreak/>
        <w:t>Training</w:t>
      </w:r>
    </w:p>
    <w:p w14:paraId="6BA4091F" w14:textId="0700B104"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0EFECD78"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Health &amp; Safety</w:t>
      </w:r>
    </w:p>
    <w:p w14:paraId="5C6B6B9F" w14:textId="56383AED"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w:t>
      </w:r>
      <w:r w:rsidR="00183A3C" w:rsidRPr="002E4AF2">
        <w:rPr>
          <w:rFonts w:ascii="Arial" w:hAnsi="Arial" w:cs="Arial"/>
          <w:lang w:val="en-US" w:eastAsia="en-GB"/>
        </w:rPr>
        <w:t>teamwork</w:t>
      </w:r>
      <w:r w:rsidRPr="002E4AF2">
        <w:rPr>
          <w:rFonts w:ascii="Arial" w:hAnsi="Arial" w:cs="Arial"/>
          <w:lang w:val="en-US" w:eastAsia="en-GB"/>
        </w:rPr>
        <w:t xml:space="preserve"> in a safe manner and are competent to do so.</w:t>
      </w:r>
    </w:p>
    <w:p w14:paraId="200C8975"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Equality &amp; Diversity</w:t>
      </w:r>
    </w:p>
    <w:p w14:paraId="14D54462" w14:textId="79D2ADA3" w:rsidR="00382383" w:rsidRPr="002E4AF2" w:rsidRDefault="00382383" w:rsidP="00382383">
      <w:pPr>
        <w:spacing w:line="360" w:lineRule="auto"/>
        <w:rPr>
          <w:rFonts w:ascii="Arial" w:hAnsi="Arial" w:cs="Arial"/>
          <w:iCs/>
          <w:lang w:val="en-US" w:eastAsia="en-GB"/>
        </w:rPr>
      </w:pPr>
      <w:r w:rsidRPr="002E4AF2">
        <w:rPr>
          <w:rFonts w:ascii="Arial" w:hAnsi="Arial" w:cs="Arial"/>
          <w:iCs/>
          <w:lang w:val="en-US" w:eastAsia="en-GB"/>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1101B8EE" w14:textId="225C49CB"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0A203D82"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Smoking Policy</w:t>
      </w:r>
    </w:p>
    <w:p w14:paraId="00C8DD46" w14:textId="32365CB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34DD6DC5"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Rehabilitation of Offenders Act &amp; DBS Disclosure</w:t>
      </w:r>
    </w:p>
    <w:p w14:paraId="2DC8DFE8"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lastRenderedPageBreak/>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2B64586F" w14:textId="6A900989"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14:paraId="43A1618B"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2127F112"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Leeds Teaching Hospitals NHS Trust has a Policy Statement on the Recruitment of Ex-offenders which is available on request.</w:t>
      </w:r>
    </w:p>
    <w:p w14:paraId="0E1E061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I</w:t>
      </w:r>
      <w:r w:rsidRPr="002E4AF2">
        <w:rPr>
          <w:rFonts w:ascii="Arial" w:hAnsi="Arial" w:cs="Arial"/>
          <w:u w:val="single"/>
          <w:lang w:val="en-US" w:eastAsia="en-GB"/>
        </w:rPr>
        <w:t>nfection Control</w:t>
      </w:r>
    </w:p>
    <w:p w14:paraId="20C53D8A" w14:textId="32CAC5EE"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49D68E48"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Patient and Public Involvement</w:t>
      </w:r>
    </w:p>
    <w:p w14:paraId="457AD200" w14:textId="28180A4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14:paraId="13D72A96"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Respect for Patient Confidentiality</w:t>
      </w:r>
    </w:p>
    <w:p w14:paraId="498684D0" w14:textId="40897523" w:rsidR="006419C9" w:rsidRPr="002E4AF2" w:rsidRDefault="00382383" w:rsidP="00382383">
      <w:pPr>
        <w:spacing w:line="360" w:lineRule="auto"/>
        <w:rPr>
          <w:rFonts w:ascii="Arial" w:eastAsia="Times New Roman" w:hAnsi="Arial" w:cs="Arial"/>
        </w:rPr>
      </w:pPr>
      <w:r w:rsidRPr="002E4AF2">
        <w:rPr>
          <w:rFonts w:ascii="Arial" w:hAnsi="Arial" w:cs="Arial"/>
          <w:lang w:val="en-US" w:eastAsia="en-GB"/>
        </w:rPr>
        <w:t>The post holder should respect patient confidentiality at all times</w:t>
      </w:r>
      <w:r w:rsidRPr="002E4AF2">
        <w:rPr>
          <w:rFonts w:ascii="Arial" w:eastAsia="Times New Roman" w:hAnsi="Arial" w:cs="Arial"/>
        </w:rPr>
        <w:t xml:space="preserve"> and not divulge patient information unless sanctioned by the requirements of the role.</w:t>
      </w:r>
    </w:p>
    <w:p w14:paraId="48A20876" w14:textId="77777777" w:rsidR="006419C9" w:rsidRPr="002E4AF2" w:rsidRDefault="006419C9" w:rsidP="00AA5546">
      <w:pPr>
        <w:spacing w:line="360" w:lineRule="auto"/>
        <w:rPr>
          <w:rFonts w:ascii="Arial" w:eastAsia="Times New Roman" w:hAnsi="Arial" w:cs="Arial"/>
        </w:rPr>
      </w:pPr>
      <w:r w:rsidRPr="002E4AF2">
        <w:rPr>
          <w:rFonts w:ascii="Arial" w:eastAsia="Times New Roman" w:hAnsi="Arial" w:cs="Arial"/>
        </w:rPr>
        <w:br w:type="page"/>
      </w:r>
    </w:p>
    <w:p w14:paraId="0B2B7C19" w14:textId="77777777" w:rsidR="006419C9" w:rsidRDefault="006419C9" w:rsidP="006419C9">
      <w:pPr>
        <w:rPr>
          <w:rFonts w:ascii="Arial" w:eastAsia="Times New Roman" w:hAnsi="Arial" w:cs="Arial"/>
        </w:rPr>
        <w:sectPr w:rsidR="006419C9" w:rsidSect="006C184B">
          <w:type w:val="continuous"/>
          <w:pgSz w:w="12240" w:h="15840"/>
          <w:pgMar w:top="1440" w:right="1440" w:bottom="1440" w:left="1440" w:header="284" w:footer="720" w:gutter="0"/>
          <w:cols w:space="720"/>
          <w:docGrid w:linePitch="360"/>
        </w:sectPr>
      </w:pPr>
    </w:p>
    <w:p w14:paraId="6438EABE" w14:textId="77777777" w:rsidR="00A95746" w:rsidRPr="00E30BB3" w:rsidRDefault="00A95746" w:rsidP="00425A4D">
      <w:pPr>
        <w:tabs>
          <w:tab w:val="center" w:pos="7267"/>
        </w:tabs>
        <w:suppressAutoHyphens/>
        <w:rPr>
          <w:rFonts w:ascii="Arial" w:eastAsia="Times New Roman" w:hAnsi="Arial" w:cs="Arial"/>
        </w:rPr>
      </w:pPr>
      <w:bookmarkStart w:id="0" w:name="_GoBack"/>
      <w:bookmarkEnd w:id="0"/>
    </w:p>
    <w:sectPr w:rsidR="00A95746" w:rsidRPr="00E30BB3" w:rsidSect="00BD31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74D1B" w14:textId="77777777" w:rsidR="00DE2FBA" w:rsidRDefault="00DE2FBA" w:rsidP="00787386">
      <w:pPr>
        <w:spacing w:after="0" w:line="240" w:lineRule="auto"/>
      </w:pPr>
      <w:r>
        <w:separator/>
      </w:r>
    </w:p>
  </w:endnote>
  <w:endnote w:type="continuationSeparator" w:id="0">
    <w:p w14:paraId="11636668" w14:textId="77777777" w:rsidR="00DE2FBA" w:rsidRDefault="00DE2FBA"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54432"/>
      <w:docPartObj>
        <w:docPartGallery w:val="Page Numbers (Bottom of Page)"/>
        <w:docPartUnique/>
      </w:docPartObj>
    </w:sdtPr>
    <w:sdtEndPr>
      <w:rPr>
        <w:noProof/>
      </w:rPr>
    </w:sdtEndPr>
    <w:sdtContent>
      <w:p w14:paraId="4D433E1E" w14:textId="77777777" w:rsidR="009B4791" w:rsidRDefault="009B4791">
        <w:pPr>
          <w:pStyle w:val="Footer"/>
          <w:jc w:val="right"/>
        </w:pPr>
        <w:r>
          <w:fldChar w:fldCharType="begin"/>
        </w:r>
        <w:r>
          <w:instrText xml:space="preserve"> PAGE   \* MERGEFORMAT </w:instrText>
        </w:r>
        <w:r>
          <w:fldChar w:fldCharType="separate"/>
        </w:r>
        <w:r w:rsidR="00425A4D">
          <w:rPr>
            <w:noProof/>
          </w:rPr>
          <w:t>7</w:t>
        </w:r>
        <w:r>
          <w:rPr>
            <w:noProof/>
          </w:rPr>
          <w:fldChar w:fldCharType="end"/>
        </w:r>
      </w:p>
    </w:sdtContent>
  </w:sdt>
  <w:p w14:paraId="27B2E914" w14:textId="77777777" w:rsidR="009B4791" w:rsidRDefault="009B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17951" w14:textId="77777777" w:rsidR="00DE2FBA" w:rsidRDefault="00DE2FBA" w:rsidP="00787386">
      <w:pPr>
        <w:spacing w:after="0" w:line="240" w:lineRule="auto"/>
      </w:pPr>
      <w:r>
        <w:separator/>
      </w:r>
    </w:p>
  </w:footnote>
  <w:footnote w:type="continuationSeparator" w:id="0">
    <w:p w14:paraId="406C85AB" w14:textId="77777777" w:rsidR="00DE2FBA" w:rsidRDefault="00DE2FBA" w:rsidP="0078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9B6F71"/>
    <w:multiLevelType w:val="hybridMultilevel"/>
    <w:tmpl w:val="BFEA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425CB1"/>
    <w:multiLevelType w:val="hybridMultilevel"/>
    <w:tmpl w:val="698E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2B6531B"/>
    <w:multiLevelType w:val="hybridMultilevel"/>
    <w:tmpl w:val="0FF0D72A"/>
    <w:lvl w:ilvl="0" w:tplc="DCB47FD8">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7">
    <w:nsid w:val="2CF02F9F"/>
    <w:multiLevelType w:val="hybridMultilevel"/>
    <w:tmpl w:val="2B76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10">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3">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51376405"/>
    <w:multiLevelType w:val="hybridMultilevel"/>
    <w:tmpl w:val="1EA26FBA"/>
    <w:lvl w:ilvl="0" w:tplc="A7AAA64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9C73BE"/>
    <w:multiLevelType w:val="hybridMultilevel"/>
    <w:tmpl w:val="324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165DD2"/>
    <w:multiLevelType w:val="hybridMultilevel"/>
    <w:tmpl w:val="3CE6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FC14F8"/>
    <w:multiLevelType w:val="hybridMultilevel"/>
    <w:tmpl w:val="303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070E2"/>
    <w:multiLevelType w:val="hybridMultilevel"/>
    <w:tmpl w:val="87BCB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4"/>
  </w:num>
  <w:num w:numId="8">
    <w:abstractNumId w:val="13"/>
  </w:num>
  <w:num w:numId="9">
    <w:abstractNumId w:val="4"/>
  </w:num>
  <w:num w:numId="10">
    <w:abstractNumId w:val="9"/>
  </w:num>
  <w:num w:numId="11">
    <w:abstractNumId w:val="21"/>
  </w:num>
  <w:num w:numId="12">
    <w:abstractNumId w:val="27"/>
  </w:num>
  <w:num w:numId="13">
    <w:abstractNumId w:val="0"/>
  </w:num>
  <w:num w:numId="14">
    <w:abstractNumId w:val="16"/>
  </w:num>
  <w:num w:numId="15">
    <w:abstractNumId w:val="11"/>
  </w:num>
  <w:num w:numId="16">
    <w:abstractNumId w:val="8"/>
  </w:num>
  <w:num w:numId="17">
    <w:abstractNumId w:val="19"/>
  </w:num>
  <w:num w:numId="18">
    <w:abstractNumId w:val="10"/>
  </w:num>
  <w:num w:numId="19">
    <w:abstractNumId w:val="22"/>
  </w:num>
  <w:num w:numId="20">
    <w:abstractNumId w:val="18"/>
  </w:num>
  <w:num w:numId="21">
    <w:abstractNumId w:val="15"/>
  </w:num>
  <w:num w:numId="22">
    <w:abstractNumId w:val="3"/>
  </w:num>
  <w:num w:numId="23">
    <w:abstractNumId w:val="5"/>
  </w:num>
  <w:num w:numId="24">
    <w:abstractNumId w:val="7"/>
  </w:num>
  <w:num w:numId="25">
    <w:abstractNumId w:val="23"/>
  </w:num>
  <w:num w:numId="26">
    <w:abstractNumId w:val="24"/>
  </w:num>
  <w:num w:numId="27">
    <w:abstractNumId w:val="20"/>
  </w:num>
  <w:num w:numId="28">
    <w:abstractNumId w:val="1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17"/>
    <w:rsid w:val="0003208B"/>
    <w:rsid w:val="00032B0A"/>
    <w:rsid w:val="00036EDC"/>
    <w:rsid w:val="00057C5D"/>
    <w:rsid w:val="00097079"/>
    <w:rsid w:val="000C770B"/>
    <w:rsid w:val="0010541F"/>
    <w:rsid w:val="00105D7D"/>
    <w:rsid w:val="001063C6"/>
    <w:rsid w:val="001217EC"/>
    <w:rsid w:val="00125F13"/>
    <w:rsid w:val="001344A7"/>
    <w:rsid w:val="0015653F"/>
    <w:rsid w:val="00183A3C"/>
    <w:rsid w:val="00192A3F"/>
    <w:rsid w:val="001A77FE"/>
    <w:rsid w:val="001D0E89"/>
    <w:rsid w:val="001D3C06"/>
    <w:rsid w:val="001E0217"/>
    <w:rsid w:val="001F67CD"/>
    <w:rsid w:val="00207749"/>
    <w:rsid w:val="00207B4D"/>
    <w:rsid w:val="00217EBB"/>
    <w:rsid w:val="00231AF9"/>
    <w:rsid w:val="00231B8A"/>
    <w:rsid w:val="00232286"/>
    <w:rsid w:val="00232D03"/>
    <w:rsid w:val="00233FCF"/>
    <w:rsid w:val="00245C36"/>
    <w:rsid w:val="002526A6"/>
    <w:rsid w:val="0026011E"/>
    <w:rsid w:val="00263F67"/>
    <w:rsid w:val="002654DC"/>
    <w:rsid w:val="0029098D"/>
    <w:rsid w:val="002B2277"/>
    <w:rsid w:val="002B556F"/>
    <w:rsid w:val="002B6889"/>
    <w:rsid w:val="002C5D56"/>
    <w:rsid w:val="002E4AF2"/>
    <w:rsid w:val="003008AB"/>
    <w:rsid w:val="0030156B"/>
    <w:rsid w:val="00306321"/>
    <w:rsid w:val="00311382"/>
    <w:rsid w:val="00312781"/>
    <w:rsid w:val="003133F7"/>
    <w:rsid w:val="00320723"/>
    <w:rsid w:val="00341A2F"/>
    <w:rsid w:val="00344117"/>
    <w:rsid w:val="00361AC9"/>
    <w:rsid w:val="00382383"/>
    <w:rsid w:val="00385D70"/>
    <w:rsid w:val="003A7CBF"/>
    <w:rsid w:val="003B38B2"/>
    <w:rsid w:val="003C731D"/>
    <w:rsid w:val="003C7B5A"/>
    <w:rsid w:val="003D60E2"/>
    <w:rsid w:val="003F07AA"/>
    <w:rsid w:val="003F145B"/>
    <w:rsid w:val="003F2F02"/>
    <w:rsid w:val="003F5485"/>
    <w:rsid w:val="00414F61"/>
    <w:rsid w:val="00425A4D"/>
    <w:rsid w:val="00432CF6"/>
    <w:rsid w:val="004339A3"/>
    <w:rsid w:val="00445415"/>
    <w:rsid w:val="00450DCF"/>
    <w:rsid w:val="0046154A"/>
    <w:rsid w:val="0048456F"/>
    <w:rsid w:val="00493C3B"/>
    <w:rsid w:val="004D7309"/>
    <w:rsid w:val="004F46FB"/>
    <w:rsid w:val="004F747F"/>
    <w:rsid w:val="00503E26"/>
    <w:rsid w:val="005055D9"/>
    <w:rsid w:val="0053319D"/>
    <w:rsid w:val="00535D9E"/>
    <w:rsid w:val="00542C74"/>
    <w:rsid w:val="0056017D"/>
    <w:rsid w:val="005769BD"/>
    <w:rsid w:val="00585364"/>
    <w:rsid w:val="005A3CEF"/>
    <w:rsid w:val="005A45D1"/>
    <w:rsid w:val="005A4EB0"/>
    <w:rsid w:val="005B09E5"/>
    <w:rsid w:val="005B28B4"/>
    <w:rsid w:val="005C2AC5"/>
    <w:rsid w:val="005E6D30"/>
    <w:rsid w:val="00602DC1"/>
    <w:rsid w:val="00620AD0"/>
    <w:rsid w:val="006419C9"/>
    <w:rsid w:val="006422FB"/>
    <w:rsid w:val="0066478B"/>
    <w:rsid w:val="006736D8"/>
    <w:rsid w:val="00673D40"/>
    <w:rsid w:val="00684900"/>
    <w:rsid w:val="006903AA"/>
    <w:rsid w:val="006B4E04"/>
    <w:rsid w:val="006B6D95"/>
    <w:rsid w:val="006C0C40"/>
    <w:rsid w:val="006C184B"/>
    <w:rsid w:val="006C2AF7"/>
    <w:rsid w:val="006D27F1"/>
    <w:rsid w:val="006D68D9"/>
    <w:rsid w:val="006F7188"/>
    <w:rsid w:val="0070345E"/>
    <w:rsid w:val="00721ABF"/>
    <w:rsid w:val="007473BE"/>
    <w:rsid w:val="00783CC7"/>
    <w:rsid w:val="00783DE1"/>
    <w:rsid w:val="00787386"/>
    <w:rsid w:val="00791E6F"/>
    <w:rsid w:val="007A10B3"/>
    <w:rsid w:val="007C3334"/>
    <w:rsid w:val="007C39EF"/>
    <w:rsid w:val="007D4278"/>
    <w:rsid w:val="008027DD"/>
    <w:rsid w:val="00803835"/>
    <w:rsid w:val="00810F37"/>
    <w:rsid w:val="00862C91"/>
    <w:rsid w:val="008753AF"/>
    <w:rsid w:val="00877985"/>
    <w:rsid w:val="00896470"/>
    <w:rsid w:val="008A0266"/>
    <w:rsid w:val="008C0489"/>
    <w:rsid w:val="008D42DB"/>
    <w:rsid w:val="008D44D0"/>
    <w:rsid w:val="008F49C3"/>
    <w:rsid w:val="009549AB"/>
    <w:rsid w:val="00970821"/>
    <w:rsid w:val="00971016"/>
    <w:rsid w:val="009A6959"/>
    <w:rsid w:val="009A739F"/>
    <w:rsid w:val="009A7722"/>
    <w:rsid w:val="009B4791"/>
    <w:rsid w:val="009B5F45"/>
    <w:rsid w:val="009D068F"/>
    <w:rsid w:val="009D6F07"/>
    <w:rsid w:val="009E2070"/>
    <w:rsid w:val="009F502C"/>
    <w:rsid w:val="00A04C0D"/>
    <w:rsid w:val="00A47C90"/>
    <w:rsid w:val="00A53A51"/>
    <w:rsid w:val="00A54E11"/>
    <w:rsid w:val="00A57D05"/>
    <w:rsid w:val="00A63D23"/>
    <w:rsid w:val="00A754BB"/>
    <w:rsid w:val="00A820C0"/>
    <w:rsid w:val="00A82E60"/>
    <w:rsid w:val="00A86E65"/>
    <w:rsid w:val="00A95746"/>
    <w:rsid w:val="00A96A9E"/>
    <w:rsid w:val="00AA5546"/>
    <w:rsid w:val="00AC5C3C"/>
    <w:rsid w:val="00AC5DA3"/>
    <w:rsid w:val="00AD2BEF"/>
    <w:rsid w:val="00AE4F3C"/>
    <w:rsid w:val="00B26A06"/>
    <w:rsid w:val="00B531EA"/>
    <w:rsid w:val="00B760F9"/>
    <w:rsid w:val="00B96EED"/>
    <w:rsid w:val="00BA5D6A"/>
    <w:rsid w:val="00BC2CA9"/>
    <w:rsid w:val="00BC3AC6"/>
    <w:rsid w:val="00BD1296"/>
    <w:rsid w:val="00BD3194"/>
    <w:rsid w:val="00BE1546"/>
    <w:rsid w:val="00BF76C9"/>
    <w:rsid w:val="00C05822"/>
    <w:rsid w:val="00C13444"/>
    <w:rsid w:val="00C13BA7"/>
    <w:rsid w:val="00C315A4"/>
    <w:rsid w:val="00C354B5"/>
    <w:rsid w:val="00C43E31"/>
    <w:rsid w:val="00C472A8"/>
    <w:rsid w:val="00C52DE7"/>
    <w:rsid w:val="00C55FF8"/>
    <w:rsid w:val="00C875AB"/>
    <w:rsid w:val="00C93C4A"/>
    <w:rsid w:val="00CA594A"/>
    <w:rsid w:val="00CB1674"/>
    <w:rsid w:val="00CE3F13"/>
    <w:rsid w:val="00CF4B8C"/>
    <w:rsid w:val="00D12FC7"/>
    <w:rsid w:val="00D32DDA"/>
    <w:rsid w:val="00D6676D"/>
    <w:rsid w:val="00D70D09"/>
    <w:rsid w:val="00D712BB"/>
    <w:rsid w:val="00D853C1"/>
    <w:rsid w:val="00D87B08"/>
    <w:rsid w:val="00DC1C25"/>
    <w:rsid w:val="00DC2212"/>
    <w:rsid w:val="00DC649B"/>
    <w:rsid w:val="00DD0F15"/>
    <w:rsid w:val="00DD32C7"/>
    <w:rsid w:val="00DE2FBA"/>
    <w:rsid w:val="00DF4774"/>
    <w:rsid w:val="00E00DDD"/>
    <w:rsid w:val="00E02B25"/>
    <w:rsid w:val="00E30BB3"/>
    <w:rsid w:val="00E33679"/>
    <w:rsid w:val="00E35BC8"/>
    <w:rsid w:val="00E37715"/>
    <w:rsid w:val="00E4040F"/>
    <w:rsid w:val="00E50C6A"/>
    <w:rsid w:val="00E51BED"/>
    <w:rsid w:val="00E56ED5"/>
    <w:rsid w:val="00E63DCA"/>
    <w:rsid w:val="00E710BA"/>
    <w:rsid w:val="00E851FB"/>
    <w:rsid w:val="00EB7670"/>
    <w:rsid w:val="00ED0FE8"/>
    <w:rsid w:val="00F05444"/>
    <w:rsid w:val="00F349B8"/>
    <w:rsid w:val="00F34C58"/>
    <w:rsid w:val="00F417C5"/>
    <w:rsid w:val="00F46632"/>
    <w:rsid w:val="00F5046D"/>
    <w:rsid w:val="00F616F3"/>
    <w:rsid w:val="00F83304"/>
    <w:rsid w:val="00F848D5"/>
    <w:rsid w:val="00F93D5F"/>
    <w:rsid w:val="00FA67FC"/>
    <w:rsid w:val="00FB58CB"/>
    <w:rsid w:val="00FB730D"/>
    <w:rsid w:val="00FD67C2"/>
    <w:rsid w:val="00FE3617"/>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C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25</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Props1.xml><?xml version="1.0" encoding="utf-8"?>
<ds:datastoreItem xmlns:ds="http://schemas.openxmlformats.org/officeDocument/2006/customXml" ds:itemID="{99A5F905-902C-4C35-9B6D-600CEBABD3DB}">
  <ds:schemaRefs>
    <ds:schemaRef ds:uri="http://schemas.openxmlformats.org/officeDocument/2006/bibliography"/>
  </ds:schemaRefs>
</ds:datastoreItem>
</file>

<file path=customXml/itemProps2.xml><?xml version="1.0" encoding="utf-8"?>
<ds:datastoreItem xmlns:ds="http://schemas.openxmlformats.org/officeDocument/2006/customXml" ds:itemID="{F352DE62-1F2C-4B79-881E-EEFCD12B4CA4}"/>
</file>

<file path=customXml/itemProps3.xml><?xml version="1.0" encoding="utf-8"?>
<ds:datastoreItem xmlns:ds="http://schemas.openxmlformats.org/officeDocument/2006/customXml" ds:itemID="{DA59B955-99F4-495C-AADE-C50B84C2F825}"/>
</file>

<file path=customXml/itemProps4.xml><?xml version="1.0" encoding="utf-8"?>
<ds:datastoreItem xmlns:ds="http://schemas.openxmlformats.org/officeDocument/2006/customXml" ds:itemID="{8F64DF42-FEBF-48DE-99F3-1C7DD0FB7DD3}"/>
</file>

<file path=docProps/app.xml><?xml version="1.0" encoding="utf-8"?>
<Properties xmlns="http://schemas.openxmlformats.org/officeDocument/2006/extended-properties" xmlns:vt="http://schemas.openxmlformats.org/officeDocument/2006/docPropsVTypes">
  <Template>Normal.dotm</Template>
  <TotalTime>1</TotalTime>
  <Pages>9</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Warner</dc:creator>
  <cp:lastModifiedBy>Kate Guthrie</cp:lastModifiedBy>
  <cp:revision>2</cp:revision>
  <cp:lastPrinted>2017-10-10T14:09:00Z</cp:lastPrinted>
  <dcterms:created xsi:type="dcterms:W3CDTF">2022-08-23T13:40:00Z</dcterms:created>
  <dcterms:modified xsi:type="dcterms:W3CDTF">2022-08-23T13:40:00Z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