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C484" w14:textId="77777777" w:rsidR="00230054" w:rsidRPr="00230054" w:rsidRDefault="00230054" w:rsidP="00230054">
      <w:pPr>
        <w:spacing w:after="160" w:line="259" w:lineRule="auto"/>
        <w:jc w:val="both"/>
        <w:rPr>
          <w:rFonts w:ascii="Arial" w:hAnsi="Arial" w:cs="Arial"/>
          <w:b/>
          <w:bCs/>
          <w:sz w:val="22"/>
          <w:szCs w:val="22"/>
          <w:u w:val="single"/>
        </w:rPr>
      </w:pPr>
      <w:r w:rsidRPr="00230054">
        <w:rPr>
          <w:rFonts w:ascii="Arial" w:hAnsi="Arial" w:cs="Arial"/>
          <w:b/>
          <w:bCs/>
          <w:sz w:val="22"/>
          <w:szCs w:val="22"/>
          <w:u w:val="single"/>
        </w:rPr>
        <w:t>Job Description</w:t>
      </w:r>
    </w:p>
    <w:p w14:paraId="32B0C66F" w14:textId="77777777" w:rsidR="00230054" w:rsidRPr="00230054" w:rsidRDefault="00230054" w:rsidP="00230054">
      <w:pPr>
        <w:spacing w:after="160" w:line="259" w:lineRule="auto"/>
        <w:ind w:left="2160" w:hanging="2160"/>
        <w:jc w:val="both"/>
        <w:rPr>
          <w:rFonts w:ascii="Arial" w:hAnsi="Arial" w:cs="Arial"/>
          <w:sz w:val="22"/>
          <w:szCs w:val="22"/>
        </w:rPr>
      </w:pPr>
      <w:r w:rsidRPr="00230054">
        <w:rPr>
          <w:rFonts w:ascii="Arial" w:hAnsi="Arial" w:cs="Arial"/>
          <w:b/>
          <w:sz w:val="22"/>
          <w:szCs w:val="22"/>
        </w:rPr>
        <w:t>Job Title:</w:t>
      </w:r>
      <w:r w:rsidRPr="00230054">
        <w:rPr>
          <w:rFonts w:ascii="Arial" w:hAnsi="Arial" w:cs="Arial"/>
          <w:sz w:val="22"/>
          <w:szCs w:val="22"/>
        </w:rPr>
        <w:tab/>
        <w:t>Leadership Fellow – Health and Poverty</w:t>
      </w:r>
    </w:p>
    <w:p w14:paraId="42B958EE" w14:textId="77777777" w:rsidR="00230054" w:rsidRPr="00230054" w:rsidRDefault="00230054" w:rsidP="00230054">
      <w:pPr>
        <w:spacing w:after="160" w:line="259" w:lineRule="auto"/>
        <w:jc w:val="both"/>
        <w:rPr>
          <w:rFonts w:ascii="Arial" w:hAnsi="Arial" w:cs="Arial"/>
          <w:sz w:val="22"/>
          <w:szCs w:val="22"/>
        </w:rPr>
      </w:pPr>
    </w:p>
    <w:p w14:paraId="5B957CAC" w14:textId="77777777" w:rsidR="00230054" w:rsidRPr="00230054" w:rsidRDefault="00230054" w:rsidP="00230054">
      <w:pPr>
        <w:spacing w:after="160" w:line="259" w:lineRule="auto"/>
        <w:ind w:left="2160" w:hanging="2160"/>
        <w:jc w:val="both"/>
        <w:rPr>
          <w:rFonts w:ascii="Arial" w:hAnsi="Arial" w:cs="Arial"/>
          <w:sz w:val="22"/>
          <w:szCs w:val="22"/>
        </w:rPr>
      </w:pPr>
      <w:r w:rsidRPr="00230054">
        <w:rPr>
          <w:rFonts w:ascii="Arial" w:hAnsi="Arial" w:cs="Arial"/>
          <w:b/>
          <w:sz w:val="22"/>
          <w:szCs w:val="22"/>
        </w:rPr>
        <w:t>Responsible to:</w:t>
      </w:r>
      <w:r w:rsidRPr="00230054">
        <w:rPr>
          <w:rFonts w:ascii="Arial" w:hAnsi="Arial" w:cs="Arial"/>
          <w:sz w:val="22"/>
          <w:szCs w:val="22"/>
        </w:rPr>
        <w:tab/>
        <w:t>Val Barker, Head of Y&amp;H School of Public Health, HEE</w:t>
      </w:r>
    </w:p>
    <w:p w14:paraId="10DCC700" w14:textId="77777777" w:rsidR="00230054" w:rsidRPr="00230054" w:rsidRDefault="00230054" w:rsidP="00230054">
      <w:pPr>
        <w:widowControl w:val="0"/>
        <w:autoSpaceDE w:val="0"/>
        <w:autoSpaceDN w:val="0"/>
        <w:adjustRightInd w:val="0"/>
        <w:spacing w:after="160" w:line="259" w:lineRule="auto"/>
        <w:jc w:val="both"/>
        <w:rPr>
          <w:rFonts w:ascii="Arial" w:hAnsi="Arial" w:cs="Arial"/>
          <w:sz w:val="22"/>
          <w:szCs w:val="22"/>
        </w:rPr>
      </w:pPr>
    </w:p>
    <w:p w14:paraId="00CB0FCA" w14:textId="77777777" w:rsidR="00230054" w:rsidRPr="00230054" w:rsidRDefault="00230054" w:rsidP="00230054">
      <w:pPr>
        <w:widowControl w:val="0"/>
        <w:autoSpaceDE w:val="0"/>
        <w:autoSpaceDN w:val="0"/>
        <w:adjustRightInd w:val="0"/>
        <w:spacing w:after="160" w:line="259" w:lineRule="auto"/>
        <w:ind w:left="2160" w:hanging="2160"/>
        <w:jc w:val="both"/>
        <w:rPr>
          <w:rFonts w:ascii="Arial" w:hAnsi="Arial" w:cs="Arial"/>
          <w:sz w:val="22"/>
          <w:szCs w:val="22"/>
        </w:rPr>
      </w:pPr>
      <w:r w:rsidRPr="00230054">
        <w:rPr>
          <w:rFonts w:ascii="Arial" w:hAnsi="Arial" w:cs="Arial"/>
          <w:b/>
          <w:sz w:val="22"/>
          <w:szCs w:val="22"/>
        </w:rPr>
        <w:t>Duration:</w:t>
      </w:r>
      <w:r w:rsidRPr="00230054">
        <w:rPr>
          <w:rFonts w:ascii="Arial" w:hAnsi="Arial" w:cs="Arial"/>
          <w:sz w:val="22"/>
          <w:szCs w:val="22"/>
        </w:rPr>
        <w:tab/>
        <w:t>1 year out of programme opportunity; there is no clinical component to this role.</w:t>
      </w:r>
    </w:p>
    <w:p w14:paraId="0929621F" w14:textId="77777777" w:rsidR="00230054" w:rsidRPr="00230054" w:rsidRDefault="00230054" w:rsidP="00230054">
      <w:pPr>
        <w:widowControl w:val="0"/>
        <w:autoSpaceDE w:val="0"/>
        <w:autoSpaceDN w:val="0"/>
        <w:adjustRightInd w:val="0"/>
        <w:spacing w:after="160" w:line="259" w:lineRule="auto"/>
        <w:jc w:val="both"/>
        <w:rPr>
          <w:rFonts w:ascii="Arial" w:hAnsi="Arial" w:cs="Arial"/>
          <w:sz w:val="22"/>
          <w:szCs w:val="22"/>
        </w:rPr>
      </w:pPr>
    </w:p>
    <w:p w14:paraId="13A5F969" w14:textId="77777777" w:rsidR="00230054" w:rsidRPr="00230054" w:rsidRDefault="00230054" w:rsidP="00230054">
      <w:pPr>
        <w:widowControl w:val="0"/>
        <w:autoSpaceDE w:val="0"/>
        <w:autoSpaceDN w:val="0"/>
        <w:adjustRightInd w:val="0"/>
        <w:spacing w:after="160" w:line="259" w:lineRule="auto"/>
        <w:ind w:left="2160" w:hanging="2160"/>
        <w:jc w:val="both"/>
        <w:rPr>
          <w:rFonts w:ascii="Arial" w:hAnsi="Arial" w:cs="Arial"/>
          <w:sz w:val="22"/>
          <w:szCs w:val="22"/>
        </w:rPr>
      </w:pPr>
      <w:r w:rsidRPr="00230054">
        <w:rPr>
          <w:rFonts w:ascii="Arial" w:hAnsi="Arial" w:cs="Arial"/>
          <w:b/>
          <w:sz w:val="22"/>
          <w:szCs w:val="22"/>
        </w:rPr>
        <w:t>Base:</w:t>
      </w:r>
      <w:r w:rsidRPr="00230054">
        <w:rPr>
          <w:rFonts w:ascii="Arial" w:hAnsi="Arial" w:cs="Arial"/>
          <w:sz w:val="22"/>
          <w:szCs w:val="22"/>
        </w:rPr>
        <w:tab/>
        <w:t>Office base in Leeds with the option to work remotely.</w:t>
      </w:r>
    </w:p>
    <w:p w14:paraId="615DEE52" w14:textId="77777777" w:rsidR="00230054" w:rsidRPr="00230054" w:rsidRDefault="00230054" w:rsidP="00230054">
      <w:pPr>
        <w:widowControl w:val="0"/>
        <w:autoSpaceDE w:val="0"/>
        <w:autoSpaceDN w:val="0"/>
        <w:adjustRightInd w:val="0"/>
        <w:spacing w:after="160" w:line="259" w:lineRule="auto"/>
        <w:ind w:left="2160" w:hanging="2160"/>
        <w:jc w:val="both"/>
        <w:rPr>
          <w:rFonts w:ascii="Arial" w:hAnsi="Arial" w:cs="Arial"/>
          <w:sz w:val="22"/>
          <w:szCs w:val="22"/>
        </w:rPr>
      </w:pPr>
    </w:p>
    <w:p w14:paraId="6B8CB8AF" w14:textId="77777777" w:rsidR="00230054" w:rsidRPr="00230054" w:rsidRDefault="00230054" w:rsidP="00230054">
      <w:pPr>
        <w:widowControl w:val="0"/>
        <w:autoSpaceDE w:val="0"/>
        <w:autoSpaceDN w:val="0"/>
        <w:adjustRightInd w:val="0"/>
        <w:spacing w:after="160" w:line="259" w:lineRule="auto"/>
        <w:ind w:left="2160" w:hanging="2160"/>
        <w:jc w:val="both"/>
        <w:rPr>
          <w:rFonts w:ascii="Arial" w:hAnsi="Arial" w:cs="Arial"/>
          <w:sz w:val="22"/>
          <w:szCs w:val="22"/>
        </w:rPr>
      </w:pPr>
      <w:r w:rsidRPr="00230054">
        <w:rPr>
          <w:rFonts w:ascii="Arial" w:hAnsi="Arial" w:cs="Arial"/>
          <w:b/>
          <w:sz w:val="22"/>
          <w:szCs w:val="22"/>
        </w:rPr>
        <w:t>Employment:</w:t>
      </w:r>
      <w:r w:rsidRPr="00230054">
        <w:rPr>
          <w:rFonts w:ascii="Arial" w:hAnsi="Arial" w:cs="Arial"/>
          <w:sz w:val="22"/>
          <w:szCs w:val="22"/>
        </w:rPr>
        <w:tab/>
        <w:t>The successful applicant will be employed by an NHS organisation.</w:t>
      </w:r>
    </w:p>
    <w:p w14:paraId="10960185" w14:textId="77777777" w:rsidR="00230054" w:rsidRPr="00230054" w:rsidRDefault="00230054" w:rsidP="00230054">
      <w:pPr>
        <w:spacing w:after="160" w:line="259" w:lineRule="auto"/>
        <w:jc w:val="both"/>
        <w:rPr>
          <w:rFonts w:ascii="Arial" w:hAnsi="Arial" w:cs="Arial"/>
          <w:b/>
          <w:bCs/>
          <w:sz w:val="22"/>
          <w:szCs w:val="22"/>
          <w:u w:val="single"/>
        </w:rPr>
      </w:pPr>
    </w:p>
    <w:p w14:paraId="65C50D2D" w14:textId="77777777" w:rsidR="00230054" w:rsidRPr="00230054" w:rsidRDefault="00230054" w:rsidP="00230054">
      <w:pPr>
        <w:spacing w:after="160" w:line="259" w:lineRule="auto"/>
        <w:jc w:val="both"/>
        <w:rPr>
          <w:rFonts w:ascii="Arial" w:hAnsi="Arial" w:cs="Arial"/>
          <w:b/>
          <w:bCs/>
          <w:sz w:val="22"/>
          <w:szCs w:val="22"/>
          <w:u w:val="single"/>
        </w:rPr>
      </w:pPr>
    </w:p>
    <w:p w14:paraId="53976A96" w14:textId="77777777" w:rsidR="00230054" w:rsidRPr="00230054" w:rsidRDefault="00230054" w:rsidP="00230054">
      <w:pPr>
        <w:spacing w:after="160" w:line="259" w:lineRule="auto"/>
        <w:jc w:val="both"/>
        <w:rPr>
          <w:rFonts w:ascii="Arial" w:hAnsi="Arial" w:cs="Arial"/>
          <w:b/>
          <w:bCs/>
          <w:sz w:val="22"/>
          <w:szCs w:val="22"/>
          <w:u w:val="single"/>
        </w:rPr>
      </w:pPr>
      <w:r w:rsidRPr="00230054">
        <w:rPr>
          <w:rFonts w:ascii="Arial" w:hAnsi="Arial" w:cs="Arial"/>
          <w:b/>
          <w:bCs/>
          <w:sz w:val="22"/>
          <w:szCs w:val="22"/>
          <w:u w:val="single"/>
        </w:rPr>
        <w:t>Summary:</w:t>
      </w:r>
    </w:p>
    <w:p w14:paraId="72E0E444" w14:textId="77777777" w:rsidR="00230054" w:rsidRPr="00230054" w:rsidRDefault="00230054" w:rsidP="00230054">
      <w:pPr>
        <w:spacing w:line="259" w:lineRule="auto"/>
        <w:jc w:val="both"/>
        <w:rPr>
          <w:rFonts w:ascii="Arial" w:hAnsi="Arial" w:cs="Arial"/>
          <w:sz w:val="22"/>
          <w:szCs w:val="22"/>
        </w:rPr>
      </w:pPr>
      <w:r w:rsidRPr="00230054">
        <w:rPr>
          <w:rFonts w:ascii="Arial" w:hAnsi="Arial" w:cs="Arial"/>
          <w:sz w:val="22"/>
          <w:szCs w:val="22"/>
        </w:rPr>
        <w:t>There are stark and systemic health inequalities in England. Poverty and financial insecurity are key drivers of these health inequalities, with a wealth of evidence demonstrating that poverty is linked to worse health outcomes, both short-term and long-term. As the economic impact of the Covid-19 pandemic continues to be felt and we face an escalating cost of living crisis, the impact of poverty on people’s health and wellbeing is creating an increasingly urgent situation.</w:t>
      </w:r>
    </w:p>
    <w:p w14:paraId="38A1F47F" w14:textId="77777777" w:rsidR="00230054" w:rsidRPr="00230054" w:rsidRDefault="00230054" w:rsidP="00230054">
      <w:pPr>
        <w:spacing w:line="259" w:lineRule="auto"/>
        <w:jc w:val="both"/>
        <w:rPr>
          <w:rFonts w:ascii="Arial" w:hAnsi="Arial" w:cs="Arial"/>
          <w:sz w:val="22"/>
          <w:szCs w:val="22"/>
        </w:rPr>
      </w:pPr>
    </w:p>
    <w:p w14:paraId="382D8647" w14:textId="77777777" w:rsidR="00230054" w:rsidRPr="00230054" w:rsidRDefault="00230054" w:rsidP="00230054">
      <w:pPr>
        <w:spacing w:line="259" w:lineRule="auto"/>
        <w:jc w:val="both"/>
        <w:rPr>
          <w:rFonts w:ascii="Arial" w:hAnsi="Arial" w:cs="Arial"/>
          <w:sz w:val="22"/>
          <w:szCs w:val="22"/>
        </w:rPr>
      </w:pPr>
      <w:r w:rsidRPr="00230054">
        <w:rPr>
          <w:rFonts w:ascii="Arial" w:hAnsi="Arial" w:cs="Arial"/>
          <w:sz w:val="22"/>
          <w:szCs w:val="22"/>
        </w:rPr>
        <w:t xml:space="preserve">Taking action to address and reduce health inequalities is a key priority for the NHS. NHS England’s approach to reducing health inequalities, “Core 20 PLUS 5”, recognises a need to focus on the most deprived 20% of the population, as the communities most likely to be vulnerable to and experience health inequalities. The health system and its partners therefore have an important role to play in understanding and addressing poverty and its impact on the health of patients and our local communities. </w:t>
      </w:r>
    </w:p>
    <w:p w14:paraId="458518FA" w14:textId="77777777" w:rsidR="00230054" w:rsidRPr="00230054" w:rsidRDefault="00230054" w:rsidP="00230054">
      <w:pPr>
        <w:spacing w:line="259" w:lineRule="auto"/>
        <w:jc w:val="both"/>
        <w:rPr>
          <w:rFonts w:ascii="Arial" w:hAnsi="Arial" w:cs="Arial"/>
          <w:sz w:val="22"/>
          <w:szCs w:val="22"/>
        </w:rPr>
      </w:pPr>
    </w:p>
    <w:p w14:paraId="1E1BF7BA" w14:textId="77777777" w:rsidR="00230054" w:rsidRPr="00230054" w:rsidRDefault="00230054" w:rsidP="00230054">
      <w:pPr>
        <w:spacing w:line="259" w:lineRule="auto"/>
        <w:jc w:val="both"/>
        <w:rPr>
          <w:rFonts w:ascii="Arial" w:hAnsi="Arial" w:cs="Arial"/>
          <w:sz w:val="22"/>
          <w:szCs w:val="22"/>
        </w:rPr>
      </w:pPr>
      <w:r w:rsidRPr="00230054">
        <w:rPr>
          <w:rFonts w:ascii="Arial" w:hAnsi="Arial" w:cs="Arial"/>
          <w:sz w:val="22"/>
          <w:szCs w:val="22"/>
        </w:rPr>
        <w:t xml:space="preserve">The School of Public health have been working to bring together regional health partners to build understanding, collaboration, and mobilise action to address this. We are seeking a Leadership Fellow to lead a project to accelerate this work. </w:t>
      </w:r>
    </w:p>
    <w:p w14:paraId="31FB6A4C" w14:textId="77777777" w:rsidR="00230054" w:rsidRPr="00230054" w:rsidRDefault="00230054" w:rsidP="00230054">
      <w:pPr>
        <w:spacing w:after="160" w:line="259" w:lineRule="auto"/>
        <w:jc w:val="both"/>
        <w:rPr>
          <w:rFonts w:ascii="Arial" w:hAnsi="Arial" w:cs="Arial"/>
          <w:b/>
          <w:bCs/>
          <w:sz w:val="22"/>
          <w:szCs w:val="22"/>
          <w:u w:val="single"/>
        </w:rPr>
      </w:pPr>
    </w:p>
    <w:p w14:paraId="1529A347" w14:textId="77777777" w:rsidR="00230054" w:rsidRPr="00230054" w:rsidRDefault="00230054" w:rsidP="00230054">
      <w:pPr>
        <w:spacing w:after="160" w:line="259" w:lineRule="auto"/>
        <w:jc w:val="both"/>
        <w:rPr>
          <w:rFonts w:ascii="Arial" w:hAnsi="Arial" w:cs="Arial"/>
          <w:b/>
          <w:bCs/>
          <w:sz w:val="22"/>
          <w:szCs w:val="22"/>
          <w:u w:val="single"/>
        </w:rPr>
      </w:pPr>
      <w:r w:rsidRPr="00230054">
        <w:rPr>
          <w:rFonts w:ascii="Arial" w:hAnsi="Arial" w:cs="Arial"/>
          <w:b/>
          <w:bCs/>
          <w:sz w:val="22"/>
          <w:szCs w:val="22"/>
          <w:u w:val="single"/>
        </w:rPr>
        <w:t xml:space="preserve">Post description: </w:t>
      </w:r>
    </w:p>
    <w:p w14:paraId="7969A113" w14:textId="77777777" w:rsidR="00230054" w:rsidRPr="00230054" w:rsidRDefault="00230054" w:rsidP="00230054">
      <w:pPr>
        <w:spacing w:after="160" w:line="259" w:lineRule="auto"/>
        <w:jc w:val="both"/>
        <w:rPr>
          <w:rFonts w:ascii="Arial" w:hAnsi="Arial" w:cs="Arial"/>
          <w:sz w:val="22"/>
          <w:szCs w:val="22"/>
        </w:rPr>
      </w:pPr>
      <w:r w:rsidRPr="00230054">
        <w:rPr>
          <w:rFonts w:ascii="Arial" w:hAnsi="Arial" w:cs="Arial"/>
          <w:color w:val="000000" w:themeColor="text1"/>
          <w:sz w:val="22"/>
          <w:szCs w:val="22"/>
        </w:rPr>
        <w:t xml:space="preserve">This is a one-year leadership post with the School of Public Health (HEE Yorkshire and Humber), working across the region to lead and champion a project to shape understanding of and approaches to poverty as a population health issue. </w:t>
      </w:r>
      <w:r w:rsidRPr="00230054">
        <w:rPr>
          <w:rFonts w:ascii="Arial" w:hAnsi="Arial" w:cs="Arial"/>
          <w:sz w:val="22"/>
          <w:szCs w:val="22"/>
        </w:rPr>
        <w:t xml:space="preserve">The post will require the Fellow to work at a strategic level with a range of partners across the system, fostering collaboration and taking a systems approach to the project. Partners will include: the Office for Health Improvement and Disparities (part of the Department of Health and Social Care), Integrated Care Systems within Yorkshire and Humber, University of Leeds Medical School, and the Yorkshire &amp; Humber Association of Directors of Public Health. </w:t>
      </w:r>
    </w:p>
    <w:p w14:paraId="64553E47" w14:textId="77777777" w:rsidR="00230054" w:rsidRPr="00230054" w:rsidRDefault="00230054" w:rsidP="00230054">
      <w:pPr>
        <w:spacing w:after="160" w:line="259" w:lineRule="auto"/>
        <w:jc w:val="both"/>
        <w:rPr>
          <w:rFonts w:ascii="Arial" w:hAnsi="Arial" w:cs="Arial"/>
          <w:b/>
          <w:bCs/>
          <w:sz w:val="22"/>
          <w:szCs w:val="22"/>
        </w:rPr>
      </w:pPr>
      <w:r w:rsidRPr="00230054">
        <w:rPr>
          <w:rFonts w:ascii="Arial" w:hAnsi="Arial" w:cs="Arial"/>
          <w:b/>
          <w:bCs/>
          <w:sz w:val="22"/>
          <w:szCs w:val="22"/>
        </w:rPr>
        <w:lastRenderedPageBreak/>
        <w:t>The aims of the post are:</w:t>
      </w:r>
    </w:p>
    <w:p w14:paraId="354304AF" w14:textId="77777777" w:rsidR="00230054" w:rsidRPr="00230054" w:rsidRDefault="00230054" w:rsidP="00230054">
      <w:pPr>
        <w:numPr>
          <w:ilvl w:val="0"/>
          <w:numId w:val="1"/>
        </w:numPr>
        <w:spacing w:after="160" w:line="259" w:lineRule="auto"/>
        <w:contextualSpacing/>
        <w:jc w:val="both"/>
        <w:rPr>
          <w:rFonts w:ascii="Arial" w:hAnsi="Arial" w:cs="Arial"/>
          <w:b/>
          <w:bCs/>
          <w:sz w:val="22"/>
          <w:szCs w:val="22"/>
        </w:rPr>
      </w:pPr>
      <w:r w:rsidRPr="00230054">
        <w:rPr>
          <w:rFonts w:ascii="Arial" w:hAnsi="Arial" w:cs="Arial"/>
          <w:sz w:val="22"/>
          <w:szCs w:val="22"/>
        </w:rPr>
        <w:t xml:space="preserve">to grow and develop the personal leadership skills and behaviours of the </w:t>
      </w:r>
      <w:proofErr w:type="gramStart"/>
      <w:r w:rsidRPr="00230054">
        <w:rPr>
          <w:rFonts w:ascii="Arial" w:hAnsi="Arial" w:cs="Arial"/>
          <w:sz w:val="22"/>
          <w:szCs w:val="22"/>
        </w:rPr>
        <w:t>Fellow;</w:t>
      </w:r>
      <w:proofErr w:type="gramEnd"/>
    </w:p>
    <w:p w14:paraId="67176DB6" w14:textId="77777777" w:rsidR="00230054" w:rsidRPr="00230054" w:rsidRDefault="00230054" w:rsidP="00230054">
      <w:pPr>
        <w:numPr>
          <w:ilvl w:val="0"/>
          <w:numId w:val="1"/>
        </w:numPr>
        <w:spacing w:after="160" w:line="259" w:lineRule="auto"/>
        <w:contextualSpacing/>
        <w:jc w:val="both"/>
        <w:rPr>
          <w:rFonts w:ascii="Arial" w:hAnsi="Arial" w:cs="Arial"/>
          <w:b/>
          <w:bCs/>
          <w:sz w:val="22"/>
          <w:szCs w:val="22"/>
        </w:rPr>
      </w:pPr>
      <w:r w:rsidRPr="00230054">
        <w:rPr>
          <w:rFonts w:ascii="Arial" w:hAnsi="Arial" w:cs="Arial"/>
          <w:sz w:val="22"/>
          <w:szCs w:val="22"/>
        </w:rPr>
        <w:t xml:space="preserve">to increase understanding of and action to address poverty and financial wellbeing as a determinant of health outcomes across the health and care system in Yorkshire &amp; Humber </w:t>
      </w:r>
      <w:proofErr w:type="gramStart"/>
      <w:r w:rsidRPr="00230054">
        <w:rPr>
          <w:rFonts w:ascii="Arial" w:hAnsi="Arial" w:cs="Arial"/>
          <w:sz w:val="22"/>
          <w:szCs w:val="22"/>
        </w:rPr>
        <w:t>in order to</w:t>
      </w:r>
      <w:proofErr w:type="gramEnd"/>
      <w:r w:rsidRPr="00230054">
        <w:rPr>
          <w:rFonts w:ascii="Arial" w:hAnsi="Arial" w:cs="Arial"/>
          <w:sz w:val="22"/>
          <w:szCs w:val="22"/>
        </w:rPr>
        <w:t xml:space="preserve"> improve population health and reduce health inequalities.</w:t>
      </w:r>
    </w:p>
    <w:p w14:paraId="08D8CB8B" w14:textId="77777777" w:rsidR="00230054" w:rsidRPr="00230054" w:rsidRDefault="00230054" w:rsidP="00230054">
      <w:pPr>
        <w:spacing w:after="160" w:line="259" w:lineRule="auto"/>
        <w:jc w:val="both"/>
        <w:rPr>
          <w:rFonts w:ascii="Arial" w:hAnsi="Arial" w:cs="Arial"/>
          <w:b/>
          <w:bCs/>
          <w:sz w:val="22"/>
          <w:szCs w:val="22"/>
        </w:rPr>
      </w:pPr>
      <w:r w:rsidRPr="00230054">
        <w:rPr>
          <w:rFonts w:ascii="Arial" w:hAnsi="Arial" w:cs="Arial"/>
          <w:b/>
          <w:bCs/>
          <w:sz w:val="22"/>
          <w:szCs w:val="22"/>
        </w:rPr>
        <w:t>The objectives of this post are:</w:t>
      </w:r>
    </w:p>
    <w:p w14:paraId="0005409B" w14:textId="77777777" w:rsidR="00230054" w:rsidRPr="00230054" w:rsidRDefault="00230054" w:rsidP="00230054">
      <w:pPr>
        <w:numPr>
          <w:ilvl w:val="0"/>
          <w:numId w:val="2"/>
        </w:numPr>
        <w:spacing w:after="160" w:line="259" w:lineRule="auto"/>
        <w:contextualSpacing/>
        <w:jc w:val="both"/>
        <w:rPr>
          <w:rFonts w:ascii="Arial" w:hAnsi="Arial" w:cs="Arial"/>
          <w:b/>
          <w:bCs/>
          <w:sz w:val="22"/>
          <w:szCs w:val="22"/>
        </w:rPr>
      </w:pPr>
      <w:r w:rsidRPr="00230054">
        <w:rPr>
          <w:rFonts w:ascii="Arial" w:hAnsi="Arial" w:cs="Arial"/>
          <w:sz w:val="22"/>
          <w:szCs w:val="22"/>
        </w:rPr>
        <w:t xml:space="preserve">for the Fellow to develop strategic leadership and systems thinking </w:t>
      </w:r>
      <w:proofErr w:type="gramStart"/>
      <w:r w:rsidRPr="00230054">
        <w:rPr>
          <w:rFonts w:ascii="Arial" w:hAnsi="Arial" w:cs="Arial"/>
          <w:sz w:val="22"/>
          <w:szCs w:val="22"/>
        </w:rPr>
        <w:t>skills;</w:t>
      </w:r>
      <w:proofErr w:type="gramEnd"/>
    </w:p>
    <w:p w14:paraId="648C3B1F" w14:textId="77777777" w:rsidR="00230054" w:rsidRPr="00230054" w:rsidRDefault="00230054" w:rsidP="00230054">
      <w:pPr>
        <w:numPr>
          <w:ilvl w:val="0"/>
          <w:numId w:val="2"/>
        </w:numPr>
        <w:spacing w:after="160" w:line="259" w:lineRule="auto"/>
        <w:contextualSpacing/>
        <w:jc w:val="both"/>
        <w:rPr>
          <w:rFonts w:ascii="Arial" w:hAnsi="Arial" w:cs="Arial"/>
          <w:b/>
          <w:bCs/>
          <w:sz w:val="22"/>
          <w:szCs w:val="22"/>
        </w:rPr>
      </w:pPr>
      <w:r w:rsidRPr="00230054">
        <w:rPr>
          <w:rFonts w:ascii="Arial" w:hAnsi="Arial" w:cs="Arial"/>
          <w:sz w:val="22"/>
          <w:szCs w:val="22"/>
        </w:rPr>
        <w:t xml:space="preserve">for the Fellow to lead and champion a project shaping a whole systems approach to addressing poverty and financial wellbeing as a population health issue within the </w:t>
      </w:r>
      <w:proofErr w:type="gramStart"/>
      <w:r w:rsidRPr="00230054">
        <w:rPr>
          <w:rFonts w:ascii="Arial" w:hAnsi="Arial" w:cs="Arial"/>
          <w:sz w:val="22"/>
          <w:szCs w:val="22"/>
        </w:rPr>
        <w:t>region;</w:t>
      </w:r>
      <w:proofErr w:type="gramEnd"/>
    </w:p>
    <w:p w14:paraId="72C4F2AC" w14:textId="77777777" w:rsidR="00230054" w:rsidRPr="00230054" w:rsidRDefault="00230054" w:rsidP="00230054">
      <w:pPr>
        <w:numPr>
          <w:ilvl w:val="0"/>
          <w:numId w:val="2"/>
        </w:numPr>
        <w:spacing w:after="160" w:line="259" w:lineRule="auto"/>
        <w:contextualSpacing/>
        <w:jc w:val="both"/>
        <w:rPr>
          <w:rFonts w:ascii="Arial" w:hAnsi="Arial" w:cs="Arial"/>
          <w:b/>
          <w:bCs/>
          <w:sz w:val="22"/>
          <w:szCs w:val="22"/>
        </w:rPr>
      </w:pPr>
      <w:r w:rsidRPr="00230054">
        <w:rPr>
          <w:rFonts w:ascii="Arial" w:hAnsi="Arial" w:cs="Arial"/>
          <w:sz w:val="22"/>
          <w:szCs w:val="22"/>
        </w:rPr>
        <w:t xml:space="preserve">to increase understanding and awareness of poverty as a health and inequalities and the role of the health system in addressing </w:t>
      </w:r>
      <w:proofErr w:type="gramStart"/>
      <w:r w:rsidRPr="00230054">
        <w:rPr>
          <w:rFonts w:ascii="Arial" w:hAnsi="Arial" w:cs="Arial"/>
          <w:sz w:val="22"/>
          <w:szCs w:val="22"/>
        </w:rPr>
        <w:t>this;</w:t>
      </w:r>
      <w:proofErr w:type="gramEnd"/>
    </w:p>
    <w:p w14:paraId="089E9318" w14:textId="77777777" w:rsidR="00230054" w:rsidRPr="00230054" w:rsidRDefault="00230054" w:rsidP="00230054">
      <w:pPr>
        <w:numPr>
          <w:ilvl w:val="0"/>
          <w:numId w:val="2"/>
        </w:numPr>
        <w:spacing w:after="160" w:line="259" w:lineRule="auto"/>
        <w:contextualSpacing/>
        <w:jc w:val="both"/>
        <w:rPr>
          <w:rFonts w:ascii="Arial" w:hAnsi="Arial" w:cs="Arial"/>
          <w:b/>
          <w:bCs/>
          <w:sz w:val="22"/>
          <w:szCs w:val="22"/>
        </w:rPr>
      </w:pPr>
      <w:r w:rsidRPr="00230054">
        <w:rPr>
          <w:rFonts w:ascii="Arial" w:hAnsi="Arial" w:cs="Arial"/>
          <w:sz w:val="22"/>
          <w:szCs w:val="22"/>
        </w:rPr>
        <w:t>to enable collaboration between partners in the local health system to take tangible action on poverty and financial wellbeing as a population health issue.</w:t>
      </w:r>
    </w:p>
    <w:p w14:paraId="467DB4B1" w14:textId="77777777" w:rsidR="00230054" w:rsidRPr="00230054" w:rsidRDefault="00230054" w:rsidP="00230054">
      <w:pPr>
        <w:spacing w:after="160" w:line="259" w:lineRule="auto"/>
        <w:ind w:left="720"/>
        <w:contextualSpacing/>
        <w:jc w:val="both"/>
        <w:rPr>
          <w:rFonts w:ascii="Arial" w:hAnsi="Arial" w:cs="Arial"/>
          <w:b/>
          <w:bCs/>
          <w:sz w:val="22"/>
          <w:szCs w:val="22"/>
        </w:rPr>
      </w:pPr>
    </w:p>
    <w:p w14:paraId="5F89D43F" w14:textId="77777777" w:rsidR="00230054" w:rsidRPr="00230054" w:rsidRDefault="00230054" w:rsidP="00230054">
      <w:pPr>
        <w:spacing w:after="160" w:line="259" w:lineRule="auto"/>
        <w:jc w:val="both"/>
        <w:rPr>
          <w:rFonts w:ascii="Arial" w:hAnsi="Arial" w:cs="Arial"/>
          <w:sz w:val="22"/>
          <w:szCs w:val="22"/>
        </w:rPr>
      </w:pPr>
      <w:r w:rsidRPr="00230054">
        <w:rPr>
          <w:rFonts w:ascii="Arial" w:hAnsi="Arial" w:cs="Arial"/>
          <w:sz w:val="22"/>
          <w:szCs w:val="22"/>
        </w:rPr>
        <w:t xml:space="preserve">The details of the project will be decided in conjunction with the Fellow, but is likely to involve outputs such as: </w:t>
      </w:r>
    </w:p>
    <w:p w14:paraId="45A06EF2" w14:textId="77777777" w:rsidR="00230054" w:rsidRPr="00230054" w:rsidRDefault="00230054" w:rsidP="00230054">
      <w:pPr>
        <w:numPr>
          <w:ilvl w:val="0"/>
          <w:numId w:val="3"/>
        </w:numPr>
        <w:spacing w:after="160" w:line="259" w:lineRule="auto"/>
        <w:contextualSpacing/>
        <w:jc w:val="both"/>
        <w:rPr>
          <w:rFonts w:ascii="Arial" w:hAnsi="Arial" w:cs="Arial"/>
          <w:sz w:val="22"/>
          <w:szCs w:val="22"/>
        </w:rPr>
      </w:pPr>
      <w:r w:rsidRPr="00230054">
        <w:rPr>
          <w:rFonts w:ascii="Arial" w:hAnsi="Arial" w:cs="Arial"/>
          <w:sz w:val="22"/>
          <w:szCs w:val="22"/>
        </w:rPr>
        <w:t xml:space="preserve">development of a framework for taking a systems approach to poverty as a population health </w:t>
      </w:r>
      <w:proofErr w:type="gramStart"/>
      <w:r w:rsidRPr="00230054">
        <w:rPr>
          <w:rFonts w:ascii="Arial" w:hAnsi="Arial" w:cs="Arial"/>
          <w:sz w:val="22"/>
          <w:szCs w:val="22"/>
        </w:rPr>
        <w:t>issue;</w:t>
      </w:r>
      <w:proofErr w:type="gramEnd"/>
    </w:p>
    <w:p w14:paraId="36CD0FA2" w14:textId="77777777" w:rsidR="00230054" w:rsidRPr="00230054" w:rsidRDefault="00230054" w:rsidP="00230054">
      <w:pPr>
        <w:numPr>
          <w:ilvl w:val="0"/>
          <w:numId w:val="3"/>
        </w:numPr>
        <w:spacing w:after="160" w:line="259" w:lineRule="auto"/>
        <w:contextualSpacing/>
        <w:jc w:val="both"/>
        <w:rPr>
          <w:rFonts w:ascii="Arial" w:hAnsi="Arial" w:cs="Arial"/>
          <w:sz w:val="22"/>
          <w:szCs w:val="22"/>
        </w:rPr>
      </w:pPr>
      <w:r w:rsidRPr="00230054">
        <w:rPr>
          <w:rFonts w:ascii="Arial" w:hAnsi="Arial" w:cs="Arial"/>
          <w:sz w:val="22"/>
          <w:szCs w:val="22"/>
        </w:rPr>
        <w:t xml:space="preserve">exploration of and recommendations for how health care pathways can act on poverty as a health and inequalities issue to improve patient experience and outcomes and population </w:t>
      </w:r>
      <w:proofErr w:type="gramStart"/>
      <w:r w:rsidRPr="00230054">
        <w:rPr>
          <w:rFonts w:ascii="Arial" w:hAnsi="Arial" w:cs="Arial"/>
          <w:sz w:val="22"/>
          <w:szCs w:val="22"/>
        </w:rPr>
        <w:t>health;</w:t>
      </w:r>
      <w:proofErr w:type="gramEnd"/>
    </w:p>
    <w:p w14:paraId="73DD8BE5" w14:textId="157FCAB1" w:rsidR="00230054" w:rsidRPr="00230054" w:rsidRDefault="00230054" w:rsidP="00230054">
      <w:pPr>
        <w:numPr>
          <w:ilvl w:val="0"/>
          <w:numId w:val="3"/>
        </w:numPr>
        <w:spacing w:after="160" w:line="259" w:lineRule="auto"/>
        <w:contextualSpacing/>
        <w:jc w:val="both"/>
        <w:rPr>
          <w:rFonts w:ascii="Arial" w:hAnsi="Arial" w:cs="Arial"/>
          <w:sz w:val="22"/>
          <w:szCs w:val="22"/>
        </w:rPr>
      </w:pPr>
      <w:r w:rsidRPr="00230054">
        <w:rPr>
          <w:rFonts w:ascii="Arial" w:hAnsi="Arial" w:cs="Arial"/>
          <w:sz w:val="22"/>
          <w:szCs w:val="22"/>
        </w:rPr>
        <w:t>working across organisations to influence and mobilise action on this agenda.</w:t>
      </w:r>
    </w:p>
    <w:p w14:paraId="628F9362" w14:textId="77777777" w:rsidR="00230054" w:rsidRPr="00230054" w:rsidRDefault="00230054" w:rsidP="00230054">
      <w:pPr>
        <w:spacing w:after="160" w:line="259" w:lineRule="auto"/>
        <w:ind w:left="720"/>
        <w:contextualSpacing/>
        <w:jc w:val="both"/>
        <w:rPr>
          <w:rFonts w:ascii="Arial" w:hAnsi="Arial" w:cs="Arial"/>
          <w:sz w:val="22"/>
          <w:szCs w:val="22"/>
        </w:rPr>
      </w:pPr>
    </w:p>
    <w:p w14:paraId="154CCC6D" w14:textId="77777777" w:rsidR="00230054" w:rsidRPr="00230054" w:rsidRDefault="00230054" w:rsidP="00230054">
      <w:pPr>
        <w:spacing w:after="160" w:line="259" w:lineRule="auto"/>
        <w:jc w:val="both"/>
        <w:rPr>
          <w:rFonts w:ascii="Arial" w:hAnsi="Arial" w:cs="Arial"/>
          <w:sz w:val="22"/>
          <w:szCs w:val="22"/>
        </w:rPr>
      </w:pPr>
      <w:r w:rsidRPr="00230054">
        <w:rPr>
          <w:rFonts w:ascii="Arial" w:hAnsi="Arial" w:cs="Arial"/>
          <w:sz w:val="22"/>
          <w:szCs w:val="22"/>
        </w:rPr>
        <w:t xml:space="preserve">An experienced and supportive educational supervisor with relevant experience in this area will meet regularly with the Fellow to </w:t>
      </w:r>
      <w:r w:rsidRPr="00230054">
        <w:rPr>
          <w:rFonts w:ascii="Arial" w:hAnsi="Arial" w:cs="Arial"/>
          <w:color w:val="000000" w:themeColor="text1"/>
          <w:sz w:val="22"/>
          <w:szCs w:val="22"/>
        </w:rPr>
        <w:t>discuss project work, set objectives, review progress and personal development plans,</w:t>
      </w:r>
      <w:r w:rsidRPr="00230054">
        <w:rPr>
          <w:rFonts w:ascii="Arial" w:hAnsi="Arial" w:cs="Arial"/>
          <w:sz w:val="22"/>
          <w:szCs w:val="22"/>
        </w:rPr>
        <w:t xml:space="preserve"> and provide appropriate support as required. </w:t>
      </w:r>
    </w:p>
    <w:p w14:paraId="3E4B2B5E" w14:textId="77777777" w:rsidR="00230054" w:rsidRPr="00230054" w:rsidRDefault="00230054" w:rsidP="00230054">
      <w:pPr>
        <w:widowControl w:val="0"/>
        <w:autoSpaceDE w:val="0"/>
        <w:autoSpaceDN w:val="0"/>
        <w:adjustRightInd w:val="0"/>
        <w:spacing w:line="276" w:lineRule="auto"/>
        <w:rPr>
          <w:rFonts w:ascii="Arial" w:eastAsia="Calibri" w:hAnsi="Arial" w:cs="Arial"/>
          <w:color w:val="000000" w:themeColor="text1"/>
          <w:sz w:val="22"/>
          <w:szCs w:val="22"/>
          <w:lang w:val="en-US"/>
        </w:rPr>
      </w:pPr>
      <w:r w:rsidRPr="00230054">
        <w:rPr>
          <w:rFonts w:ascii="Arial" w:eastAsia="Calibri" w:hAnsi="Arial" w:cs="Arial"/>
          <w:color w:val="000000" w:themeColor="text1"/>
          <w:sz w:val="22"/>
          <w:szCs w:val="22"/>
          <w:lang w:val="en-US"/>
        </w:rPr>
        <w:t xml:space="preserve">The successful applicant will be encouraged to take an active role in the Future Leaders </w:t>
      </w:r>
      <w:proofErr w:type="spellStart"/>
      <w:r w:rsidRPr="00230054">
        <w:rPr>
          <w:rFonts w:ascii="Arial" w:eastAsia="Calibri" w:hAnsi="Arial" w:cs="Arial"/>
          <w:color w:val="000000" w:themeColor="text1"/>
          <w:sz w:val="22"/>
          <w:szCs w:val="22"/>
          <w:lang w:val="en-US"/>
        </w:rPr>
        <w:t>Programme</w:t>
      </w:r>
      <w:proofErr w:type="spellEnd"/>
      <w:r w:rsidRPr="00230054">
        <w:rPr>
          <w:rFonts w:ascii="Arial" w:eastAsia="Calibri" w:hAnsi="Arial" w:cs="Arial"/>
          <w:color w:val="000000" w:themeColor="text1"/>
          <w:sz w:val="22"/>
          <w:szCs w:val="22"/>
          <w:lang w:val="en-US"/>
        </w:rPr>
        <w:t xml:space="preserve"> which offers a wide variety of personal and professional development opportunities such as: CV and interview training, media training, Myers Briggs Type Indicator feedback, 360-degree appraisal, Coaching and participation in an Action Learning Set. You will also be supported to undertake a relevant 1-year Postgraduate qualification, e.g., PG Cert in Medical /Public Health Leadership.  </w:t>
      </w:r>
    </w:p>
    <w:p w14:paraId="526C908D" w14:textId="77777777" w:rsidR="00A02F75" w:rsidRPr="00230054" w:rsidRDefault="00CB0A01">
      <w:pPr>
        <w:rPr>
          <w:rFonts w:ascii="Arial" w:hAnsi="Arial" w:cs="Arial"/>
        </w:rPr>
      </w:pPr>
    </w:p>
    <w:sectPr w:rsidR="00A02F75" w:rsidRPr="002300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7080"/>
    <w:multiLevelType w:val="hybridMultilevel"/>
    <w:tmpl w:val="42C04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D50AF"/>
    <w:multiLevelType w:val="hybridMultilevel"/>
    <w:tmpl w:val="211C7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90AE9"/>
    <w:multiLevelType w:val="hybridMultilevel"/>
    <w:tmpl w:val="8A5A4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0988666">
    <w:abstractNumId w:val="0"/>
  </w:num>
  <w:num w:numId="2" w16cid:durableId="1246648382">
    <w:abstractNumId w:val="2"/>
  </w:num>
  <w:num w:numId="3" w16cid:durableId="2141067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54"/>
    <w:rsid w:val="00230054"/>
    <w:rsid w:val="00813C5F"/>
    <w:rsid w:val="00A61BC1"/>
    <w:rsid w:val="00CB0A01"/>
    <w:rsid w:val="00CB3872"/>
    <w:rsid w:val="00D74025"/>
    <w:rsid w:val="00DE0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2584"/>
  <w15:chartTrackingRefBased/>
  <w15:docId w15:val="{2B2C1042-3CAC-4F24-A78B-DC3F3459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BC1"/>
    <w:rPr>
      <w:sz w:val="24"/>
      <w:szCs w:val="24"/>
    </w:rPr>
  </w:style>
  <w:style w:type="paragraph" w:styleId="Heading1">
    <w:name w:val="heading 1"/>
    <w:basedOn w:val="Normal"/>
    <w:next w:val="Normal"/>
    <w:link w:val="Heading1Char"/>
    <w:uiPriority w:val="9"/>
    <w:qFormat/>
    <w:rsid w:val="00A61BC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1BC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1BC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1BC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1BC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1BC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1BC1"/>
    <w:pPr>
      <w:spacing w:before="240" w:after="60"/>
      <w:outlineLvl w:val="6"/>
    </w:pPr>
  </w:style>
  <w:style w:type="paragraph" w:styleId="Heading8">
    <w:name w:val="heading 8"/>
    <w:basedOn w:val="Normal"/>
    <w:next w:val="Normal"/>
    <w:link w:val="Heading8Char"/>
    <w:uiPriority w:val="9"/>
    <w:semiHidden/>
    <w:unhideWhenUsed/>
    <w:qFormat/>
    <w:rsid w:val="00A61BC1"/>
    <w:pPr>
      <w:spacing w:before="240" w:after="60"/>
      <w:outlineLvl w:val="7"/>
    </w:pPr>
    <w:rPr>
      <w:i/>
      <w:iCs/>
    </w:rPr>
  </w:style>
  <w:style w:type="paragraph" w:styleId="Heading9">
    <w:name w:val="heading 9"/>
    <w:basedOn w:val="Normal"/>
    <w:next w:val="Normal"/>
    <w:link w:val="Heading9Char"/>
    <w:uiPriority w:val="9"/>
    <w:semiHidden/>
    <w:unhideWhenUsed/>
    <w:qFormat/>
    <w:rsid w:val="00A61BC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BC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1BC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1BC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61BC1"/>
    <w:rPr>
      <w:b/>
      <w:bCs/>
      <w:sz w:val="28"/>
      <w:szCs w:val="28"/>
    </w:rPr>
  </w:style>
  <w:style w:type="character" w:customStyle="1" w:styleId="Heading5Char">
    <w:name w:val="Heading 5 Char"/>
    <w:basedOn w:val="DefaultParagraphFont"/>
    <w:link w:val="Heading5"/>
    <w:uiPriority w:val="9"/>
    <w:semiHidden/>
    <w:rsid w:val="00A61BC1"/>
    <w:rPr>
      <w:b/>
      <w:bCs/>
      <w:i/>
      <w:iCs/>
      <w:sz w:val="26"/>
      <w:szCs w:val="26"/>
    </w:rPr>
  </w:style>
  <w:style w:type="character" w:customStyle="1" w:styleId="Heading6Char">
    <w:name w:val="Heading 6 Char"/>
    <w:basedOn w:val="DefaultParagraphFont"/>
    <w:link w:val="Heading6"/>
    <w:uiPriority w:val="9"/>
    <w:semiHidden/>
    <w:rsid w:val="00A61BC1"/>
    <w:rPr>
      <w:b/>
      <w:bCs/>
    </w:rPr>
  </w:style>
  <w:style w:type="character" w:customStyle="1" w:styleId="Heading7Char">
    <w:name w:val="Heading 7 Char"/>
    <w:basedOn w:val="DefaultParagraphFont"/>
    <w:link w:val="Heading7"/>
    <w:uiPriority w:val="9"/>
    <w:semiHidden/>
    <w:rsid w:val="00A61BC1"/>
    <w:rPr>
      <w:sz w:val="24"/>
      <w:szCs w:val="24"/>
    </w:rPr>
  </w:style>
  <w:style w:type="character" w:customStyle="1" w:styleId="Heading8Char">
    <w:name w:val="Heading 8 Char"/>
    <w:basedOn w:val="DefaultParagraphFont"/>
    <w:link w:val="Heading8"/>
    <w:uiPriority w:val="9"/>
    <w:semiHidden/>
    <w:rsid w:val="00A61BC1"/>
    <w:rPr>
      <w:i/>
      <w:iCs/>
      <w:sz w:val="24"/>
      <w:szCs w:val="24"/>
    </w:rPr>
  </w:style>
  <w:style w:type="character" w:customStyle="1" w:styleId="Heading9Char">
    <w:name w:val="Heading 9 Char"/>
    <w:basedOn w:val="DefaultParagraphFont"/>
    <w:link w:val="Heading9"/>
    <w:uiPriority w:val="9"/>
    <w:semiHidden/>
    <w:rsid w:val="00A61BC1"/>
    <w:rPr>
      <w:rFonts w:asciiTheme="majorHAnsi" w:eastAsiaTheme="majorEastAsia" w:hAnsiTheme="majorHAnsi"/>
    </w:rPr>
  </w:style>
  <w:style w:type="paragraph" w:styleId="Title">
    <w:name w:val="Title"/>
    <w:basedOn w:val="Normal"/>
    <w:next w:val="Normal"/>
    <w:link w:val="TitleChar"/>
    <w:uiPriority w:val="10"/>
    <w:qFormat/>
    <w:rsid w:val="00A61BC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1BC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1BC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1BC1"/>
    <w:rPr>
      <w:rFonts w:asciiTheme="majorHAnsi" w:eastAsiaTheme="majorEastAsia" w:hAnsiTheme="majorHAnsi"/>
      <w:sz w:val="24"/>
      <w:szCs w:val="24"/>
    </w:rPr>
  </w:style>
  <w:style w:type="character" w:styleId="Strong">
    <w:name w:val="Strong"/>
    <w:basedOn w:val="DefaultParagraphFont"/>
    <w:uiPriority w:val="22"/>
    <w:qFormat/>
    <w:rsid w:val="00A61BC1"/>
    <w:rPr>
      <w:b/>
      <w:bCs/>
    </w:rPr>
  </w:style>
  <w:style w:type="character" w:styleId="Emphasis">
    <w:name w:val="Emphasis"/>
    <w:basedOn w:val="DefaultParagraphFont"/>
    <w:uiPriority w:val="20"/>
    <w:qFormat/>
    <w:rsid w:val="00A61BC1"/>
    <w:rPr>
      <w:rFonts w:asciiTheme="minorHAnsi" w:hAnsiTheme="minorHAnsi"/>
      <w:b/>
      <w:i/>
      <w:iCs/>
    </w:rPr>
  </w:style>
  <w:style w:type="paragraph" w:styleId="NoSpacing">
    <w:name w:val="No Spacing"/>
    <w:basedOn w:val="Normal"/>
    <w:uiPriority w:val="1"/>
    <w:qFormat/>
    <w:rsid w:val="00A61BC1"/>
    <w:rPr>
      <w:szCs w:val="32"/>
    </w:rPr>
  </w:style>
  <w:style w:type="paragraph" w:styleId="ListParagraph">
    <w:name w:val="List Paragraph"/>
    <w:basedOn w:val="Normal"/>
    <w:uiPriority w:val="34"/>
    <w:qFormat/>
    <w:rsid w:val="00A61BC1"/>
    <w:pPr>
      <w:ind w:left="720"/>
      <w:contextualSpacing/>
    </w:pPr>
  </w:style>
  <w:style w:type="paragraph" w:styleId="Quote">
    <w:name w:val="Quote"/>
    <w:basedOn w:val="Normal"/>
    <w:next w:val="Normal"/>
    <w:link w:val="QuoteChar"/>
    <w:uiPriority w:val="29"/>
    <w:qFormat/>
    <w:rsid w:val="00A61BC1"/>
    <w:rPr>
      <w:i/>
    </w:rPr>
  </w:style>
  <w:style w:type="character" w:customStyle="1" w:styleId="QuoteChar">
    <w:name w:val="Quote Char"/>
    <w:basedOn w:val="DefaultParagraphFont"/>
    <w:link w:val="Quote"/>
    <w:uiPriority w:val="29"/>
    <w:rsid w:val="00A61BC1"/>
    <w:rPr>
      <w:i/>
      <w:sz w:val="24"/>
      <w:szCs w:val="24"/>
    </w:rPr>
  </w:style>
  <w:style w:type="paragraph" w:styleId="IntenseQuote">
    <w:name w:val="Intense Quote"/>
    <w:basedOn w:val="Normal"/>
    <w:next w:val="Normal"/>
    <w:link w:val="IntenseQuoteChar"/>
    <w:uiPriority w:val="30"/>
    <w:qFormat/>
    <w:rsid w:val="00A61BC1"/>
    <w:pPr>
      <w:ind w:left="720" w:right="720"/>
    </w:pPr>
    <w:rPr>
      <w:b/>
      <w:i/>
      <w:szCs w:val="22"/>
    </w:rPr>
  </w:style>
  <w:style w:type="character" w:customStyle="1" w:styleId="IntenseQuoteChar">
    <w:name w:val="Intense Quote Char"/>
    <w:basedOn w:val="DefaultParagraphFont"/>
    <w:link w:val="IntenseQuote"/>
    <w:uiPriority w:val="30"/>
    <w:rsid w:val="00A61BC1"/>
    <w:rPr>
      <w:b/>
      <w:i/>
      <w:sz w:val="24"/>
    </w:rPr>
  </w:style>
  <w:style w:type="character" w:styleId="SubtleEmphasis">
    <w:name w:val="Subtle Emphasis"/>
    <w:uiPriority w:val="19"/>
    <w:qFormat/>
    <w:rsid w:val="00A61BC1"/>
    <w:rPr>
      <w:i/>
      <w:color w:val="5A5A5A" w:themeColor="text1" w:themeTint="A5"/>
    </w:rPr>
  </w:style>
  <w:style w:type="character" w:styleId="IntenseEmphasis">
    <w:name w:val="Intense Emphasis"/>
    <w:basedOn w:val="DefaultParagraphFont"/>
    <w:uiPriority w:val="21"/>
    <w:qFormat/>
    <w:rsid w:val="00A61BC1"/>
    <w:rPr>
      <w:b/>
      <w:i/>
      <w:sz w:val="24"/>
      <w:szCs w:val="24"/>
      <w:u w:val="single"/>
    </w:rPr>
  </w:style>
  <w:style w:type="character" w:styleId="SubtleReference">
    <w:name w:val="Subtle Reference"/>
    <w:basedOn w:val="DefaultParagraphFont"/>
    <w:uiPriority w:val="31"/>
    <w:qFormat/>
    <w:rsid w:val="00A61BC1"/>
    <w:rPr>
      <w:sz w:val="24"/>
      <w:szCs w:val="24"/>
      <w:u w:val="single"/>
    </w:rPr>
  </w:style>
  <w:style w:type="character" w:styleId="IntenseReference">
    <w:name w:val="Intense Reference"/>
    <w:basedOn w:val="DefaultParagraphFont"/>
    <w:uiPriority w:val="32"/>
    <w:qFormat/>
    <w:rsid w:val="00A61BC1"/>
    <w:rPr>
      <w:b/>
      <w:sz w:val="24"/>
      <w:u w:val="single"/>
    </w:rPr>
  </w:style>
  <w:style w:type="character" w:styleId="BookTitle">
    <w:name w:val="Book Title"/>
    <w:basedOn w:val="DefaultParagraphFont"/>
    <w:uiPriority w:val="33"/>
    <w:qFormat/>
    <w:rsid w:val="00A61BC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1BC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9</Recruitment_x0020_Year>
    <Bid_x0020_Number xmlns="2e376fe6-46c6-4319-b8a4-b42ad97d467c">39</Bid_x0020_Number>
    <lcf76f155ced4ddcb4097134ff3c332f xmlns="9aedd449-013e-4774-a8c4-36199b06c23c">
      <Terms xmlns="http://schemas.microsoft.com/office/infopath/2007/PartnerControls"/>
    </lcf76f155ced4ddcb4097134ff3c332f>
    <TaxCatchAll xmlns="2e376fe6-46c6-4319-b8a4-b42ad97d46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23" ma:contentTypeDescription="Create a new document." ma:contentTypeScope="" ma:versionID="9a9af7bd963ed44afee84b25a0ffbaea">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6d2fcd995bde5e5e106e63da5df9577f"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element name="TaxCatchAll" ma:index="16" nillable="true" ma:displayName="Taxonomy Catch All Column" ma:hidden="true" ma:list="{59fa9687-9618-47e6-8e86-85b8c310d31b}" ma:internalName="TaxCatchAll" ma:showField="CatchAllData" ma:web="2e376fe6-46c6-4319-b8a4-b42ad97d46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5428CF-011A-4C30-A7F5-5F248EED080A}">
  <ds:schemaRefs>
    <ds:schemaRef ds:uri="http://schemas.microsoft.com/office/2006/metadata/properties"/>
    <ds:schemaRef ds:uri="http://schemas.microsoft.com/office/infopath/2007/PartnerControls"/>
    <ds:schemaRef ds:uri="2e376fe6-46c6-4319-b8a4-b42ad97d467c"/>
    <ds:schemaRef ds:uri="9aedd449-013e-4774-a8c4-36199b06c23c"/>
  </ds:schemaRefs>
</ds:datastoreItem>
</file>

<file path=customXml/itemProps2.xml><?xml version="1.0" encoding="utf-8"?>
<ds:datastoreItem xmlns:ds="http://schemas.openxmlformats.org/officeDocument/2006/customXml" ds:itemID="{9E4D4894-DCC7-4136-A5B7-75DBC5B39956}">
  <ds:schemaRefs>
    <ds:schemaRef ds:uri="http://schemas.microsoft.com/sharepoint/v3/contenttype/forms"/>
  </ds:schemaRefs>
</ds:datastoreItem>
</file>

<file path=customXml/itemProps3.xml><?xml version="1.0" encoding="utf-8"?>
<ds:datastoreItem xmlns:ds="http://schemas.openxmlformats.org/officeDocument/2006/customXml" ds:itemID="{842104A6-85FC-476E-AEC2-2E5315083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9aedd449-013e-4774-a8c4-36199b06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3814</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Kerry Cottage</cp:lastModifiedBy>
  <cp:revision>2</cp:revision>
  <dcterms:created xsi:type="dcterms:W3CDTF">2022-10-11T08:33:00Z</dcterms:created>
  <dcterms:modified xsi:type="dcterms:W3CDTF">2022-10-11T08:33:00Z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