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B4" w:rsidRPr="00710AB4" w:rsidRDefault="00710AB4" w:rsidP="00710AB4">
      <w:pPr>
        <w:jc w:val="center"/>
        <w:rPr>
          <w:b/>
          <w:noProof/>
          <w:u w:val="single"/>
          <w:lang w:eastAsia="en-GB"/>
        </w:rPr>
      </w:pPr>
      <w:r w:rsidRPr="00710AB4">
        <w:rPr>
          <w:b/>
          <w:noProof/>
          <w:u w:val="single"/>
          <w:lang w:eastAsia="en-GB"/>
        </w:rPr>
        <w:t>CCT Planning Pathway</w:t>
      </w:r>
    </w:p>
    <w:p w:rsidR="00BA1936" w:rsidRDefault="004C4400">
      <w:r>
        <w:rPr>
          <w:noProof/>
          <w:lang w:eastAsia="en-GB"/>
        </w:rPr>
        <w:drawing>
          <wp:inline distT="0" distB="0" distL="0" distR="0">
            <wp:extent cx="6286500" cy="8029575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A1936" w:rsidSect="00084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400"/>
    <w:rsid w:val="000849B5"/>
    <w:rsid w:val="004C4400"/>
    <w:rsid w:val="005E526C"/>
    <w:rsid w:val="00614EFB"/>
    <w:rsid w:val="006D4548"/>
    <w:rsid w:val="00710AB4"/>
    <w:rsid w:val="00945911"/>
    <w:rsid w:val="009B50DB"/>
    <w:rsid w:val="00F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E4666B-AD4E-4ACD-ABC4-203744F5802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7C53F26-8FE6-450B-8F22-031096228F77}">
      <dgm:prSet phldrT="[Text]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ST7</a:t>
          </a:r>
        </a:p>
      </dgm:t>
    </dgm:pt>
    <dgm:pt modelId="{BE330C8B-B8E9-4909-9F50-88015EEB465E}" type="parTrans" cxnId="{2481A00A-E7E5-405F-B4C6-F262EF85D3E0}">
      <dgm:prSet/>
      <dgm:spPr/>
      <dgm:t>
        <a:bodyPr/>
        <a:lstStyle/>
        <a:p>
          <a:endParaRPr lang="en-GB"/>
        </a:p>
      </dgm:t>
    </dgm:pt>
    <dgm:pt modelId="{08A6B220-9914-4ED2-902D-8AA972EA81A4}" type="sibTrans" cxnId="{2481A00A-E7E5-405F-B4C6-F262EF85D3E0}">
      <dgm:prSet/>
      <dgm:spPr/>
      <dgm:t>
        <a:bodyPr/>
        <a:lstStyle/>
        <a:p>
          <a:endParaRPr lang="en-GB"/>
        </a:p>
      </dgm:t>
    </dgm:pt>
    <dgm:pt modelId="{E59B9EB1-27B3-4214-8D41-0DAE9876DF9C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Consider applying for early CCT (if not considered during ST6). Discuss with ES and TPD and agree timescales</a:t>
          </a:r>
        </a:p>
      </dgm:t>
    </dgm:pt>
    <dgm:pt modelId="{07E53FEC-7170-4D2C-ADE7-8511BA23DEB6}" type="parTrans" cxnId="{05B96335-11C1-4925-9CE3-80064519F72E}">
      <dgm:prSet/>
      <dgm:spPr/>
      <dgm:t>
        <a:bodyPr/>
        <a:lstStyle/>
        <a:p>
          <a:endParaRPr lang="en-GB"/>
        </a:p>
      </dgm:t>
    </dgm:pt>
    <dgm:pt modelId="{D2B91B1F-BFA9-4193-B8BA-B69D3039F4EE}" type="sibTrans" cxnId="{05B96335-11C1-4925-9CE3-80064519F72E}">
      <dgm:prSet/>
      <dgm:spPr/>
      <dgm:t>
        <a:bodyPr/>
        <a:lstStyle/>
        <a:p>
          <a:endParaRPr lang="en-GB"/>
        </a:p>
      </dgm:t>
    </dgm:pt>
    <dgm:pt modelId="{6543168F-9D60-4744-8D45-83DEFF271350}">
      <dgm:prSet phldrT="[Text]"/>
      <dgm:spPr>
        <a:solidFill>
          <a:srgbClr val="DEA900"/>
        </a:solidFill>
        <a:ln>
          <a:solidFill>
            <a:srgbClr val="DEA900"/>
          </a:solidFill>
        </a:ln>
      </dgm:spPr>
      <dgm:t>
        <a:bodyPr/>
        <a:lstStyle/>
        <a:p>
          <a:r>
            <a:rPr lang="en-GB"/>
            <a:t>ST8</a:t>
          </a:r>
        </a:p>
      </dgm:t>
    </dgm:pt>
    <dgm:pt modelId="{A550E786-D915-46C5-8384-6BFB326A15F8}" type="parTrans" cxnId="{B7777928-6C61-495D-8259-6314E570AED3}">
      <dgm:prSet/>
      <dgm:spPr/>
      <dgm:t>
        <a:bodyPr/>
        <a:lstStyle/>
        <a:p>
          <a:endParaRPr lang="en-GB"/>
        </a:p>
      </dgm:t>
    </dgm:pt>
    <dgm:pt modelId="{BEF7F17B-DCD4-4EEE-B3E6-E22447E2F9A4}" type="sibTrans" cxnId="{B7777928-6C61-495D-8259-6314E570AED3}">
      <dgm:prSet/>
      <dgm:spPr/>
      <dgm:t>
        <a:bodyPr/>
        <a:lstStyle/>
        <a:p>
          <a:endParaRPr lang="en-GB"/>
        </a:p>
      </dgm:t>
    </dgm:pt>
    <dgm:pt modelId="{B1153045-3316-4313-BA66-AB9D4FA81494}">
      <dgm:prSet phldrT="[Text]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GB"/>
            <a:t>CCT</a:t>
          </a:r>
        </a:p>
      </dgm:t>
    </dgm:pt>
    <dgm:pt modelId="{11F7CCCC-709A-40B6-8FB8-7F48D4BE80B8}" type="parTrans" cxnId="{B048C8D1-FC7C-41D3-AA8A-02368BA081A1}">
      <dgm:prSet/>
      <dgm:spPr/>
      <dgm:t>
        <a:bodyPr/>
        <a:lstStyle/>
        <a:p>
          <a:endParaRPr lang="en-GB"/>
        </a:p>
      </dgm:t>
    </dgm:pt>
    <dgm:pt modelId="{DD250562-D5B9-4D05-A224-7772570BCEB0}" type="sibTrans" cxnId="{B048C8D1-FC7C-41D3-AA8A-02368BA081A1}">
      <dgm:prSet/>
      <dgm:spPr/>
      <dgm:t>
        <a:bodyPr/>
        <a:lstStyle/>
        <a:p>
          <a:endParaRPr lang="en-GB"/>
        </a:p>
      </dgm:t>
    </dgm:pt>
    <dgm:pt modelId="{D829D91E-E5AD-40C5-8FB6-475A4FF2EEFD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Outcome 6 awarded at final ARCP</a:t>
          </a:r>
        </a:p>
      </dgm:t>
    </dgm:pt>
    <dgm:pt modelId="{844B794D-AD7E-4A04-83C4-FF49E3A73DB6}" type="parTrans" cxnId="{16625072-C47F-46EF-AE52-AA903B0CA340}">
      <dgm:prSet/>
      <dgm:spPr/>
      <dgm:t>
        <a:bodyPr/>
        <a:lstStyle/>
        <a:p>
          <a:endParaRPr lang="en-GB"/>
        </a:p>
      </dgm:t>
    </dgm:pt>
    <dgm:pt modelId="{35EED666-CA8A-42E1-9A9A-3B646A7F8660}" type="sibTrans" cxnId="{16625072-C47F-46EF-AE52-AA903B0CA340}">
      <dgm:prSet/>
      <dgm:spPr/>
      <dgm:t>
        <a:bodyPr/>
        <a:lstStyle/>
        <a:p>
          <a:endParaRPr lang="en-GB"/>
        </a:p>
      </dgm:t>
    </dgm:pt>
    <dgm:pt modelId="{BB1E1276-D7B1-49BE-B296-61D01916823C}">
      <dgm:prSet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/>
            <a:t>ST6</a:t>
          </a:r>
        </a:p>
      </dgm:t>
    </dgm:pt>
    <dgm:pt modelId="{3405FCE6-49A7-41C4-822C-6B3727D2488D}" type="parTrans" cxnId="{BE679289-2935-479A-BFAC-4405F3C53018}">
      <dgm:prSet/>
      <dgm:spPr/>
      <dgm:t>
        <a:bodyPr/>
        <a:lstStyle/>
        <a:p>
          <a:endParaRPr lang="en-GB"/>
        </a:p>
      </dgm:t>
    </dgm:pt>
    <dgm:pt modelId="{1932561D-8CE9-43FB-B8E6-3CB2841F3D48}" type="sibTrans" cxnId="{BE679289-2935-479A-BFAC-4405F3C53018}">
      <dgm:prSet/>
      <dgm:spPr/>
      <dgm:t>
        <a:bodyPr/>
        <a:lstStyle/>
        <a:p>
          <a:endParaRPr lang="en-GB"/>
        </a:p>
      </dgm:t>
    </dgm:pt>
    <dgm:pt modelId="{7B8FE6B9-3CF0-4753-AAC0-0EB4FC6309EC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Apply for CCT (as per RCPCH guidance)</a:t>
          </a:r>
        </a:p>
      </dgm:t>
    </dgm:pt>
    <dgm:pt modelId="{12A3A0B5-F2C8-43A7-977A-75C26E0EEF99}" type="parTrans" cxnId="{4A03938A-5180-4DB5-AEDC-19AB5E00F8F8}">
      <dgm:prSet/>
      <dgm:spPr/>
      <dgm:t>
        <a:bodyPr/>
        <a:lstStyle/>
        <a:p>
          <a:endParaRPr lang="en-GB"/>
        </a:p>
      </dgm:t>
    </dgm:pt>
    <dgm:pt modelId="{43A5C4B2-B1C2-4039-A976-9D8604FB9F18}" type="sibTrans" cxnId="{4A03938A-5180-4DB5-AEDC-19AB5E00F8F8}">
      <dgm:prSet/>
      <dgm:spPr/>
      <dgm:t>
        <a:bodyPr/>
        <a:lstStyle/>
        <a:p>
          <a:endParaRPr lang="en-GB"/>
        </a:p>
      </dgm:t>
    </dgm:pt>
    <dgm:pt modelId="{8ABEFFC9-F69C-4F07-8848-77A7AEF5B1A1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Trainees are advised not to resign from training post until CCT confirmed</a:t>
          </a:r>
        </a:p>
      </dgm:t>
    </dgm:pt>
    <dgm:pt modelId="{D9E95D7B-0012-40B4-8BE1-6273A771E8D0}" type="parTrans" cxnId="{DA6BDADB-77E6-4A61-A8E7-17404B55C81B}">
      <dgm:prSet/>
      <dgm:spPr/>
      <dgm:t>
        <a:bodyPr/>
        <a:lstStyle/>
        <a:p>
          <a:endParaRPr lang="en-GB"/>
        </a:p>
      </dgm:t>
    </dgm:pt>
    <dgm:pt modelId="{5532EB2A-762C-4381-999E-D310DE2CB85C}" type="sibTrans" cxnId="{DA6BDADB-77E6-4A61-A8E7-17404B55C81B}">
      <dgm:prSet/>
      <dgm:spPr/>
      <dgm:t>
        <a:bodyPr/>
        <a:lstStyle/>
        <a:p>
          <a:endParaRPr lang="en-GB"/>
        </a:p>
      </dgm:t>
    </dgm:pt>
    <dgm:pt modelId="{EB45F682-788A-4500-8AAD-071237A4EE68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3 months notice period required for resignation from training post</a:t>
          </a:r>
        </a:p>
      </dgm:t>
    </dgm:pt>
    <dgm:pt modelId="{31D3E7ED-47D0-4448-AF36-B8362F70288E}" type="parTrans" cxnId="{1E5EE540-273F-4482-8F9C-273F6C41E51F}">
      <dgm:prSet/>
      <dgm:spPr/>
      <dgm:t>
        <a:bodyPr/>
        <a:lstStyle/>
        <a:p>
          <a:endParaRPr lang="en-GB"/>
        </a:p>
      </dgm:t>
    </dgm:pt>
    <dgm:pt modelId="{892FE97B-EE2F-461E-AB5B-364BFE8ED5A6}" type="sibTrans" cxnId="{1E5EE540-273F-4482-8F9C-273F6C41E51F}">
      <dgm:prSet/>
      <dgm:spPr/>
      <dgm:t>
        <a:bodyPr/>
        <a:lstStyle/>
        <a:p>
          <a:endParaRPr lang="en-GB"/>
        </a:p>
      </dgm:t>
    </dgm:pt>
    <dgm:pt modelId="{67EDD8F8-5858-4E80-80B5-FCD0BC7D9C7E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Consideration of Acting Up or Locum Consultant post</a:t>
          </a:r>
        </a:p>
      </dgm:t>
    </dgm:pt>
    <dgm:pt modelId="{02EFB235-C05E-4A62-94D7-8A66FE2C8848}" type="parTrans" cxnId="{DCB5B62B-2F67-4925-AAFD-4E1881DB3452}">
      <dgm:prSet/>
      <dgm:spPr/>
      <dgm:t>
        <a:bodyPr/>
        <a:lstStyle/>
        <a:p>
          <a:endParaRPr lang="en-GB"/>
        </a:p>
      </dgm:t>
    </dgm:pt>
    <dgm:pt modelId="{DA7A51C5-D4B4-4BC7-BAE4-51DEC75375D4}" type="sibTrans" cxnId="{DCB5B62B-2F67-4925-AAFD-4E1881DB3452}">
      <dgm:prSet/>
      <dgm:spPr/>
      <dgm:t>
        <a:bodyPr/>
        <a:lstStyle/>
        <a:p>
          <a:endParaRPr lang="en-GB"/>
        </a:p>
      </dgm:t>
    </dgm:pt>
    <dgm:pt modelId="{3CA4CC3B-D921-4318-B7DB-4FA64EA3D052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Consider applying for early CCT before end of ST6</a:t>
          </a:r>
        </a:p>
      </dgm:t>
    </dgm:pt>
    <dgm:pt modelId="{085C817C-BDF5-4BF3-B536-DA9235EF7631}" type="parTrans" cxnId="{DB5E915C-69B7-4F4B-98A5-D74CEE0E9FFB}">
      <dgm:prSet/>
      <dgm:spPr/>
      <dgm:t>
        <a:bodyPr/>
        <a:lstStyle/>
        <a:p>
          <a:endParaRPr lang="en-GB"/>
        </a:p>
      </dgm:t>
    </dgm:pt>
    <dgm:pt modelId="{FE17FA00-AD98-46CA-A8E8-1398FC03A1C4}" type="sibTrans" cxnId="{DB5E915C-69B7-4F4B-98A5-D74CEE0E9FFB}">
      <dgm:prSet/>
      <dgm:spPr/>
      <dgm:t>
        <a:bodyPr/>
        <a:lstStyle/>
        <a:p>
          <a:endParaRPr lang="en-GB"/>
        </a:p>
      </dgm:t>
    </dgm:pt>
    <dgm:pt modelId="{DF4D91EA-F208-4A38-BF66-328BC6EE3307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 b="1"/>
            <a:t>MUST</a:t>
          </a:r>
          <a:r>
            <a:rPr lang="en-GB" sz="1200"/>
            <a:t> receive outcome 1 at ARCP*</a:t>
          </a:r>
        </a:p>
      </dgm:t>
    </dgm:pt>
    <dgm:pt modelId="{75F6B55E-0AE1-4549-954C-BA0C3D6C4A0E}" type="parTrans" cxnId="{EE7EB51B-352A-4533-A1B4-D3B169A024B2}">
      <dgm:prSet/>
      <dgm:spPr/>
      <dgm:t>
        <a:bodyPr/>
        <a:lstStyle/>
        <a:p>
          <a:endParaRPr lang="en-GB"/>
        </a:p>
      </dgm:t>
    </dgm:pt>
    <dgm:pt modelId="{12306E49-7AA4-4950-831C-0E1CDBDE2643}" type="sibTrans" cxnId="{EE7EB51B-352A-4533-A1B4-D3B169A024B2}">
      <dgm:prSet/>
      <dgm:spPr/>
      <dgm:t>
        <a:bodyPr/>
        <a:lstStyle/>
        <a:p>
          <a:endParaRPr lang="en-GB"/>
        </a:p>
      </dgm:t>
    </dgm:pt>
    <dgm:pt modelId="{8EFC46E8-B1E1-4D3F-9A62-1CE157192A38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START assessment completed </a:t>
          </a:r>
          <a:r>
            <a:rPr lang="en-GB" sz="1200" b="1"/>
            <a:t>WITH</a:t>
          </a:r>
          <a:r>
            <a:rPr lang="en-GB" sz="1200"/>
            <a:t> reflection on START feedback and resulting actions</a:t>
          </a:r>
        </a:p>
      </dgm:t>
    </dgm:pt>
    <dgm:pt modelId="{0C8887EE-E930-4F85-870E-018FCB929FF4}" type="parTrans" cxnId="{A539EC2C-FD9F-446D-99E6-A4C9098F88E0}">
      <dgm:prSet/>
      <dgm:spPr/>
      <dgm:t>
        <a:bodyPr/>
        <a:lstStyle/>
        <a:p>
          <a:endParaRPr lang="en-GB"/>
        </a:p>
      </dgm:t>
    </dgm:pt>
    <dgm:pt modelId="{942694B9-A590-483F-9409-2B361E924D25}" type="sibTrans" cxnId="{A539EC2C-FD9F-446D-99E6-A4C9098F88E0}">
      <dgm:prSet/>
      <dgm:spPr/>
      <dgm:t>
        <a:bodyPr/>
        <a:lstStyle/>
        <a:p>
          <a:endParaRPr lang="en-GB"/>
        </a:p>
      </dgm:t>
    </dgm:pt>
    <dgm:pt modelId="{378F1F24-C9E0-4D8E-B452-ABE604EEE64D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Portfolio evidences regular engagement</a:t>
          </a:r>
        </a:p>
      </dgm:t>
    </dgm:pt>
    <dgm:pt modelId="{F3AD2B03-E759-4CFA-A22C-7EEF3BA28412}" type="parTrans" cxnId="{DB3235BC-7564-4448-8A24-E47650FC5647}">
      <dgm:prSet/>
      <dgm:spPr/>
      <dgm:t>
        <a:bodyPr/>
        <a:lstStyle/>
        <a:p>
          <a:endParaRPr lang="en-GB"/>
        </a:p>
      </dgm:t>
    </dgm:pt>
    <dgm:pt modelId="{95510D88-759B-4818-8D8E-F6AD2627B5F7}" type="sibTrans" cxnId="{DB3235BC-7564-4448-8A24-E47650FC5647}">
      <dgm:prSet/>
      <dgm:spPr/>
      <dgm:t>
        <a:bodyPr/>
        <a:lstStyle/>
        <a:p>
          <a:endParaRPr lang="en-GB"/>
        </a:p>
      </dgm:t>
    </dgm:pt>
    <dgm:pt modelId="{61D71415-B9BB-434B-A624-C3F1C71D7B3B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Start preparing CCT CV/paperwork (see RCPCH website)</a:t>
          </a:r>
        </a:p>
      </dgm:t>
    </dgm:pt>
    <dgm:pt modelId="{6ADC2AAC-40E8-428A-BCFC-588DBE737E4A}" type="parTrans" cxnId="{5CAA2BB1-516D-4356-92AE-CA69F50D40F4}">
      <dgm:prSet/>
      <dgm:spPr/>
      <dgm:t>
        <a:bodyPr/>
        <a:lstStyle/>
        <a:p>
          <a:endParaRPr lang="en-GB"/>
        </a:p>
      </dgm:t>
    </dgm:pt>
    <dgm:pt modelId="{A8A4ADC7-80A0-466E-853D-E13B853E9D89}" type="sibTrans" cxnId="{5CAA2BB1-516D-4356-92AE-CA69F50D40F4}">
      <dgm:prSet/>
      <dgm:spPr/>
      <dgm:t>
        <a:bodyPr/>
        <a:lstStyle/>
        <a:p>
          <a:endParaRPr lang="en-GB"/>
        </a:p>
      </dgm:t>
    </dgm:pt>
    <dgm:pt modelId="{624DFCCB-B325-49AD-A840-D29DBE3E6A3F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Ensure </a:t>
          </a:r>
          <a:r>
            <a:rPr lang="en-GB" sz="1200" b="1"/>
            <a:t>ALL</a:t>
          </a:r>
          <a:r>
            <a:rPr lang="en-GB" sz="1200"/>
            <a:t> level 3 competencies completed and evidenced (refer to ARCP checklist)</a:t>
          </a:r>
        </a:p>
      </dgm:t>
    </dgm:pt>
    <dgm:pt modelId="{381E479C-359B-4465-B77D-4F0C5D1AEBBE}" type="sibTrans" cxnId="{A143A63A-3D0A-4D24-99DF-C7EC0C5CB9EA}">
      <dgm:prSet/>
      <dgm:spPr/>
      <dgm:t>
        <a:bodyPr/>
        <a:lstStyle/>
        <a:p>
          <a:endParaRPr lang="en-GB"/>
        </a:p>
      </dgm:t>
    </dgm:pt>
    <dgm:pt modelId="{ABB3886A-7960-4B61-A313-D69BC1970C44}" type="parTrans" cxnId="{A143A63A-3D0A-4D24-99DF-C7EC0C5CB9EA}">
      <dgm:prSet/>
      <dgm:spPr/>
      <dgm:t>
        <a:bodyPr/>
        <a:lstStyle/>
        <a:p>
          <a:endParaRPr lang="en-GB"/>
        </a:p>
      </dgm:t>
    </dgm:pt>
    <dgm:pt modelId="{CE80E48F-C317-46AF-945E-11C249591290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Request ARCP date clearly stating intention to obtain outcome 6 (*outcome 6 will only be considered if outcome 1 at preceding ARCP)</a:t>
          </a:r>
        </a:p>
      </dgm:t>
    </dgm:pt>
    <dgm:pt modelId="{C986D517-FDDE-4B66-8540-D83A6AA62EE7}" type="parTrans" cxnId="{E11444F9-2517-4227-95BD-DD884DCD3D2E}">
      <dgm:prSet/>
      <dgm:spPr/>
      <dgm:t>
        <a:bodyPr/>
        <a:lstStyle/>
        <a:p>
          <a:endParaRPr lang="en-GB"/>
        </a:p>
      </dgm:t>
    </dgm:pt>
    <dgm:pt modelId="{C9E88A44-3259-492F-8893-EB106D92E763}" type="sibTrans" cxnId="{E11444F9-2517-4227-95BD-DD884DCD3D2E}">
      <dgm:prSet/>
      <dgm:spPr/>
      <dgm:t>
        <a:bodyPr/>
        <a:lstStyle/>
        <a:p>
          <a:endParaRPr lang="en-GB"/>
        </a:p>
      </dgm:t>
    </dgm:pt>
    <dgm:pt modelId="{0ED0E9FF-44D6-49E3-B5FD-7DDD67B5679C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Completed ES and CS reports must clearly support completion of level 3 competencies and CCT </a:t>
          </a:r>
        </a:p>
      </dgm:t>
    </dgm:pt>
    <dgm:pt modelId="{2AE8C951-3329-4CA8-BED5-595B4D89BFB8}" type="parTrans" cxnId="{E1542A50-0E1E-44E5-82AD-75005DA0004F}">
      <dgm:prSet/>
      <dgm:spPr/>
      <dgm:t>
        <a:bodyPr/>
        <a:lstStyle/>
        <a:p>
          <a:endParaRPr lang="en-GB"/>
        </a:p>
      </dgm:t>
    </dgm:pt>
    <dgm:pt modelId="{FC00D91A-1C3D-4203-91E8-F22D70A15307}" type="sibTrans" cxnId="{E1542A50-0E1E-44E5-82AD-75005DA0004F}">
      <dgm:prSet/>
      <dgm:spPr/>
      <dgm:t>
        <a:bodyPr/>
        <a:lstStyle/>
        <a:p>
          <a:endParaRPr lang="en-GB"/>
        </a:p>
      </dgm:t>
    </dgm:pt>
    <dgm:pt modelId="{8B56FA37-2C29-4A91-9251-9A8762C1ED45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Portfolio must reflect focus on leadership and management competencies</a:t>
          </a:r>
        </a:p>
      </dgm:t>
    </dgm:pt>
    <dgm:pt modelId="{51582C89-CBD8-441D-9D2E-C4C982ECFB58}" type="parTrans" cxnId="{7CAC48D3-CE5E-4FA8-A6DF-C86F0DE6AECE}">
      <dgm:prSet/>
      <dgm:spPr/>
      <dgm:t>
        <a:bodyPr/>
        <a:lstStyle/>
        <a:p>
          <a:endParaRPr lang="en-GB"/>
        </a:p>
      </dgm:t>
    </dgm:pt>
    <dgm:pt modelId="{8E4198E8-8DEE-456B-8EE8-62DCAB4143A2}" type="sibTrans" cxnId="{7CAC48D3-CE5E-4FA8-A6DF-C86F0DE6AECE}">
      <dgm:prSet/>
      <dgm:spPr/>
      <dgm:t>
        <a:bodyPr/>
        <a:lstStyle/>
        <a:p>
          <a:endParaRPr lang="en-GB"/>
        </a:p>
      </dgm:t>
    </dgm:pt>
    <dgm:pt modelId="{CE916AA9-C551-46D5-BCF6-3A29B2D75854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All items in PDP addressed/completed</a:t>
          </a:r>
        </a:p>
      </dgm:t>
    </dgm:pt>
    <dgm:pt modelId="{878CBCCF-CBE1-40AB-B22F-E4100650B299}" type="parTrans" cxnId="{81E3921E-606F-4BB3-AF67-BD72B34E0352}">
      <dgm:prSet/>
      <dgm:spPr/>
      <dgm:t>
        <a:bodyPr/>
        <a:lstStyle/>
        <a:p>
          <a:endParaRPr lang="en-GB"/>
        </a:p>
      </dgm:t>
    </dgm:pt>
    <dgm:pt modelId="{86129F31-0CB1-4F2E-BB67-7DA770A64418}" type="sibTrans" cxnId="{81E3921E-606F-4BB3-AF67-BD72B34E0352}">
      <dgm:prSet/>
      <dgm:spPr/>
      <dgm:t>
        <a:bodyPr/>
        <a:lstStyle/>
        <a:p>
          <a:endParaRPr lang="en-GB"/>
        </a:p>
      </dgm:t>
    </dgm:pt>
    <dgm:pt modelId="{27E2AFE6-6E45-4343-907E-21BB2FEE3C1B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Discuss early CCT with ES and TPD and agree timescales</a:t>
          </a:r>
        </a:p>
      </dgm:t>
    </dgm:pt>
    <dgm:pt modelId="{B03949B1-F679-4CD0-B8B7-FF77B0F808D9}" type="parTrans" cxnId="{6C590360-45E4-45EE-9FAF-481464047CBA}">
      <dgm:prSet/>
      <dgm:spPr/>
      <dgm:t>
        <a:bodyPr/>
        <a:lstStyle/>
        <a:p>
          <a:endParaRPr lang="en-GB"/>
        </a:p>
      </dgm:t>
    </dgm:pt>
    <dgm:pt modelId="{A0D4D49A-BBB2-4D0F-9C4E-6D949EC79912}" type="sibTrans" cxnId="{6C590360-45E4-45EE-9FAF-481464047CBA}">
      <dgm:prSet/>
      <dgm:spPr/>
      <dgm:t>
        <a:bodyPr/>
        <a:lstStyle/>
        <a:p>
          <a:endParaRPr lang="en-GB"/>
        </a:p>
      </dgm:t>
    </dgm:pt>
    <dgm:pt modelId="{898FB535-E0A0-4C30-B3EB-80446BCDDB7F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If planning to apply for CCT early complete following steps early as per agreed timescales</a:t>
          </a:r>
        </a:p>
      </dgm:t>
    </dgm:pt>
    <dgm:pt modelId="{6DA11A0E-2A89-4277-9081-0F4C814E3473}" type="parTrans" cxnId="{5D25548C-1451-4BAC-AFFE-F7DDBCBA2FA0}">
      <dgm:prSet/>
      <dgm:spPr/>
      <dgm:t>
        <a:bodyPr/>
        <a:lstStyle/>
        <a:p>
          <a:endParaRPr lang="en-GB"/>
        </a:p>
      </dgm:t>
    </dgm:pt>
    <dgm:pt modelId="{846AD652-AE8C-4F1F-A96C-ACBE1C4AE1AE}" type="sibTrans" cxnId="{5D25548C-1451-4BAC-AFFE-F7DDBCBA2FA0}">
      <dgm:prSet/>
      <dgm:spPr/>
      <dgm:t>
        <a:bodyPr/>
        <a:lstStyle/>
        <a:p>
          <a:endParaRPr lang="en-GB"/>
        </a:p>
      </dgm:t>
    </dgm:pt>
    <dgm:pt modelId="{FF9DBFDF-A50E-407A-96DE-C5829E6ECAB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 b="1"/>
            <a:t>MUST</a:t>
          </a:r>
          <a:r>
            <a:rPr lang="en-GB" sz="1200"/>
            <a:t> receive outcome 1 at ARCP*</a:t>
          </a:r>
          <a:endParaRPr lang="en-GB" sz="1200"/>
        </a:p>
      </dgm:t>
    </dgm:pt>
    <dgm:pt modelId="{E7257B94-8896-4E43-95B4-147EC4CA140B}" type="parTrans" cxnId="{2735E4C5-88D4-4BC8-AAF5-4D1948BC4BBB}">
      <dgm:prSet/>
      <dgm:spPr/>
      <dgm:t>
        <a:bodyPr/>
        <a:lstStyle/>
        <a:p>
          <a:endParaRPr lang="en-GB"/>
        </a:p>
      </dgm:t>
    </dgm:pt>
    <dgm:pt modelId="{362D12E6-3ED6-46C6-81A2-2B37C887D8C7}" type="sibTrans" cxnId="{2735E4C5-88D4-4BC8-AAF5-4D1948BC4BBB}">
      <dgm:prSet/>
      <dgm:spPr/>
      <dgm:t>
        <a:bodyPr/>
        <a:lstStyle/>
        <a:p>
          <a:endParaRPr lang="en-GB"/>
        </a:p>
      </dgm:t>
    </dgm:pt>
    <dgm:pt modelId="{4B244CE3-70FE-4A07-8CB6-1AE231A18FD3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If planning to apply for early CCT, inform ARCP panel of intention so CCT date can be reviewed </a:t>
          </a:r>
        </a:p>
      </dgm:t>
    </dgm:pt>
    <dgm:pt modelId="{B2808B12-D26D-46CB-B6F1-324D7D92BB1F}" type="parTrans" cxnId="{A3D8A3B2-A8E0-4539-B9CC-E95EA6EAC992}">
      <dgm:prSet/>
      <dgm:spPr/>
      <dgm:t>
        <a:bodyPr/>
        <a:lstStyle/>
        <a:p>
          <a:endParaRPr lang="en-GB"/>
        </a:p>
      </dgm:t>
    </dgm:pt>
    <dgm:pt modelId="{FEA769E0-07A8-44B6-8703-82629E4B1468}" type="sibTrans" cxnId="{A3D8A3B2-A8E0-4539-B9CC-E95EA6EAC992}">
      <dgm:prSet/>
      <dgm:spPr/>
      <dgm:t>
        <a:bodyPr/>
        <a:lstStyle/>
        <a:p>
          <a:endParaRPr lang="en-GB"/>
        </a:p>
      </dgm:t>
    </dgm:pt>
    <dgm:pt modelId="{A44D7F31-C6D9-48F8-B094-9DF1FA047F56}" type="pres">
      <dgm:prSet presAssocID="{9DE4666B-AD4E-4ACD-ABC4-203744F58029}" presName="linearFlow" presStyleCnt="0">
        <dgm:presLayoutVars>
          <dgm:dir/>
          <dgm:animLvl val="lvl"/>
          <dgm:resizeHandles val="exact"/>
        </dgm:presLayoutVars>
      </dgm:prSet>
      <dgm:spPr/>
    </dgm:pt>
    <dgm:pt modelId="{557FC473-050D-4589-82D6-76E8703D1F1A}" type="pres">
      <dgm:prSet presAssocID="{BB1E1276-D7B1-49BE-B296-61D01916823C}" presName="composite" presStyleCnt="0"/>
      <dgm:spPr/>
    </dgm:pt>
    <dgm:pt modelId="{BF477D6D-34CD-4AE3-AAFC-C3165D7E15AB}" type="pres">
      <dgm:prSet presAssocID="{BB1E1276-D7B1-49BE-B296-61D01916823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6CE806-C71A-46BC-A726-323860E1C06D}" type="pres">
      <dgm:prSet presAssocID="{BB1E1276-D7B1-49BE-B296-61D01916823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318806-7253-4518-A3C0-139583FF3D92}" type="pres">
      <dgm:prSet presAssocID="{1932561D-8CE9-43FB-B8E6-3CB2841F3D48}" presName="sp" presStyleCnt="0"/>
      <dgm:spPr/>
    </dgm:pt>
    <dgm:pt modelId="{D68E5111-2444-47A6-81D3-EA9B813BC599}" type="pres">
      <dgm:prSet presAssocID="{C7C53F26-8FE6-450B-8F22-031096228F77}" presName="composite" presStyleCnt="0"/>
      <dgm:spPr/>
    </dgm:pt>
    <dgm:pt modelId="{382013D6-F15F-4BE6-B79F-CC32F8D89A71}" type="pres">
      <dgm:prSet presAssocID="{C7C53F26-8FE6-450B-8F22-031096228F7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DEF100-BFAD-4420-A57A-BD4E4DF014D7}" type="pres">
      <dgm:prSet presAssocID="{C7C53F26-8FE6-450B-8F22-031096228F7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DF8A2E-01B6-4B91-9328-411903AA9A49}" type="pres">
      <dgm:prSet presAssocID="{08A6B220-9914-4ED2-902D-8AA972EA81A4}" presName="sp" presStyleCnt="0"/>
      <dgm:spPr/>
    </dgm:pt>
    <dgm:pt modelId="{9BB1E54E-4BD4-40DF-8349-7671A62DA97C}" type="pres">
      <dgm:prSet presAssocID="{6543168F-9D60-4744-8D45-83DEFF271350}" presName="composite" presStyleCnt="0"/>
      <dgm:spPr/>
    </dgm:pt>
    <dgm:pt modelId="{7E6A8069-9E20-4BBF-95DE-6BAC47EB7631}" type="pres">
      <dgm:prSet presAssocID="{6543168F-9D60-4744-8D45-83DEFF271350}" presName="parentText" presStyleLbl="alignNode1" presStyleIdx="2" presStyleCnt="4" custScaleX="97915" custScaleY="112405" custLinFactNeighborY="32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99EB98-0EBE-4FC5-AC39-C8312CE919D8}" type="pres">
      <dgm:prSet presAssocID="{6543168F-9D60-4744-8D45-83DEFF271350}" presName="descendantText" presStyleLbl="alignAcc1" presStyleIdx="2" presStyleCnt="4" custScaleY="1203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F9A599-A8D9-4A21-ABD0-DCA0B48C6181}" type="pres">
      <dgm:prSet presAssocID="{BEF7F17B-DCD4-4EEE-B3E6-E22447E2F9A4}" presName="sp" presStyleCnt="0"/>
      <dgm:spPr/>
    </dgm:pt>
    <dgm:pt modelId="{29417EC7-B83B-4348-B415-FB432FB1892F}" type="pres">
      <dgm:prSet presAssocID="{B1153045-3316-4313-BA66-AB9D4FA81494}" presName="composite" presStyleCnt="0"/>
      <dgm:spPr/>
    </dgm:pt>
    <dgm:pt modelId="{AE42B33B-2810-446D-B6CE-0D4B4A79C816}" type="pres">
      <dgm:prSet presAssocID="{B1153045-3316-4313-BA66-AB9D4FA8149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12496710-BB17-4C4B-8738-C07573E70E59}" type="pres">
      <dgm:prSet presAssocID="{B1153045-3316-4313-BA66-AB9D4FA8149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EA57D17-FEB1-4740-A140-9016928C827A}" type="presOf" srcId="{8ABEFFC9-F69C-4F07-8848-77A7AEF5B1A1}" destId="{12496710-BB17-4C4B-8738-C07573E70E59}" srcOrd="0" destOrd="2" presId="urn:microsoft.com/office/officeart/2005/8/layout/chevron2"/>
    <dgm:cxn modelId="{E11444F9-2517-4227-95BD-DD884DCD3D2E}" srcId="{6543168F-9D60-4744-8D45-83DEFF271350}" destId="{CE80E48F-C317-46AF-945E-11C249591290}" srcOrd="1" destOrd="0" parTransId="{C986D517-FDDE-4B66-8540-D83A6AA62EE7}" sibTransId="{C9E88A44-3259-492F-8893-EB106D92E763}"/>
    <dgm:cxn modelId="{E1542A50-0E1E-44E5-82AD-75005DA0004F}" srcId="{6543168F-9D60-4744-8D45-83DEFF271350}" destId="{0ED0E9FF-44D6-49E3-B5FD-7DDD67B5679C}" srcOrd="2" destOrd="0" parTransId="{2AE8C951-3329-4CA8-BED5-595B4D89BFB8}" sibTransId="{FC00D91A-1C3D-4203-91E8-F22D70A15307}"/>
    <dgm:cxn modelId="{5CAA2BB1-516D-4356-92AE-CA69F50D40F4}" srcId="{C7C53F26-8FE6-450B-8F22-031096228F77}" destId="{61D71415-B9BB-434B-A624-C3F1C71D7B3B}" srcOrd="4" destOrd="0" parTransId="{6ADC2AAC-40E8-428A-BCFC-588DBE737E4A}" sibTransId="{A8A4ADC7-80A0-466E-853D-E13B853E9D89}"/>
    <dgm:cxn modelId="{1E5EE540-273F-4482-8F9C-273F6C41E51F}" srcId="{B1153045-3316-4313-BA66-AB9D4FA81494}" destId="{EB45F682-788A-4500-8AAD-071237A4EE68}" srcOrd="3" destOrd="0" parTransId="{31D3E7ED-47D0-4448-AF36-B8362F70288E}" sibTransId="{892FE97B-EE2F-461E-AB5B-364BFE8ED5A6}"/>
    <dgm:cxn modelId="{FC9F0C1B-B094-4DC9-9815-30DEAE859F01}" type="presOf" srcId="{DF4D91EA-F208-4A38-BF66-328BC6EE3307}" destId="{7FDEF100-BFAD-4420-A57A-BD4E4DF014D7}" srcOrd="0" destOrd="1" presId="urn:microsoft.com/office/officeart/2005/8/layout/chevron2"/>
    <dgm:cxn modelId="{DD6F929D-2EE8-4A3F-9911-683C2C4C1959}" type="presOf" srcId="{67EDD8F8-5858-4E80-80B5-FCD0BC7D9C7E}" destId="{12496710-BB17-4C4B-8738-C07573E70E59}" srcOrd="0" destOrd="4" presId="urn:microsoft.com/office/officeart/2005/8/layout/chevron2"/>
    <dgm:cxn modelId="{91F13AD2-8B1E-488A-8749-DB20976E9495}" type="presOf" srcId="{61D71415-B9BB-434B-A624-C3F1C71D7B3B}" destId="{7FDEF100-BFAD-4420-A57A-BD4E4DF014D7}" srcOrd="0" destOrd="4" presId="urn:microsoft.com/office/officeart/2005/8/layout/chevron2"/>
    <dgm:cxn modelId="{A7E07C6D-AFE6-47E9-A7F5-CD1992FE3717}" type="presOf" srcId="{27E2AFE6-6E45-4343-907E-21BB2FEE3C1B}" destId="{A06CE806-C71A-46BC-A726-323860E1C06D}" srcOrd="0" destOrd="1" presId="urn:microsoft.com/office/officeart/2005/8/layout/chevron2"/>
    <dgm:cxn modelId="{E82ECDDE-099E-44FF-A479-FBED0642D22C}" type="presOf" srcId="{9DE4666B-AD4E-4ACD-ABC4-203744F58029}" destId="{A44D7F31-C6D9-48F8-B094-9DF1FA047F56}" srcOrd="0" destOrd="0" presId="urn:microsoft.com/office/officeart/2005/8/layout/chevron2"/>
    <dgm:cxn modelId="{2C1FAB17-EFC3-4CC4-BD54-8545B5E84308}" type="presOf" srcId="{EB45F682-788A-4500-8AAD-071237A4EE68}" destId="{12496710-BB17-4C4B-8738-C07573E70E59}" srcOrd="0" destOrd="3" presId="urn:microsoft.com/office/officeart/2005/8/layout/chevron2"/>
    <dgm:cxn modelId="{A143A63A-3D0A-4D24-99DF-C7EC0C5CB9EA}" srcId="{6543168F-9D60-4744-8D45-83DEFF271350}" destId="{624DFCCB-B325-49AD-A840-D29DBE3E6A3F}" srcOrd="0" destOrd="0" parTransId="{ABB3886A-7960-4B61-A313-D69BC1970C44}" sibTransId="{381E479C-359B-4465-B77D-4F0C5D1AEBBE}"/>
    <dgm:cxn modelId="{C316939B-31CE-4F5B-B37E-00EC3886B2BF}" type="presOf" srcId="{6543168F-9D60-4744-8D45-83DEFF271350}" destId="{7E6A8069-9E20-4BBF-95DE-6BAC47EB7631}" srcOrd="0" destOrd="0" presId="urn:microsoft.com/office/officeart/2005/8/layout/chevron2"/>
    <dgm:cxn modelId="{B11CA378-7F3B-4943-BC22-E4176F2E776E}" type="presOf" srcId="{B1153045-3316-4313-BA66-AB9D4FA81494}" destId="{AE42B33B-2810-446D-B6CE-0D4B4A79C816}" srcOrd="0" destOrd="0" presId="urn:microsoft.com/office/officeart/2005/8/layout/chevron2"/>
    <dgm:cxn modelId="{3661A8FF-1528-4DCC-B45A-8E40876A2417}" type="presOf" srcId="{FF9DBFDF-A50E-407A-96DE-C5829E6ECAB9}" destId="{A06CE806-C71A-46BC-A726-323860E1C06D}" srcOrd="0" destOrd="4" presId="urn:microsoft.com/office/officeart/2005/8/layout/chevron2"/>
    <dgm:cxn modelId="{C8B8689B-805E-419B-AAF7-AFBB1168113A}" type="presOf" srcId="{BB1E1276-D7B1-49BE-B296-61D01916823C}" destId="{BF477D6D-34CD-4AE3-AAFC-C3165D7E15AB}" srcOrd="0" destOrd="0" presId="urn:microsoft.com/office/officeart/2005/8/layout/chevron2"/>
    <dgm:cxn modelId="{D185FA77-E494-4409-B3BD-A6154F5B7363}" type="presOf" srcId="{D829D91E-E5AD-40C5-8FB6-475A4FF2EEFD}" destId="{12496710-BB17-4C4B-8738-C07573E70E59}" srcOrd="0" destOrd="0" presId="urn:microsoft.com/office/officeart/2005/8/layout/chevron2"/>
    <dgm:cxn modelId="{C092C946-D10F-48A5-9D81-E75F625BA730}" type="presOf" srcId="{8B56FA37-2C29-4A91-9251-9A8762C1ED45}" destId="{9299EB98-0EBE-4FC5-AC39-C8312CE919D8}" srcOrd="0" destOrd="3" presId="urn:microsoft.com/office/officeart/2005/8/layout/chevron2"/>
    <dgm:cxn modelId="{9CB32962-0198-439E-9D21-7005D1E869C6}" type="presOf" srcId="{C7C53F26-8FE6-450B-8F22-031096228F77}" destId="{382013D6-F15F-4BE6-B79F-CC32F8D89A71}" srcOrd="0" destOrd="0" presId="urn:microsoft.com/office/officeart/2005/8/layout/chevron2"/>
    <dgm:cxn modelId="{DCB5B62B-2F67-4925-AAFD-4E1881DB3452}" srcId="{B1153045-3316-4313-BA66-AB9D4FA81494}" destId="{67EDD8F8-5858-4E80-80B5-FCD0BC7D9C7E}" srcOrd="4" destOrd="0" parTransId="{02EFB235-C05E-4A62-94D7-8A66FE2C8848}" sibTransId="{DA7A51C5-D4B4-4BC7-BAE4-51DEC75375D4}"/>
    <dgm:cxn modelId="{EE7EB51B-352A-4533-A1B4-D3B169A024B2}" srcId="{C7C53F26-8FE6-450B-8F22-031096228F77}" destId="{DF4D91EA-F208-4A38-BF66-328BC6EE3307}" srcOrd="1" destOrd="0" parTransId="{75F6B55E-0AE1-4549-954C-BA0C3D6C4A0E}" sibTransId="{12306E49-7AA4-4950-831C-0E1CDBDE2643}"/>
    <dgm:cxn modelId="{6C590360-45E4-45EE-9FAF-481464047CBA}" srcId="{BB1E1276-D7B1-49BE-B296-61D01916823C}" destId="{27E2AFE6-6E45-4343-907E-21BB2FEE3C1B}" srcOrd="1" destOrd="0" parTransId="{B03949B1-F679-4CD0-B8B7-FF77B0F808D9}" sibTransId="{A0D4D49A-BBB2-4D0F-9C4E-6D949EC79912}"/>
    <dgm:cxn modelId="{DA6BDADB-77E6-4A61-A8E7-17404B55C81B}" srcId="{B1153045-3316-4313-BA66-AB9D4FA81494}" destId="{8ABEFFC9-F69C-4F07-8848-77A7AEF5B1A1}" srcOrd="2" destOrd="0" parTransId="{D9E95D7B-0012-40B4-8BE1-6273A771E8D0}" sibTransId="{5532EB2A-762C-4381-999E-D310DE2CB85C}"/>
    <dgm:cxn modelId="{A539EC2C-FD9F-446D-99E6-A4C9098F88E0}" srcId="{C7C53F26-8FE6-450B-8F22-031096228F77}" destId="{8EFC46E8-B1E1-4D3F-9A62-1CE157192A38}" srcOrd="2" destOrd="0" parTransId="{0C8887EE-E930-4F85-870E-018FCB929FF4}" sibTransId="{942694B9-A590-483F-9409-2B361E924D25}"/>
    <dgm:cxn modelId="{B4873B6B-3FEB-4AD5-BC7F-0F1CA4CC5FB2}" type="presOf" srcId="{CE80E48F-C317-46AF-945E-11C249591290}" destId="{9299EB98-0EBE-4FC5-AC39-C8312CE919D8}" srcOrd="0" destOrd="1" presId="urn:microsoft.com/office/officeart/2005/8/layout/chevron2"/>
    <dgm:cxn modelId="{5D25548C-1451-4BAC-AFFE-F7DDBCBA2FA0}" srcId="{BB1E1276-D7B1-49BE-B296-61D01916823C}" destId="{898FB535-E0A0-4C30-B3EB-80446BCDDB7F}" srcOrd="2" destOrd="0" parTransId="{6DA11A0E-2A89-4277-9081-0F4C814E3473}" sibTransId="{846AD652-AE8C-4F1F-A96C-ACBE1C4AE1AE}"/>
    <dgm:cxn modelId="{B048C8D1-FC7C-41D3-AA8A-02368BA081A1}" srcId="{9DE4666B-AD4E-4ACD-ABC4-203744F58029}" destId="{B1153045-3316-4313-BA66-AB9D4FA81494}" srcOrd="3" destOrd="0" parTransId="{11F7CCCC-709A-40B6-8FB8-7F48D4BE80B8}" sibTransId="{DD250562-D5B9-4D05-A224-7772570BCEB0}"/>
    <dgm:cxn modelId="{2735E4C5-88D4-4BC8-AAF5-4D1948BC4BBB}" srcId="{BB1E1276-D7B1-49BE-B296-61D01916823C}" destId="{FF9DBFDF-A50E-407A-96DE-C5829E6ECAB9}" srcOrd="4" destOrd="0" parTransId="{E7257B94-8896-4E43-95B4-147EC4CA140B}" sibTransId="{362D12E6-3ED6-46C6-81A2-2B37C887D8C7}"/>
    <dgm:cxn modelId="{16625072-C47F-46EF-AE52-AA903B0CA340}" srcId="{B1153045-3316-4313-BA66-AB9D4FA81494}" destId="{D829D91E-E5AD-40C5-8FB6-475A4FF2EEFD}" srcOrd="0" destOrd="0" parTransId="{844B794D-AD7E-4A04-83C4-FF49E3A73DB6}" sibTransId="{35EED666-CA8A-42E1-9A9A-3B646A7F8660}"/>
    <dgm:cxn modelId="{A3D8A3B2-A8E0-4539-B9CC-E95EA6EAC992}" srcId="{BB1E1276-D7B1-49BE-B296-61D01916823C}" destId="{4B244CE3-70FE-4A07-8CB6-1AE231A18FD3}" srcOrd="3" destOrd="0" parTransId="{B2808B12-D26D-46CB-B6F1-324D7D92BB1F}" sibTransId="{FEA769E0-07A8-44B6-8703-82629E4B1468}"/>
    <dgm:cxn modelId="{8E661C9B-DE02-4C60-A9F6-B4CD9A4081B8}" type="presOf" srcId="{0ED0E9FF-44D6-49E3-B5FD-7DDD67B5679C}" destId="{9299EB98-0EBE-4FC5-AC39-C8312CE919D8}" srcOrd="0" destOrd="2" presId="urn:microsoft.com/office/officeart/2005/8/layout/chevron2"/>
    <dgm:cxn modelId="{BF2E4047-676E-4B6E-8952-15F8EBF3502C}" type="presOf" srcId="{CE916AA9-C551-46D5-BCF6-3A29B2D75854}" destId="{9299EB98-0EBE-4FC5-AC39-C8312CE919D8}" srcOrd="0" destOrd="4" presId="urn:microsoft.com/office/officeart/2005/8/layout/chevron2"/>
    <dgm:cxn modelId="{501C44C7-9E87-4CE1-A1AA-5C62B07F3AC1}" type="presOf" srcId="{4B244CE3-70FE-4A07-8CB6-1AE231A18FD3}" destId="{A06CE806-C71A-46BC-A726-323860E1C06D}" srcOrd="0" destOrd="3" presId="urn:microsoft.com/office/officeart/2005/8/layout/chevron2"/>
    <dgm:cxn modelId="{9EE31EFA-F1EF-4C54-A3C2-0DA4CCDE06F3}" type="presOf" srcId="{378F1F24-C9E0-4D8E-B452-ABE604EEE64D}" destId="{7FDEF100-BFAD-4420-A57A-BD4E4DF014D7}" srcOrd="0" destOrd="3" presId="urn:microsoft.com/office/officeart/2005/8/layout/chevron2"/>
    <dgm:cxn modelId="{4A03938A-5180-4DB5-AEDC-19AB5E00F8F8}" srcId="{B1153045-3316-4313-BA66-AB9D4FA81494}" destId="{7B8FE6B9-3CF0-4753-AAC0-0EB4FC6309EC}" srcOrd="1" destOrd="0" parTransId="{12A3A0B5-F2C8-43A7-977A-75C26E0EEF99}" sibTransId="{43A5C4B2-B1C2-4039-A976-9D8604FB9F18}"/>
    <dgm:cxn modelId="{2481A00A-E7E5-405F-B4C6-F262EF85D3E0}" srcId="{9DE4666B-AD4E-4ACD-ABC4-203744F58029}" destId="{C7C53F26-8FE6-450B-8F22-031096228F77}" srcOrd="1" destOrd="0" parTransId="{BE330C8B-B8E9-4909-9F50-88015EEB465E}" sibTransId="{08A6B220-9914-4ED2-902D-8AA972EA81A4}"/>
    <dgm:cxn modelId="{F80BA0E8-E134-46AA-AE89-1758D5DC8CFE}" type="presOf" srcId="{898FB535-E0A0-4C30-B3EB-80446BCDDB7F}" destId="{A06CE806-C71A-46BC-A726-323860E1C06D}" srcOrd="0" destOrd="2" presId="urn:microsoft.com/office/officeart/2005/8/layout/chevron2"/>
    <dgm:cxn modelId="{DB5E915C-69B7-4F4B-98A5-D74CEE0E9FFB}" srcId="{BB1E1276-D7B1-49BE-B296-61D01916823C}" destId="{3CA4CC3B-D921-4318-B7DB-4FA64EA3D052}" srcOrd="0" destOrd="0" parTransId="{085C817C-BDF5-4BF3-B536-DA9235EF7631}" sibTransId="{FE17FA00-AD98-46CA-A8E8-1398FC03A1C4}"/>
    <dgm:cxn modelId="{DB3235BC-7564-4448-8A24-E47650FC5647}" srcId="{C7C53F26-8FE6-450B-8F22-031096228F77}" destId="{378F1F24-C9E0-4D8E-B452-ABE604EEE64D}" srcOrd="3" destOrd="0" parTransId="{F3AD2B03-E759-4CFA-A22C-7EEF3BA28412}" sibTransId="{95510D88-759B-4818-8D8E-F6AD2627B5F7}"/>
    <dgm:cxn modelId="{B97974DA-DD70-483A-900A-6EF179B00F4D}" type="presOf" srcId="{7B8FE6B9-3CF0-4753-AAC0-0EB4FC6309EC}" destId="{12496710-BB17-4C4B-8738-C07573E70E59}" srcOrd="0" destOrd="1" presId="urn:microsoft.com/office/officeart/2005/8/layout/chevron2"/>
    <dgm:cxn modelId="{BE679289-2935-479A-BFAC-4405F3C53018}" srcId="{9DE4666B-AD4E-4ACD-ABC4-203744F58029}" destId="{BB1E1276-D7B1-49BE-B296-61D01916823C}" srcOrd="0" destOrd="0" parTransId="{3405FCE6-49A7-41C4-822C-6B3727D2488D}" sibTransId="{1932561D-8CE9-43FB-B8E6-3CB2841F3D48}"/>
    <dgm:cxn modelId="{D24C70E2-16E1-4472-84A6-CD2CB1F7B9B1}" type="presOf" srcId="{8EFC46E8-B1E1-4D3F-9A62-1CE157192A38}" destId="{7FDEF100-BFAD-4420-A57A-BD4E4DF014D7}" srcOrd="0" destOrd="2" presId="urn:microsoft.com/office/officeart/2005/8/layout/chevron2"/>
    <dgm:cxn modelId="{A1BA1A63-0C79-4D38-9D4B-372279B71525}" type="presOf" srcId="{3CA4CC3B-D921-4318-B7DB-4FA64EA3D052}" destId="{A06CE806-C71A-46BC-A726-323860E1C06D}" srcOrd="0" destOrd="0" presId="urn:microsoft.com/office/officeart/2005/8/layout/chevron2"/>
    <dgm:cxn modelId="{81E3921E-606F-4BB3-AF67-BD72B34E0352}" srcId="{6543168F-9D60-4744-8D45-83DEFF271350}" destId="{CE916AA9-C551-46D5-BCF6-3A29B2D75854}" srcOrd="4" destOrd="0" parTransId="{878CBCCF-CBE1-40AB-B22F-E4100650B299}" sibTransId="{86129F31-0CB1-4F2E-BB67-7DA770A64418}"/>
    <dgm:cxn modelId="{CAD93209-4435-4098-8923-1F855592B37C}" type="presOf" srcId="{624DFCCB-B325-49AD-A840-D29DBE3E6A3F}" destId="{9299EB98-0EBE-4FC5-AC39-C8312CE919D8}" srcOrd="0" destOrd="0" presId="urn:microsoft.com/office/officeart/2005/8/layout/chevron2"/>
    <dgm:cxn modelId="{B7777928-6C61-495D-8259-6314E570AED3}" srcId="{9DE4666B-AD4E-4ACD-ABC4-203744F58029}" destId="{6543168F-9D60-4744-8D45-83DEFF271350}" srcOrd="2" destOrd="0" parTransId="{A550E786-D915-46C5-8384-6BFB326A15F8}" sibTransId="{BEF7F17B-DCD4-4EEE-B3E6-E22447E2F9A4}"/>
    <dgm:cxn modelId="{05B96335-11C1-4925-9CE3-80064519F72E}" srcId="{C7C53F26-8FE6-450B-8F22-031096228F77}" destId="{E59B9EB1-27B3-4214-8D41-0DAE9876DF9C}" srcOrd="0" destOrd="0" parTransId="{07E53FEC-7170-4D2C-ADE7-8511BA23DEB6}" sibTransId="{D2B91B1F-BFA9-4193-B8BA-B69D3039F4EE}"/>
    <dgm:cxn modelId="{2405F17B-0580-4020-AE4C-5447B188034F}" type="presOf" srcId="{E59B9EB1-27B3-4214-8D41-0DAE9876DF9C}" destId="{7FDEF100-BFAD-4420-A57A-BD4E4DF014D7}" srcOrd="0" destOrd="0" presId="urn:microsoft.com/office/officeart/2005/8/layout/chevron2"/>
    <dgm:cxn modelId="{7CAC48D3-CE5E-4FA8-A6DF-C86F0DE6AECE}" srcId="{6543168F-9D60-4744-8D45-83DEFF271350}" destId="{8B56FA37-2C29-4A91-9251-9A8762C1ED45}" srcOrd="3" destOrd="0" parTransId="{51582C89-CBD8-441D-9D2E-C4C982ECFB58}" sibTransId="{8E4198E8-8DEE-456B-8EE8-62DCAB4143A2}"/>
    <dgm:cxn modelId="{08C7885B-A7E0-4565-9033-E9D5DB00ED61}" type="presParOf" srcId="{A44D7F31-C6D9-48F8-B094-9DF1FA047F56}" destId="{557FC473-050D-4589-82D6-76E8703D1F1A}" srcOrd="0" destOrd="0" presId="urn:microsoft.com/office/officeart/2005/8/layout/chevron2"/>
    <dgm:cxn modelId="{A128BEC7-A931-43A1-8E21-BD61F1FB9473}" type="presParOf" srcId="{557FC473-050D-4589-82D6-76E8703D1F1A}" destId="{BF477D6D-34CD-4AE3-AAFC-C3165D7E15AB}" srcOrd="0" destOrd="0" presId="urn:microsoft.com/office/officeart/2005/8/layout/chevron2"/>
    <dgm:cxn modelId="{E6CF2657-9EC7-4A99-9C03-BAD9F698F257}" type="presParOf" srcId="{557FC473-050D-4589-82D6-76E8703D1F1A}" destId="{A06CE806-C71A-46BC-A726-323860E1C06D}" srcOrd="1" destOrd="0" presId="urn:microsoft.com/office/officeart/2005/8/layout/chevron2"/>
    <dgm:cxn modelId="{56C15EFD-4CCB-45B7-8B90-3648CB9281EF}" type="presParOf" srcId="{A44D7F31-C6D9-48F8-B094-9DF1FA047F56}" destId="{DD318806-7253-4518-A3C0-139583FF3D92}" srcOrd="1" destOrd="0" presId="urn:microsoft.com/office/officeart/2005/8/layout/chevron2"/>
    <dgm:cxn modelId="{D40F8688-3ADB-44C1-909D-5C739E0D4FCB}" type="presParOf" srcId="{A44D7F31-C6D9-48F8-B094-9DF1FA047F56}" destId="{D68E5111-2444-47A6-81D3-EA9B813BC599}" srcOrd="2" destOrd="0" presId="urn:microsoft.com/office/officeart/2005/8/layout/chevron2"/>
    <dgm:cxn modelId="{EA994984-8118-42E7-A978-0BBF6AB2E752}" type="presParOf" srcId="{D68E5111-2444-47A6-81D3-EA9B813BC599}" destId="{382013D6-F15F-4BE6-B79F-CC32F8D89A71}" srcOrd="0" destOrd="0" presId="urn:microsoft.com/office/officeart/2005/8/layout/chevron2"/>
    <dgm:cxn modelId="{568061B8-2608-4BC8-B5ED-83DF38E21750}" type="presParOf" srcId="{D68E5111-2444-47A6-81D3-EA9B813BC599}" destId="{7FDEF100-BFAD-4420-A57A-BD4E4DF014D7}" srcOrd="1" destOrd="0" presId="urn:microsoft.com/office/officeart/2005/8/layout/chevron2"/>
    <dgm:cxn modelId="{0081650E-7D3E-4D34-B4D3-23283071519D}" type="presParOf" srcId="{A44D7F31-C6D9-48F8-B094-9DF1FA047F56}" destId="{20DF8A2E-01B6-4B91-9328-411903AA9A49}" srcOrd="3" destOrd="0" presId="urn:microsoft.com/office/officeart/2005/8/layout/chevron2"/>
    <dgm:cxn modelId="{F3766CB3-D275-41E3-BB8B-35439F0FD8A2}" type="presParOf" srcId="{A44D7F31-C6D9-48F8-B094-9DF1FA047F56}" destId="{9BB1E54E-4BD4-40DF-8349-7671A62DA97C}" srcOrd="4" destOrd="0" presId="urn:microsoft.com/office/officeart/2005/8/layout/chevron2"/>
    <dgm:cxn modelId="{12894C6D-1DD3-4105-8403-9E0666131041}" type="presParOf" srcId="{9BB1E54E-4BD4-40DF-8349-7671A62DA97C}" destId="{7E6A8069-9E20-4BBF-95DE-6BAC47EB7631}" srcOrd="0" destOrd="0" presId="urn:microsoft.com/office/officeart/2005/8/layout/chevron2"/>
    <dgm:cxn modelId="{69435D32-04A2-4894-B1E6-2EE1B7782031}" type="presParOf" srcId="{9BB1E54E-4BD4-40DF-8349-7671A62DA97C}" destId="{9299EB98-0EBE-4FC5-AC39-C8312CE919D8}" srcOrd="1" destOrd="0" presId="urn:microsoft.com/office/officeart/2005/8/layout/chevron2"/>
    <dgm:cxn modelId="{5F3B41F8-75C5-4E7E-AE33-AB5E2988CC51}" type="presParOf" srcId="{A44D7F31-C6D9-48F8-B094-9DF1FA047F56}" destId="{CDF9A599-A8D9-4A21-ABD0-DCA0B48C6181}" srcOrd="5" destOrd="0" presId="urn:microsoft.com/office/officeart/2005/8/layout/chevron2"/>
    <dgm:cxn modelId="{3CDA4377-6B44-42BB-897C-BAD4A5C87466}" type="presParOf" srcId="{A44D7F31-C6D9-48F8-B094-9DF1FA047F56}" destId="{29417EC7-B83B-4348-B415-FB432FB1892F}" srcOrd="6" destOrd="0" presId="urn:microsoft.com/office/officeart/2005/8/layout/chevron2"/>
    <dgm:cxn modelId="{CD9C67F0-54B0-4707-B73E-9381815B509F}" type="presParOf" srcId="{29417EC7-B83B-4348-B415-FB432FB1892F}" destId="{AE42B33B-2810-446D-B6CE-0D4B4A79C816}" srcOrd="0" destOrd="0" presId="urn:microsoft.com/office/officeart/2005/8/layout/chevron2"/>
    <dgm:cxn modelId="{CF108B65-3124-4B9B-B4AE-AD906FDD3315}" type="presParOf" srcId="{29417EC7-B83B-4348-B415-FB432FB1892F}" destId="{12496710-BB17-4C4B-8738-C07573E70E5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477D6D-34CD-4AE3-AAFC-C3165D7E15AB}">
      <dsp:nvSpPr>
        <dsp:cNvPr id="0" name=""/>
        <dsp:cNvSpPr/>
      </dsp:nvSpPr>
      <dsp:spPr>
        <a:xfrm rot="5400000">
          <a:off x="-334575" y="357616"/>
          <a:ext cx="2038664" cy="1369513"/>
        </a:xfrm>
        <a:prstGeom prst="chevron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000" kern="1200"/>
            <a:t>ST6</a:t>
          </a:r>
        </a:p>
      </dsp:txBody>
      <dsp:txXfrm rot="5400000">
        <a:off x="-334575" y="357616"/>
        <a:ext cx="2038664" cy="1369513"/>
      </dsp:txXfrm>
    </dsp:sp>
    <dsp:sp modelId="{A06CE806-C71A-46BC-A726-323860E1C06D}">
      <dsp:nvSpPr>
        <dsp:cNvPr id="0" name=""/>
        <dsp:cNvSpPr/>
      </dsp:nvSpPr>
      <dsp:spPr>
        <a:xfrm rot="5400000">
          <a:off x="3157347" y="-1764792"/>
          <a:ext cx="1341318" cy="49169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Consider applying for early CCT before end of ST6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Discuss early CCT with ES and TPD and agree timescales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planning to apply for CCT early complete following steps early as per agreed timescales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planning to apply for early CCT, inform ARCP panel of intention so CCT date can be reviewed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MUST</a:t>
          </a:r>
          <a:r>
            <a:rPr lang="en-GB" sz="1200" kern="1200"/>
            <a:t> receive outcome 1 at ARCP*</a:t>
          </a:r>
          <a:endParaRPr lang="en-GB" sz="1200" kern="1200"/>
        </a:p>
      </dsp:txBody>
      <dsp:txXfrm rot="5400000">
        <a:off x="3157347" y="-1764792"/>
        <a:ext cx="1341318" cy="4916986"/>
      </dsp:txXfrm>
    </dsp:sp>
    <dsp:sp modelId="{382013D6-F15F-4BE6-B79F-CC32F8D89A71}">
      <dsp:nvSpPr>
        <dsp:cNvPr id="0" name=""/>
        <dsp:cNvSpPr/>
      </dsp:nvSpPr>
      <dsp:spPr>
        <a:xfrm rot="5400000">
          <a:off x="-334575" y="2251516"/>
          <a:ext cx="2038664" cy="1369513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000" kern="1200"/>
            <a:t>ST7</a:t>
          </a:r>
        </a:p>
      </dsp:txBody>
      <dsp:txXfrm rot="5400000">
        <a:off x="-334575" y="2251516"/>
        <a:ext cx="2038664" cy="1369513"/>
      </dsp:txXfrm>
    </dsp:sp>
    <dsp:sp modelId="{7FDEF100-BFAD-4420-A57A-BD4E4DF014D7}">
      <dsp:nvSpPr>
        <dsp:cNvPr id="0" name=""/>
        <dsp:cNvSpPr/>
      </dsp:nvSpPr>
      <dsp:spPr>
        <a:xfrm rot="5400000">
          <a:off x="3157347" y="129107"/>
          <a:ext cx="1341318" cy="49169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Consider applying for early CCT (if not considered during ST6). Discuss with ES and TPD and agree timescales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MUST</a:t>
          </a:r>
          <a:r>
            <a:rPr lang="en-GB" sz="1200" kern="1200"/>
            <a:t> receive outcome 1 at ARCP*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START assessment completed </a:t>
          </a:r>
          <a:r>
            <a:rPr lang="en-GB" sz="1200" b="1" kern="1200"/>
            <a:t>WITH</a:t>
          </a:r>
          <a:r>
            <a:rPr lang="en-GB" sz="1200" kern="1200"/>
            <a:t> reflection on START feedback and resulting actions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Portfolio evidences regular engagement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Start preparing CCT CV/paperwork (see RCPCH website)</a:t>
          </a:r>
        </a:p>
      </dsp:txBody>
      <dsp:txXfrm rot="5400000">
        <a:off x="3157347" y="129107"/>
        <a:ext cx="1341318" cy="4916986"/>
      </dsp:txXfrm>
    </dsp:sp>
    <dsp:sp modelId="{7E6A8069-9E20-4BBF-95DE-6BAC47EB7631}">
      <dsp:nvSpPr>
        <dsp:cNvPr id="0" name=""/>
        <dsp:cNvSpPr/>
      </dsp:nvSpPr>
      <dsp:spPr>
        <a:xfrm rot="5400000">
          <a:off x="-475300" y="4303060"/>
          <a:ext cx="2291560" cy="1340959"/>
        </a:xfrm>
        <a:prstGeom prst="chevron">
          <a:avLst/>
        </a:prstGeom>
        <a:solidFill>
          <a:srgbClr val="DEA900"/>
        </a:solidFill>
        <a:ln w="25400" cap="flat" cmpd="sng" algn="ctr">
          <a:solidFill>
            <a:srgbClr val="DEA9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000" kern="1200"/>
            <a:t>ST8</a:t>
          </a:r>
        </a:p>
      </dsp:txBody>
      <dsp:txXfrm rot="5400000">
        <a:off x="-475300" y="4303060"/>
        <a:ext cx="2291560" cy="1340959"/>
      </dsp:txXfrm>
    </dsp:sp>
    <dsp:sp modelId="{9299EB98-0EBE-4FC5-AC39-C8312CE919D8}">
      <dsp:nvSpPr>
        <dsp:cNvPr id="0" name=""/>
        <dsp:cNvSpPr/>
      </dsp:nvSpPr>
      <dsp:spPr>
        <a:xfrm rot="5400000">
          <a:off x="3006390" y="2159687"/>
          <a:ext cx="1614679" cy="49169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DEA9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Ensure </a:t>
          </a:r>
          <a:r>
            <a:rPr lang="en-GB" sz="1200" b="1" kern="1200"/>
            <a:t>ALL</a:t>
          </a:r>
          <a:r>
            <a:rPr lang="en-GB" sz="1200" kern="1200"/>
            <a:t> level 3 competencies completed and evidenced (refer to ARCP checklist)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Request ARCP date clearly stating intention to obtain outcome 6 (*outcome 6 will only be considered if outcome 1 at preceding ARCP)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Completed ES and CS reports must clearly support completion of level 3 competencies and CCT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Portfolio must reflect focus on leadership and management competencies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All items in PDP addressed/completed</a:t>
          </a:r>
        </a:p>
      </dsp:txBody>
      <dsp:txXfrm rot="5400000">
        <a:off x="3006390" y="2159687"/>
        <a:ext cx="1614679" cy="4916986"/>
      </dsp:txXfrm>
    </dsp:sp>
    <dsp:sp modelId="{AE42B33B-2810-446D-B6CE-0D4B4A79C816}">
      <dsp:nvSpPr>
        <dsp:cNvPr id="0" name=""/>
        <dsp:cNvSpPr/>
      </dsp:nvSpPr>
      <dsp:spPr>
        <a:xfrm rot="5400000">
          <a:off x="-334575" y="6302444"/>
          <a:ext cx="2038664" cy="1369513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000" kern="1200"/>
            <a:t>CCT</a:t>
          </a:r>
        </a:p>
      </dsp:txBody>
      <dsp:txXfrm rot="5400000">
        <a:off x="-334575" y="6302444"/>
        <a:ext cx="2038664" cy="1369513"/>
      </dsp:txXfrm>
    </dsp:sp>
    <dsp:sp modelId="{12496710-BB17-4C4B-8738-C07573E70E59}">
      <dsp:nvSpPr>
        <dsp:cNvPr id="0" name=""/>
        <dsp:cNvSpPr/>
      </dsp:nvSpPr>
      <dsp:spPr>
        <a:xfrm rot="5400000">
          <a:off x="3157347" y="4180035"/>
          <a:ext cx="1341318" cy="49169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Outcome 6 awarded at final ARCP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Apply for CCT (as per RCPCH guidance)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Trainees are advised not to resign from training post until CCT confirmed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3 months notice period required for resignation from training post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Consideration of Acting Up or Locum Consultant post</a:t>
          </a:r>
        </a:p>
      </dsp:txBody>
      <dsp:txXfrm rot="5400000">
        <a:off x="3157347" y="4180035"/>
        <a:ext cx="1341318" cy="4916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1</cp:revision>
  <dcterms:created xsi:type="dcterms:W3CDTF">2018-09-20T17:29:00Z</dcterms:created>
  <dcterms:modified xsi:type="dcterms:W3CDTF">2018-09-20T19:25:00Z</dcterms:modified>
</cp:coreProperties>
</file>