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90F67D" w14:textId="77777777" w:rsidR="0063622F" w:rsidRPr="00677C5F" w:rsidRDefault="0063622F" w:rsidP="0063622F">
      <w:pPr>
        <w:rPr>
          <w:rFonts w:ascii="Arial" w:hAnsi="Arial" w:cs="Arial"/>
          <w:b/>
          <w:bCs/>
          <w:i/>
          <w:iCs/>
        </w:rPr>
      </w:pPr>
      <w:bookmarkStart w:id="0" w:name="_Hlk16167629"/>
      <w:bookmarkStart w:id="1" w:name="_GoBack"/>
      <w:bookmarkEnd w:id="1"/>
      <w:r w:rsidRPr="00677C5F">
        <w:rPr>
          <w:rFonts w:ascii="Arial" w:hAnsi="Arial" w:cs="Arial"/>
          <w:b/>
          <w:bCs/>
          <w:i/>
          <w:iCs/>
        </w:rPr>
        <w:t xml:space="preserve">Instructions to applicants: </w:t>
      </w:r>
    </w:p>
    <w:p w14:paraId="674CDAAC" w14:textId="7A0B615E" w:rsidR="0063622F" w:rsidRPr="00EC6981" w:rsidRDefault="0063622F" w:rsidP="0063622F">
      <w:pPr>
        <w:numPr>
          <w:ilvl w:val="0"/>
          <w:numId w:val="45"/>
        </w:numPr>
        <w:spacing w:after="0" w:line="240" w:lineRule="auto"/>
        <w:ind w:left="360"/>
        <w:rPr>
          <w:rFonts w:ascii="Arial" w:eastAsia="Times New Roman" w:hAnsi="Arial" w:cs="Arial"/>
        </w:rPr>
      </w:pPr>
      <w:r w:rsidRPr="00EC6981">
        <w:rPr>
          <w:rFonts w:ascii="Arial" w:eastAsia="Times New Roman" w:hAnsi="Arial" w:cs="Arial"/>
        </w:rPr>
        <w:t>This certificate can only be signed by a Consultant or equivalent.  For the purposes of this documentation, Consultant includes General Practitioners, Clinical Directors, Medical Superintendents, Academic Professors</w:t>
      </w:r>
      <w:r w:rsidR="00EC6981" w:rsidRPr="00EC6981">
        <w:rPr>
          <w:rFonts w:ascii="Arial" w:eastAsia="Times New Roman" w:hAnsi="Arial" w:cs="Arial"/>
        </w:rPr>
        <w:t>, and</w:t>
      </w:r>
      <w:r w:rsidRPr="00EC6981">
        <w:rPr>
          <w:rFonts w:ascii="Arial" w:eastAsia="Times New Roman" w:hAnsi="Arial" w:cs="Arial"/>
        </w:rPr>
        <w:t xml:space="preserve"> </w:t>
      </w:r>
      <w:r w:rsidR="00EC6981" w:rsidRPr="00EC6981">
        <w:rPr>
          <w:rFonts w:ascii="Arial" w:hAnsi="Arial" w:cs="Arial"/>
        </w:rPr>
        <w:t xml:space="preserve">locum </w:t>
      </w:r>
      <w:r w:rsidR="00EC6981">
        <w:rPr>
          <w:rFonts w:ascii="Arial" w:hAnsi="Arial" w:cs="Arial"/>
        </w:rPr>
        <w:t>C</w:t>
      </w:r>
      <w:r w:rsidR="00EC6981" w:rsidRPr="00EC6981">
        <w:rPr>
          <w:rFonts w:ascii="Arial" w:hAnsi="Arial" w:cs="Arial"/>
        </w:rPr>
        <w:t>onsultants with a CCT/CESR</w:t>
      </w:r>
      <w:r w:rsidRPr="00EC6981">
        <w:rPr>
          <w:rFonts w:ascii="Arial" w:eastAsia="Times New Roman" w:hAnsi="Arial" w:cs="Arial"/>
        </w:rPr>
        <w:t>.</w:t>
      </w:r>
    </w:p>
    <w:p w14:paraId="0A6DDA58" w14:textId="77777777" w:rsidR="0063622F" w:rsidRPr="0026685C" w:rsidRDefault="0063622F" w:rsidP="0063622F">
      <w:pPr>
        <w:spacing w:after="0" w:line="240" w:lineRule="auto"/>
        <w:ind w:left="360"/>
        <w:rPr>
          <w:rFonts w:ascii="Arial" w:eastAsia="Times New Roman" w:hAnsi="Arial" w:cs="Arial"/>
          <w:sz w:val="16"/>
          <w:szCs w:val="16"/>
        </w:rPr>
      </w:pPr>
    </w:p>
    <w:p w14:paraId="335E1DFD" w14:textId="77777777" w:rsidR="0063622F" w:rsidRPr="00531F23" w:rsidRDefault="0063622F" w:rsidP="0063622F">
      <w:pPr>
        <w:numPr>
          <w:ilvl w:val="0"/>
          <w:numId w:val="45"/>
        </w:numPr>
        <w:spacing w:after="0" w:line="240" w:lineRule="auto"/>
        <w:ind w:left="360"/>
        <w:rPr>
          <w:rFonts w:ascii="Arial" w:eastAsia="Times New Roman" w:hAnsi="Arial" w:cs="Arial"/>
        </w:rPr>
      </w:pPr>
      <w:r w:rsidRPr="00677C5F">
        <w:rPr>
          <w:rFonts w:ascii="Arial" w:eastAsia="Times New Roman" w:hAnsi="Arial" w:cs="Arial"/>
        </w:rPr>
        <w:t xml:space="preserve">Consultants are only eligible to sign this certificate if they have worked with you for a minimum continuous period of </w:t>
      </w:r>
      <w:r w:rsidRPr="00677C5F">
        <w:rPr>
          <w:rFonts w:ascii="Arial" w:eastAsia="Times New Roman" w:hAnsi="Arial" w:cs="Arial"/>
          <w:u w:val="single"/>
        </w:rPr>
        <w:t>three months</w:t>
      </w:r>
      <w:r w:rsidRPr="00677C5F">
        <w:rPr>
          <w:rFonts w:ascii="Arial" w:eastAsia="Times New Roman" w:hAnsi="Arial" w:cs="Arial"/>
        </w:rPr>
        <w:t xml:space="preserve"> whole-time equivalent wholly </w:t>
      </w:r>
      <w:r w:rsidRPr="00677C5F">
        <w:rPr>
          <w:rFonts w:ascii="Arial" w:eastAsia="Times New Roman" w:hAnsi="Arial" w:cs="Arial"/>
          <w:u w:val="single"/>
        </w:rPr>
        <w:t>within the 3.5 years</w:t>
      </w:r>
      <w:r w:rsidRPr="00677C5F">
        <w:rPr>
          <w:rFonts w:ascii="Arial" w:eastAsia="Times New Roman" w:hAnsi="Arial" w:cs="Arial"/>
        </w:rPr>
        <w:t xml:space="preserve"> prior to the advertised post start date for which you are applying. </w:t>
      </w:r>
      <w:r w:rsidRPr="00531F23">
        <w:rPr>
          <w:rFonts w:ascii="Arial" w:eastAsia="Times New Roman" w:hAnsi="Arial" w:cs="Arial"/>
        </w:rPr>
        <w:t>They may rely on evidence you have given them that comes from posts before that date.</w:t>
      </w:r>
    </w:p>
    <w:p w14:paraId="3CB13958" w14:textId="77777777" w:rsidR="0063622F" w:rsidRPr="0026685C" w:rsidRDefault="0063622F" w:rsidP="0063622F">
      <w:pPr>
        <w:pStyle w:val="NoSpacing"/>
        <w:rPr>
          <w:sz w:val="16"/>
          <w:szCs w:val="16"/>
        </w:rPr>
      </w:pPr>
    </w:p>
    <w:p w14:paraId="75F1B4EA" w14:textId="77777777" w:rsidR="0063622F" w:rsidRPr="00E03F54" w:rsidRDefault="0063622F" w:rsidP="0063622F">
      <w:pPr>
        <w:numPr>
          <w:ilvl w:val="0"/>
          <w:numId w:val="45"/>
        </w:numPr>
        <w:spacing w:after="0" w:line="240" w:lineRule="auto"/>
        <w:ind w:left="360"/>
        <w:rPr>
          <w:rFonts w:ascii="Arial" w:eastAsia="Times New Roman" w:hAnsi="Arial" w:cs="Arial"/>
        </w:rPr>
      </w:pPr>
      <w:r w:rsidRPr="00531F23">
        <w:rPr>
          <w:rFonts w:ascii="Arial" w:eastAsia="Times New Roman" w:hAnsi="Arial" w:cs="Arial"/>
        </w:rPr>
        <w:t xml:space="preserve">If your signatory is registered with any medical regulatory authority other than the GMC, then you should also make sure they submit </w:t>
      </w:r>
      <w:r w:rsidRPr="00531F23">
        <w:rPr>
          <w:rFonts w:ascii="Arial" w:eastAsia="Times New Roman" w:hAnsi="Arial" w:cs="Arial"/>
          <w:b/>
          <w:bCs/>
        </w:rPr>
        <w:t>current</w:t>
      </w:r>
      <w:r w:rsidRPr="00531F23">
        <w:rPr>
          <w:rFonts w:ascii="Arial" w:eastAsia="Times New Roman" w:hAnsi="Arial" w:cs="Arial"/>
        </w:rPr>
        <w:t xml:space="preserve"> evidence of their registration with that authority. A certified translation should be included if this is not in English. </w:t>
      </w:r>
      <w:r w:rsidRPr="00E03F54">
        <w:rPr>
          <w:rFonts w:ascii="Arial" w:eastAsia="Times New Roman" w:hAnsi="Arial" w:cs="Arial"/>
        </w:rPr>
        <w:t xml:space="preserve">Historic registration with the GMC will not be accepted. </w:t>
      </w:r>
      <w:r w:rsidRPr="00E03F54">
        <w:rPr>
          <w:rFonts w:ascii="Arial" w:eastAsia="Times New Roman" w:hAnsi="Arial" w:cs="Arial"/>
          <w:i/>
          <w:iCs/>
        </w:rPr>
        <w:t>Failure to provide this will result in you, the applicant, being rejected.</w:t>
      </w:r>
    </w:p>
    <w:p w14:paraId="54B66DF1" w14:textId="77777777" w:rsidR="0063622F" w:rsidRPr="0026685C" w:rsidRDefault="0063622F" w:rsidP="0063622F">
      <w:pPr>
        <w:pStyle w:val="NoSpacing"/>
        <w:rPr>
          <w:sz w:val="16"/>
          <w:szCs w:val="16"/>
        </w:rPr>
      </w:pPr>
    </w:p>
    <w:p w14:paraId="75A496FB" w14:textId="77777777" w:rsidR="0063622F" w:rsidRPr="00E03F54" w:rsidRDefault="0063622F" w:rsidP="0063622F">
      <w:pPr>
        <w:numPr>
          <w:ilvl w:val="0"/>
          <w:numId w:val="45"/>
        </w:numPr>
        <w:spacing w:after="0" w:line="240" w:lineRule="auto"/>
        <w:ind w:left="360"/>
        <w:rPr>
          <w:rFonts w:ascii="Arial" w:eastAsia="Times New Roman" w:hAnsi="Arial" w:cs="Arial"/>
        </w:rPr>
      </w:pPr>
      <w:r w:rsidRPr="00E03F54">
        <w:rPr>
          <w:rFonts w:ascii="Arial" w:eastAsia="Times New Roman" w:hAnsi="Arial" w:cs="Arial"/>
        </w:rPr>
        <w:t>You should not use a signatory with whom you have a close personal relationship.</w:t>
      </w:r>
    </w:p>
    <w:p w14:paraId="4641129F" w14:textId="77777777" w:rsidR="0063622F" w:rsidRPr="0026685C" w:rsidRDefault="0063622F" w:rsidP="0063622F">
      <w:pPr>
        <w:pStyle w:val="NoSpacing"/>
        <w:rPr>
          <w:sz w:val="16"/>
          <w:szCs w:val="16"/>
        </w:rPr>
      </w:pPr>
    </w:p>
    <w:p w14:paraId="497425EB" w14:textId="77777777" w:rsidR="0063622F" w:rsidRPr="00677C5F" w:rsidRDefault="0063622F" w:rsidP="0063622F">
      <w:pPr>
        <w:numPr>
          <w:ilvl w:val="0"/>
          <w:numId w:val="45"/>
        </w:numPr>
        <w:spacing w:after="0" w:line="240" w:lineRule="auto"/>
        <w:ind w:left="360"/>
        <w:rPr>
          <w:rFonts w:ascii="Arial" w:eastAsia="Times New Roman" w:hAnsi="Arial" w:cs="Arial"/>
        </w:rPr>
      </w:pPr>
      <w:r w:rsidRPr="00677C5F">
        <w:rPr>
          <w:rFonts w:ascii="Arial" w:eastAsia="Times New Roman" w:hAnsi="Arial" w:cs="Arial"/>
        </w:rPr>
        <w:t xml:space="preserve">You must be rated as demonstrated for </w:t>
      </w:r>
      <w:r w:rsidRPr="00677C5F">
        <w:rPr>
          <w:rFonts w:ascii="Arial" w:eastAsia="Times New Roman" w:hAnsi="Arial" w:cs="Arial"/>
          <w:u w:val="single"/>
        </w:rPr>
        <w:t>each and every professional capability</w:t>
      </w:r>
      <w:r w:rsidRPr="00677C5F">
        <w:rPr>
          <w:rFonts w:ascii="Arial" w:eastAsia="Times New Roman" w:hAnsi="Arial" w:cs="Arial"/>
        </w:rPr>
        <w:t xml:space="preserve"> listed on this certificate. If you cannot demonstrate that you have achieved all your professional capabilities in one post, you may submit additional evidence to the signatory who, if they agree that it demonstrates capability may accept it in lieu of direct observation. If you cannot demonstrate each and every professional capability, you will not be eligible for Specialty Training at ST1 or CT1 level.</w:t>
      </w:r>
    </w:p>
    <w:p w14:paraId="07DF7F24" w14:textId="77777777" w:rsidR="0063622F" w:rsidRPr="0026685C" w:rsidRDefault="0063622F" w:rsidP="0063622F">
      <w:pPr>
        <w:pStyle w:val="NoSpacing"/>
        <w:rPr>
          <w:sz w:val="16"/>
          <w:szCs w:val="16"/>
        </w:rPr>
      </w:pPr>
    </w:p>
    <w:p w14:paraId="241D4898" w14:textId="4471EF22" w:rsidR="0063622F" w:rsidRPr="00E03F54" w:rsidRDefault="0063622F" w:rsidP="0063622F">
      <w:pPr>
        <w:numPr>
          <w:ilvl w:val="0"/>
          <w:numId w:val="45"/>
        </w:numPr>
        <w:spacing w:after="0" w:line="240" w:lineRule="auto"/>
        <w:ind w:left="360"/>
        <w:rPr>
          <w:rFonts w:ascii="Arial" w:eastAsia="Times New Roman" w:hAnsi="Arial" w:cs="Arial"/>
        </w:rPr>
      </w:pPr>
      <w:r w:rsidRPr="00E03F54">
        <w:rPr>
          <w:rFonts w:ascii="Arial" w:eastAsia="Times New Roman" w:hAnsi="Arial" w:cs="Arial"/>
        </w:rPr>
        <w:t xml:space="preserve">If you have ever </w:t>
      </w:r>
      <w:bookmarkStart w:id="2" w:name="_Hlk17180369"/>
      <w:r w:rsidRPr="00E03F54">
        <w:rPr>
          <w:rFonts w:ascii="Arial" w:eastAsia="Times New Roman" w:hAnsi="Arial" w:cs="Arial"/>
        </w:rPr>
        <w:t>started but not satisfactorily completed a</w:t>
      </w:r>
      <w:r w:rsidRPr="00E03F54">
        <w:rPr>
          <w:rFonts w:ascii="Arial" w:hAnsi="Arial" w:cs="Arial"/>
        </w:rPr>
        <w:t xml:space="preserve"> UKFPO-appointed 2-year Foundation programme or FY2 standalone post</w:t>
      </w:r>
      <w:bookmarkEnd w:id="2"/>
      <w:r w:rsidRPr="00E03F54">
        <w:rPr>
          <w:rFonts w:ascii="Arial" w:eastAsia="Times New Roman" w:hAnsi="Arial" w:cs="Arial"/>
        </w:rPr>
        <w:t xml:space="preserve">, then you should </w:t>
      </w:r>
      <w:r w:rsidRPr="00E03F54">
        <w:rPr>
          <w:rFonts w:ascii="Arial" w:eastAsia="Times New Roman" w:hAnsi="Arial" w:cs="Arial"/>
          <w:b/>
          <w:bCs/>
          <w:i/>
          <w:iCs/>
        </w:rPr>
        <w:t>not</w:t>
      </w:r>
      <w:r w:rsidRPr="00E03F54">
        <w:rPr>
          <w:rFonts w:ascii="Arial" w:eastAsia="Times New Roman" w:hAnsi="Arial" w:cs="Arial"/>
        </w:rPr>
        <w:t xml:space="preserve"> use this form. Instead, you should approach the </w:t>
      </w:r>
      <w:r w:rsidRPr="00E03F54">
        <w:rPr>
          <w:rFonts w:ascii="Arial" w:hAnsi="Arial" w:cs="Arial"/>
        </w:rPr>
        <w:t xml:space="preserve">Foundation School Director where your previous training took place and either request to return to complete that training or provide such evidence as they request then ask the Dean of that area to complete and sign the proforma available on the resource bank. </w:t>
      </w:r>
    </w:p>
    <w:p w14:paraId="1276B1C2" w14:textId="77777777" w:rsidR="0063622F" w:rsidRPr="0026685C" w:rsidRDefault="0063622F" w:rsidP="0063622F">
      <w:pPr>
        <w:spacing w:after="0" w:line="240" w:lineRule="auto"/>
        <w:rPr>
          <w:rFonts w:ascii="Arial" w:eastAsia="Times New Roman" w:hAnsi="Arial" w:cs="Arial"/>
          <w:sz w:val="16"/>
          <w:szCs w:val="16"/>
        </w:rPr>
      </w:pPr>
    </w:p>
    <w:p w14:paraId="6E8E1E57" w14:textId="77777777" w:rsidR="0063622F" w:rsidRPr="00677C5F" w:rsidRDefault="0063622F" w:rsidP="0063622F">
      <w:pPr>
        <w:numPr>
          <w:ilvl w:val="0"/>
          <w:numId w:val="45"/>
        </w:numPr>
        <w:spacing w:after="0" w:line="240" w:lineRule="auto"/>
        <w:ind w:left="360"/>
        <w:rPr>
          <w:rFonts w:ascii="Arial" w:eastAsia="Times New Roman" w:hAnsi="Arial" w:cs="Arial"/>
        </w:rPr>
      </w:pPr>
      <w:r w:rsidRPr="00677C5F">
        <w:rPr>
          <w:rFonts w:ascii="Arial" w:eastAsia="Times New Roman" w:hAnsi="Arial" w:cs="Arial"/>
        </w:rPr>
        <w:t>The certificate MUST be complete in every detail, including details about the person completing it for you.  Incomplete certificates may lead to your application being deemed ineligible for that recruitment round.  It is strongly recommended that you check the form after your signatory has completed it using the attached checklist.</w:t>
      </w:r>
    </w:p>
    <w:p w14:paraId="5D2ED8A7" w14:textId="77777777" w:rsidR="0063622F" w:rsidRPr="0026685C" w:rsidRDefault="0063622F" w:rsidP="0063622F">
      <w:pPr>
        <w:spacing w:after="0" w:line="240" w:lineRule="auto"/>
        <w:rPr>
          <w:rFonts w:ascii="Arial" w:eastAsia="Times New Roman" w:hAnsi="Arial" w:cs="Arial"/>
          <w:sz w:val="16"/>
          <w:szCs w:val="16"/>
        </w:rPr>
      </w:pPr>
    </w:p>
    <w:p w14:paraId="693A71FB" w14:textId="3A3BABC7" w:rsidR="0063622F" w:rsidRPr="00677C5F" w:rsidRDefault="0063622F" w:rsidP="0063622F">
      <w:pPr>
        <w:numPr>
          <w:ilvl w:val="0"/>
          <w:numId w:val="45"/>
        </w:numPr>
        <w:spacing w:after="0" w:line="240" w:lineRule="auto"/>
        <w:ind w:left="360"/>
        <w:rPr>
          <w:rFonts w:ascii="Arial" w:eastAsia="Times New Roman" w:hAnsi="Arial" w:cs="Arial"/>
        </w:rPr>
      </w:pPr>
      <w:r w:rsidRPr="00677C5F">
        <w:rPr>
          <w:rFonts w:ascii="Arial" w:eastAsia="Times New Roman" w:hAnsi="Arial" w:cs="Arial"/>
        </w:rPr>
        <w:t xml:space="preserve">Please see Oriel resource bank for further information on completion of this form </w:t>
      </w:r>
      <w:hyperlink r:id="rId11" w:history="1">
        <w:r w:rsidRPr="00677C5F">
          <w:rPr>
            <w:rStyle w:val="Hyperlink"/>
            <w:rFonts w:ascii="Arial" w:eastAsia="Times New Roman" w:hAnsi="Arial" w:cs="Arial"/>
          </w:rPr>
          <w:t>https://www.oriel.nhs.uk/Web/</w:t>
        </w:r>
      </w:hyperlink>
      <w:r w:rsidRPr="00677C5F">
        <w:rPr>
          <w:rFonts w:ascii="Arial" w:eastAsia="Times New Roman" w:hAnsi="Arial" w:cs="Arial"/>
        </w:rPr>
        <w:t>.</w:t>
      </w:r>
    </w:p>
    <w:p w14:paraId="023398EF" w14:textId="77777777" w:rsidR="0063622F" w:rsidRPr="0026685C" w:rsidRDefault="0063622F" w:rsidP="0063622F">
      <w:pPr>
        <w:spacing w:after="0" w:line="240" w:lineRule="auto"/>
        <w:rPr>
          <w:rFonts w:ascii="Arial" w:eastAsia="Times New Roman" w:hAnsi="Arial" w:cs="Arial"/>
          <w:sz w:val="16"/>
          <w:szCs w:val="16"/>
        </w:rPr>
      </w:pPr>
    </w:p>
    <w:p w14:paraId="107EA7C6" w14:textId="77777777" w:rsidR="0063622F" w:rsidRPr="00677C5F" w:rsidRDefault="0063622F" w:rsidP="0063622F">
      <w:pPr>
        <w:numPr>
          <w:ilvl w:val="0"/>
          <w:numId w:val="45"/>
        </w:numPr>
        <w:spacing w:after="0" w:line="240" w:lineRule="auto"/>
        <w:ind w:left="360"/>
        <w:rPr>
          <w:rFonts w:ascii="Arial" w:eastAsia="Times New Roman" w:hAnsi="Arial" w:cs="Arial"/>
        </w:rPr>
      </w:pPr>
      <w:r w:rsidRPr="00677C5F">
        <w:rPr>
          <w:rFonts w:ascii="Arial" w:eastAsia="Times New Roman" w:hAnsi="Arial" w:cs="Arial"/>
        </w:rPr>
        <w:t xml:space="preserve">You must then scan, upload and attach it (as </w:t>
      </w:r>
      <w:r w:rsidRPr="00662A44">
        <w:rPr>
          <w:rFonts w:ascii="Arial" w:eastAsia="Times New Roman" w:hAnsi="Arial" w:cs="Arial"/>
          <w:b/>
          <w:bCs/>
        </w:rPr>
        <w:t>one</w:t>
      </w:r>
      <w:r w:rsidRPr="00677C5F">
        <w:rPr>
          <w:rFonts w:ascii="Arial" w:eastAsia="Times New Roman" w:hAnsi="Arial" w:cs="Arial"/>
        </w:rPr>
        <w:t xml:space="preserve"> single document) to your application form before submission.</w:t>
      </w:r>
    </w:p>
    <w:p w14:paraId="65F70B15" w14:textId="77777777" w:rsidR="0063622F" w:rsidRPr="0026685C" w:rsidRDefault="0063622F" w:rsidP="0063622F">
      <w:pPr>
        <w:spacing w:after="0" w:line="240" w:lineRule="auto"/>
        <w:rPr>
          <w:rFonts w:ascii="Arial" w:eastAsia="Times New Roman" w:hAnsi="Arial" w:cs="Arial"/>
          <w:sz w:val="16"/>
          <w:szCs w:val="16"/>
        </w:rPr>
      </w:pPr>
    </w:p>
    <w:p w14:paraId="5170FF4B" w14:textId="77777777" w:rsidR="0063622F" w:rsidRPr="00677C5F" w:rsidRDefault="0063622F" w:rsidP="0063622F">
      <w:pPr>
        <w:numPr>
          <w:ilvl w:val="0"/>
          <w:numId w:val="45"/>
        </w:numPr>
        <w:spacing w:after="0" w:line="240" w:lineRule="auto"/>
        <w:ind w:left="360"/>
        <w:rPr>
          <w:rFonts w:ascii="Arial" w:eastAsia="Times New Roman" w:hAnsi="Arial" w:cs="Arial"/>
        </w:rPr>
      </w:pPr>
      <w:r w:rsidRPr="00677C5F">
        <w:rPr>
          <w:rFonts w:ascii="Arial" w:eastAsia="Times New Roman" w:hAnsi="Arial" w:cs="Arial"/>
        </w:rPr>
        <w:t xml:space="preserve">Because of changes to the process, </w:t>
      </w:r>
      <w:r w:rsidRPr="00B95287">
        <w:rPr>
          <w:rFonts w:ascii="Arial" w:eastAsia="Times New Roman" w:hAnsi="Arial" w:cs="Arial"/>
          <w:b/>
          <w:bCs/>
        </w:rPr>
        <w:t>only the 2020 version of this form will be accepted</w:t>
      </w:r>
      <w:r w:rsidRPr="00677C5F">
        <w:rPr>
          <w:rFonts w:ascii="Arial" w:eastAsia="Times New Roman" w:hAnsi="Arial" w:cs="Arial"/>
        </w:rPr>
        <w:t>.</w:t>
      </w:r>
    </w:p>
    <w:p w14:paraId="509C32D9" w14:textId="77777777" w:rsidR="00B95287" w:rsidRPr="0026685C" w:rsidRDefault="00B95287" w:rsidP="0063622F">
      <w:pPr>
        <w:spacing w:after="0" w:line="240" w:lineRule="auto"/>
        <w:rPr>
          <w:rFonts w:ascii="Arial" w:hAnsi="Arial" w:cs="Arial"/>
          <w:sz w:val="16"/>
          <w:szCs w:val="16"/>
        </w:rPr>
      </w:pPr>
    </w:p>
    <w:p w14:paraId="1B1B0FBC" w14:textId="3F8DACC5" w:rsidR="00BE4084" w:rsidRPr="00B95287" w:rsidRDefault="0063622F" w:rsidP="00B95287">
      <w:pPr>
        <w:numPr>
          <w:ilvl w:val="0"/>
          <w:numId w:val="45"/>
        </w:numPr>
        <w:spacing w:after="0" w:line="240" w:lineRule="auto"/>
        <w:ind w:left="360"/>
        <w:rPr>
          <w:rFonts w:ascii="Arial" w:eastAsia="Times New Roman" w:hAnsi="Arial" w:cs="Arial"/>
        </w:rPr>
      </w:pPr>
      <w:r>
        <w:rPr>
          <w:rFonts w:ascii="Arial" w:eastAsia="Times New Roman" w:hAnsi="Arial" w:cs="Arial"/>
        </w:rPr>
        <w:t>The form</w:t>
      </w:r>
      <w:r w:rsidRPr="00677C5F">
        <w:rPr>
          <w:rFonts w:ascii="Arial" w:eastAsia="Times New Roman" w:hAnsi="Arial" w:cs="Arial"/>
        </w:rPr>
        <w:t xml:space="preserve"> will remain valid for future rounds of application provided that those conditions still apply to the new intended start date </w:t>
      </w:r>
      <w:r w:rsidR="00B95287">
        <w:rPr>
          <w:rFonts w:ascii="Arial" w:eastAsia="Times New Roman" w:hAnsi="Arial" w:cs="Arial"/>
        </w:rPr>
        <w:br/>
      </w:r>
    </w:p>
    <w:p w14:paraId="01BF187C" w14:textId="11AF8784" w:rsidR="00BE4084" w:rsidRPr="00B95287" w:rsidRDefault="00BE4084" w:rsidP="0063622F">
      <w:pPr>
        <w:numPr>
          <w:ilvl w:val="0"/>
          <w:numId w:val="45"/>
        </w:numPr>
        <w:spacing w:after="0" w:line="240" w:lineRule="auto"/>
        <w:ind w:left="360"/>
        <w:rPr>
          <w:rFonts w:ascii="Arial" w:eastAsia="Times New Roman" w:hAnsi="Arial" w:cs="Arial"/>
          <w:color w:val="000000" w:themeColor="text1"/>
        </w:rPr>
      </w:pPr>
      <w:r w:rsidRPr="00B95287">
        <w:rPr>
          <w:rFonts w:ascii="Arial" w:eastAsia="Times New Roman" w:hAnsi="Arial" w:cs="Arial"/>
          <w:color w:val="000000" w:themeColor="text1"/>
        </w:rPr>
        <w:t xml:space="preserve">You should attach your </w:t>
      </w:r>
      <w:r w:rsidRPr="00B95287">
        <w:rPr>
          <w:rFonts w:ascii="Arial" w:hAnsi="Arial" w:cs="Arial"/>
          <w:color w:val="000000" w:themeColor="text1"/>
        </w:rPr>
        <w:t>Advanced Life Support Certificate from the Resuscitation Council UK or equivalent to this form</w:t>
      </w:r>
      <w:r w:rsidR="00FE2B95">
        <w:rPr>
          <w:rFonts w:ascii="Arial" w:hAnsi="Arial" w:cs="Arial"/>
          <w:color w:val="000000" w:themeColor="text1"/>
        </w:rPr>
        <w:t xml:space="preserve">, or confirmation of a course booking </w:t>
      </w:r>
      <w:r w:rsidRPr="00B95287">
        <w:rPr>
          <w:rFonts w:ascii="Arial" w:hAnsi="Arial" w:cs="Arial"/>
          <w:color w:val="000000" w:themeColor="text1"/>
        </w:rPr>
        <w:t>and sign the declaration below</w:t>
      </w:r>
    </w:p>
    <w:p w14:paraId="32C4E860" w14:textId="77777777" w:rsidR="00C67CB6" w:rsidRDefault="00C67CB6" w:rsidP="00FE2B95">
      <w:pPr>
        <w:rPr>
          <w:rFonts w:ascii="Arial" w:hAnsi="Arial" w:cs="Arial"/>
          <w:b/>
          <w:bCs/>
          <w:i/>
          <w:iCs/>
        </w:rPr>
      </w:pPr>
    </w:p>
    <w:p w14:paraId="4F450B2B" w14:textId="51C94E12" w:rsidR="00276C08" w:rsidRPr="00276C08" w:rsidRDefault="00C67CB6" w:rsidP="00C67CB6">
      <w:pPr>
        <w:jc w:val="center"/>
        <w:rPr>
          <w:rFonts w:ascii="Arial" w:hAnsi="Arial" w:cs="Arial"/>
          <w:b/>
          <w:bCs/>
          <w:i/>
          <w:iCs/>
        </w:rPr>
      </w:pPr>
      <w:r>
        <w:rPr>
          <w:rFonts w:ascii="Arial" w:hAnsi="Arial" w:cs="Arial"/>
          <w:b/>
          <w:bCs/>
          <w:i/>
          <w:iCs/>
        </w:rPr>
        <w:t>P</w:t>
      </w:r>
      <w:r w:rsidR="00276C08">
        <w:rPr>
          <w:rFonts w:ascii="Arial" w:hAnsi="Arial" w:cs="Arial"/>
          <w:b/>
          <w:bCs/>
          <w:i/>
          <w:iCs/>
        </w:rPr>
        <w:t>lease note that making a false declaration in this form will result in any offer of a training post being withdrawn</w:t>
      </w:r>
      <w:r w:rsidR="0026685C">
        <w:rPr>
          <w:rFonts w:ascii="Arial" w:hAnsi="Arial" w:cs="Arial"/>
          <w:b/>
          <w:bCs/>
          <w:i/>
          <w:iCs/>
        </w:rPr>
        <w:t xml:space="preserve"> and consideration being given to you being referred to the GMC</w:t>
      </w:r>
    </w:p>
    <w:p w14:paraId="4EEBFF49" w14:textId="77777777" w:rsidR="00C67CB6" w:rsidRDefault="00C67CB6">
      <w:r>
        <w:br w:type="page"/>
      </w:r>
    </w:p>
    <w:tbl>
      <w:tblP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8784"/>
      </w:tblGrid>
      <w:tr w:rsidR="007710AF" w:rsidRPr="00BE4084" w14:paraId="4808984D" w14:textId="77777777" w:rsidTr="00C337CF">
        <w:trPr>
          <w:trHeight w:val="485"/>
        </w:trPr>
        <w:tc>
          <w:tcPr>
            <w:tcW w:w="2268" w:type="dxa"/>
            <w:vAlign w:val="center"/>
          </w:tcPr>
          <w:p w14:paraId="348940FA" w14:textId="47136A90" w:rsidR="007710AF" w:rsidRPr="00BE4084" w:rsidRDefault="007710AF" w:rsidP="00BE4084">
            <w:pPr>
              <w:pStyle w:val="NoSpacing"/>
              <w:rPr>
                <w:rFonts w:ascii="Arial" w:hAnsi="Arial" w:cs="Arial"/>
                <w:b/>
                <w:bCs/>
              </w:rPr>
            </w:pPr>
            <w:r w:rsidRPr="00BE4084">
              <w:rPr>
                <w:rFonts w:ascii="Arial" w:hAnsi="Arial" w:cs="Arial"/>
                <w:b/>
                <w:bCs/>
              </w:rPr>
              <w:lastRenderedPageBreak/>
              <w:t>Applicant Name</w:t>
            </w:r>
          </w:p>
        </w:tc>
        <w:bookmarkStart w:id="3" w:name="Text18"/>
        <w:tc>
          <w:tcPr>
            <w:tcW w:w="8784" w:type="dxa"/>
            <w:vAlign w:val="center"/>
          </w:tcPr>
          <w:p w14:paraId="108E8ECA" w14:textId="77777777" w:rsidR="007710AF" w:rsidRPr="00BE4084" w:rsidRDefault="007710AF" w:rsidP="00BE4084">
            <w:pPr>
              <w:pStyle w:val="NoSpacing"/>
              <w:rPr>
                <w:rFonts w:ascii="Arial" w:hAnsi="Arial" w:cs="Arial"/>
              </w:rPr>
            </w:pPr>
            <w:r w:rsidRPr="00BE4084">
              <w:rPr>
                <w:rFonts w:ascii="Arial" w:hAnsi="Arial" w:cs="Arial"/>
              </w:rPr>
              <w:fldChar w:fldCharType="begin">
                <w:ffData>
                  <w:name w:val="Text18"/>
                  <w:enabled/>
                  <w:calcOnExit w:val="0"/>
                  <w:textInput/>
                </w:ffData>
              </w:fldChar>
            </w:r>
            <w:r w:rsidRPr="00BE4084">
              <w:rPr>
                <w:rFonts w:ascii="Arial" w:hAnsi="Arial" w:cs="Arial"/>
              </w:rPr>
              <w:instrText xml:space="preserve"> FORMTEXT </w:instrText>
            </w:r>
            <w:r w:rsidRPr="00BE4084">
              <w:rPr>
                <w:rFonts w:ascii="Arial" w:hAnsi="Arial" w:cs="Arial"/>
              </w:rPr>
            </w:r>
            <w:r w:rsidRPr="00BE4084">
              <w:rPr>
                <w:rFonts w:ascii="Arial" w:hAnsi="Arial" w:cs="Arial"/>
              </w:rPr>
              <w:fldChar w:fldCharType="separate"/>
            </w:r>
            <w:r w:rsidRPr="00BE4084">
              <w:rPr>
                <w:rFonts w:ascii="Arial" w:hAnsi="Arial" w:cs="Arial"/>
              </w:rPr>
              <w:t> </w:t>
            </w:r>
            <w:r w:rsidRPr="00BE4084">
              <w:rPr>
                <w:rFonts w:ascii="Arial" w:hAnsi="Arial" w:cs="Arial"/>
              </w:rPr>
              <w:t> </w:t>
            </w:r>
            <w:r w:rsidRPr="00BE4084">
              <w:rPr>
                <w:rFonts w:ascii="Arial" w:hAnsi="Arial" w:cs="Arial"/>
              </w:rPr>
              <w:t> </w:t>
            </w:r>
            <w:r w:rsidRPr="00BE4084">
              <w:rPr>
                <w:rFonts w:ascii="Arial" w:hAnsi="Arial" w:cs="Arial"/>
              </w:rPr>
              <w:t> </w:t>
            </w:r>
            <w:r w:rsidRPr="00BE4084">
              <w:rPr>
                <w:rFonts w:ascii="Arial" w:hAnsi="Arial" w:cs="Arial"/>
              </w:rPr>
              <w:t> </w:t>
            </w:r>
            <w:r w:rsidRPr="00BE4084">
              <w:rPr>
                <w:rFonts w:ascii="Arial" w:hAnsi="Arial" w:cs="Arial"/>
              </w:rPr>
              <w:fldChar w:fldCharType="end"/>
            </w:r>
            <w:bookmarkEnd w:id="3"/>
          </w:p>
        </w:tc>
      </w:tr>
      <w:tr w:rsidR="007710AF" w:rsidRPr="00BE4084" w14:paraId="1CD75F73" w14:textId="77777777" w:rsidTr="00C337CF">
        <w:trPr>
          <w:trHeight w:val="541"/>
        </w:trPr>
        <w:tc>
          <w:tcPr>
            <w:tcW w:w="2268" w:type="dxa"/>
            <w:vAlign w:val="center"/>
          </w:tcPr>
          <w:p w14:paraId="0CC78F4D" w14:textId="77777777" w:rsidR="007710AF" w:rsidRPr="00BE4084" w:rsidRDefault="007710AF" w:rsidP="00BE4084">
            <w:pPr>
              <w:pStyle w:val="NoSpacing"/>
              <w:rPr>
                <w:rFonts w:ascii="Arial" w:hAnsi="Arial" w:cs="Arial"/>
                <w:b/>
                <w:bCs/>
              </w:rPr>
            </w:pPr>
            <w:r w:rsidRPr="00BE4084">
              <w:rPr>
                <w:rFonts w:ascii="Arial" w:hAnsi="Arial" w:cs="Arial"/>
                <w:b/>
                <w:bCs/>
                <w:iCs/>
              </w:rPr>
              <w:t>Applicant GMC No</w:t>
            </w:r>
          </w:p>
        </w:tc>
        <w:bookmarkStart w:id="4" w:name="Text19"/>
        <w:tc>
          <w:tcPr>
            <w:tcW w:w="8784" w:type="dxa"/>
            <w:vAlign w:val="center"/>
          </w:tcPr>
          <w:p w14:paraId="5ED141D5" w14:textId="77777777" w:rsidR="007710AF" w:rsidRPr="00BE4084" w:rsidRDefault="007710AF" w:rsidP="00BE4084">
            <w:pPr>
              <w:pStyle w:val="NoSpacing"/>
              <w:rPr>
                <w:rFonts w:ascii="Arial" w:hAnsi="Arial" w:cs="Arial"/>
                <w:bCs/>
              </w:rPr>
            </w:pPr>
            <w:r w:rsidRPr="00BE4084">
              <w:rPr>
                <w:rFonts w:ascii="Arial" w:hAnsi="Arial" w:cs="Arial"/>
                <w:bCs/>
              </w:rPr>
              <w:fldChar w:fldCharType="begin">
                <w:ffData>
                  <w:name w:val="Text19"/>
                  <w:enabled/>
                  <w:calcOnExit w:val="0"/>
                  <w:textInput/>
                </w:ffData>
              </w:fldChar>
            </w:r>
            <w:r w:rsidRPr="00BE4084">
              <w:rPr>
                <w:rFonts w:ascii="Arial" w:hAnsi="Arial" w:cs="Arial"/>
                <w:bCs/>
              </w:rPr>
              <w:instrText xml:space="preserve"> FORMTEXT </w:instrText>
            </w:r>
            <w:r w:rsidRPr="00BE4084">
              <w:rPr>
                <w:rFonts w:ascii="Arial" w:hAnsi="Arial" w:cs="Arial"/>
                <w:bCs/>
              </w:rPr>
            </w:r>
            <w:r w:rsidRPr="00BE4084">
              <w:rPr>
                <w:rFonts w:ascii="Arial" w:hAnsi="Arial" w:cs="Arial"/>
                <w:bCs/>
              </w:rPr>
              <w:fldChar w:fldCharType="separate"/>
            </w:r>
            <w:r w:rsidRPr="00BE4084">
              <w:rPr>
                <w:rFonts w:ascii="Arial" w:hAnsi="Arial" w:cs="Arial"/>
                <w:bCs/>
                <w:noProof/>
              </w:rPr>
              <w:t> </w:t>
            </w:r>
            <w:r w:rsidRPr="00BE4084">
              <w:rPr>
                <w:rFonts w:ascii="Arial" w:hAnsi="Arial" w:cs="Arial"/>
                <w:bCs/>
                <w:noProof/>
              </w:rPr>
              <w:t> </w:t>
            </w:r>
            <w:r w:rsidRPr="00BE4084">
              <w:rPr>
                <w:rFonts w:ascii="Arial" w:hAnsi="Arial" w:cs="Arial"/>
                <w:bCs/>
                <w:noProof/>
              </w:rPr>
              <w:t> </w:t>
            </w:r>
            <w:r w:rsidRPr="00BE4084">
              <w:rPr>
                <w:rFonts w:ascii="Arial" w:hAnsi="Arial" w:cs="Arial"/>
                <w:bCs/>
                <w:noProof/>
              </w:rPr>
              <w:t> </w:t>
            </w:r>
            <w:r w:rsidRPr="00BE4084">
              <w:rPr>
                <w:rFonts w:ascii="Arial" w:hAnsi="Arial" w:cs="Arial"/>
                <w:bCs/>
                <w:noProof/>
              </w:rPr>
              <w:t> </w:t>
            </w:r>
            <w:r w:rsidRPr="00BE4084">
              <w:rPr>
                <w:rFonts w:ascii="Arial" w:hAnsi="Arial" w:cs="Arial"/>
                <w:bCs/>
              </w:rPr>
              <w:fldChar w:fldCharType="end"/>
            </w:r>
            <w:bookmarkEnd w:id="4"/>
          </w:p>
        </w:tc>
      </w:tr>
      <w:tr w:rsidR="007710AF" w:rsidRPr="00BE4084" w14:paraId="58153BEB" w14:textId="77777777" w:rsidTr="00C337CF">
        <w:trPr>
          <w:trHeight w:val="541"/>
        </w:trPr>
        <w:tc>
          <w:tcPr>
            <w:tcW w:w="2268" w:type="dxa"/>
            <w:vAlign w:val="center"/>
          </w:tcPr>
          <w:p w14:paraId="6CF2ED0C" w14:textId="4E032B0D" w:rsidR="007710AF" w:rsidRPr="00BE4084" w:rsidRDefault="007710AF" w:rsidP="00BE4084">
            <w:pPr>
              <w:pStyle w:val="NoSpacing"/>
              <w:rPr>
                <w:rFonts w:ascii="Arial" w:hAnsi="Arial" w:cs="Arial"/>
                <w:b/>
                <w:bCs/>
                <w:iCs/>
              </w:rPr>
            </w:pPr>
            <w:r w:rsidRPr="00BE4084">
              <w:rPr>
                <w:rFonts w:ascii="Arial" w:hAnsi="Arial" w:cs="Arial"/>
                <w:b/>
                <w:bCs/>
              </w:rPr>
              <w:t>Applicant declaration</w:t>
            </w:r>
          </w:p>
        </w:tc>
        <w:tc>
          <w:tcPr>
            <w:tcW w:w="8784" w:type="dxa"/>
            <w:vAlign w:val="center"/>
          </w:tcPr>
          <w:p w14:paraId="3E7CE2CA" w14:textId="4A34C153" w:rsidR="007710AF" w:rsidRPr="00BE4084" w:rsidRDefault="007710AF" w:rsidP="00BE4084">
            <w:pPr>
              <w:pStyle w:val="NoSpacing"/>
              <w:rPr>
                <w:rFonts w:ascii="Arial" w:hAnsi="Arial" w:cs="Arial"/>
                <w:bCs/>
              </w:rPr>
            </w:pPr>
            <w:r w:rsidRPr="00BE4084">
              <w:rPr>
                <w:rFonts w:ascii="Arial" w:hAnsi="Arial" w:cs="Arial"/>
              </w:rPr>
              <w:t>I confirm that I have attained all of the professional capabilities signed off in this form and that I have worked for the consultant who has completed this certificate for a minimum continuous period of three months whole time equivalent within the three and a half years prior to the advertised post start date for which I am applying.</w:t>
            </w:r>
          </w:p>
        </w:tc>
      </w:tr>
      <w:tr w:rsidR="00955326" w:rsidRPr="00837C8B" w14:paraId="7C2BDA4B" w14:textId="77777777" w:rsidTr="00C337CF">
        <w:trPr>
          <w:trHeight w:val="541"/>
        </w:trPr>
        <w:tc>
          <w:tcPr>
            <w:tcW w:w="2268" w:type="dxa"/>
            <w:vAlign w:val="center"/>
          </w:tcPr>
          <w:p w14:paraId="5536DAF9" w14:textId="46D8BE34" w:rsidR="00955326" w:rsidRPr="00A07BD5" w:rsidRDefault="00955326" w:rsidP="00BE4084">
            <w:pPr>
              <w:pStyle w:val="NoSpacing"/>
              <w:rPr>
                <w:rFonts w:ascii="Arial" w:hAnsi="Arial" w:cs="Arial"/>
                <w:b/>
                <w:bCs/>
                <w:color w:val="000000" w:themeColor="text1"/>
              </w:rPr>
            </w:pPr>
            <w:r w:rsidRPr="00A07BD5">
              <w:rPr>
                <w:rFonts w:ascii="Arial" w:hAnsi="Arial" w:cs="Arial"/>
                <w:b/>
                <w:bCs/>
                <w:color w:val="000000" w:themeColor="text1"/>
              </w:rPr>
              <w:t>Applicant declaration</w:t>
            </w:r>
          </w:p>
        </w:tc>
        <w:tc>
          <w:tcPr>
            <w:tcW w:w="8784" w:type="dxa"/>
            <w:vAlign w:val="center"/>
          </w:tcPr>
          <w:p w14:paraId="0AFFC1A7" w14:textId="3C6FFC63" w:rsidR="00955326" w:rsidRPr="00B95287" w:rsidRDefault="00955326" w:rsidP="00BE4084">
            <w:pPr>
              <w:pStyle w:val="NoSpacing"/>
              <w:rPr>
                <w:rFonts w:ascii="Arial" w:hAnsi="Arial" w:cs="Arial"/>
                <w:color w:val="000000" w:themeColor="text1"/>
              </w:rPr>
            </w:pPr>
            <w:r w:rsidRPr="00B95287">
              <w:rPr>
                <w:rFonts w:ascii="Arial" w:hAnsi="Arial" w:cs="Arial"/>
                <w:color w:val="000000" w:themeColor="text1"/>
              </w:rPr>
              <w:t>I confirm that the attached Advanced Life Support Certificate</w:t>
            </w:r>
            <w:r w:rsidRPr="00B95287">
              <w:rPr>
                <w:rFonts w:ascii="Arial" w:hAnsi="Arial" w:cs="Arial"/>
                <w:i/>
                <w:iCs/>
                <w:color w:val="000000" w:themeColor="text1"/>
              </w:rPr>
              <w:t xml:space="preserve"> </w:t>
            </w:r>
            <w:r w:rsidRPr="00B95287">
              <w:rPr>
                <w:rFonts w:ascii="Arial" w:hAnsi="Arial" w:cs="Arial"/>
                <w:color w:val="000000" w:themeColor="text1"/>
              </w:rPr>
              <w:t>is either (</w:t>
            </w:r>
            <w:r w:rsidRPr="00B95287">
              <w:rPr>
                <w:rFonts w:ascii="Arial" w:hAnsi="Arial" w:cs="Arial"/>
                <w:i/>
                <w:iCs/>
                <w:color w:val="000000" w:themeColor="text1"/>
              </w:rPr>
              <w:t>please tick relevant box</w:t>
            </w:r>
            <w:r w:rsidRPr="00B95287">
              <w:rPr>
                <w:rFonts w:ascii="Arial" w:hAnsi="Arial" w:cs="Arial"/>
                <w:color w:val="000000" w:themeColor="text1"/>
              </w:rPr>
              <w:t>):</w:t>
            </w:r>
          </w:p>
          <w:p w14:paraId="7B1871A0" w14:textId="62D323BA" w:rsidR="00955326" w:rsidRPr="00B95287" w:rsidRDefault="00955326" w:rsidP="00BE4084">
            <w:pPr>
              <w:pStyle w:val="NoSpacing"/>
              <w:rPr>
                <w:rFonts w:ascii="Arial" w:hAnsi="Arial" w:cs="Arial"/>
                <w:i/>
                <w:iCs/>
                <w:color w:val="000000" w:themeColor="text1"/>
              </w:rPr>
            </w:pPr>
            <w:r w:rsidRPr="00B95287">
              <w:rPr>
                <w:rFonts w:ascii="Arial" w:hAnsi="Arial" w:cs="Arial"/>
                <w:color w:val="000000" w:themeColor="text1"/>
              </w:rPr>
              <w:t xml:space="preserve">  </w:t>
            </w:r>
            <w:r w:rsidRPr="00B95287">
              <w:rPr>
                <w:rFonts w:ascii="Arial" w:hAnsi="Arial" w:cs="Arial"/>
                <w:color w:val="000000" w:themeColor="text1"/>
              </w:rPr>
              <w:fldChar w:fldCharType="begin">
                <w:ffData>
                  <w:name w:val=""/>
                  <w:enabled/>
                  <w:calcOnExit w:val="0"/>
                  <w:checkBox>
                    <w:sizeAuto/>
                    <w:default w:val="0"/>
                  </w:checkBox>
                </w:ffData>
              </w:fldChar>
            </w:r>
            <w:r w:rsidRPr="00B95287">
              <w:rPr>
                <w:rFonts w:ascii="Arial" w:hAnsi="Arial" w:cs="Arial"/>
                <w:color w:val="000000" w:themeColor="text1"/>
              </w:rPr>
              <w:instrText xml:space="preserve"> FORMCHECKBOX </w:instrText>
            </w:r>
            <w:r w:rsidR="00116548">
              <w:rPr>
                <w:rFonts w:ascii="Arial" w:hAnsi="Arial" w:cs="Arial"/>
                <w:color w:val="000000" w:themeColor="text1"/>
              </w:rPr>
            </w:r>
            <w:r w:rsidR="00116548">
              <w:rPr>
                <w:rFonts w:ascii="Arial" w:hAnsi="Arial" w:cs="Arial"/>
                <w:color w:val="000000" w:themeColor="text1"/>
              </w:rPr>
              <w:fldChar w:fldCharType="separate"/>
            </w:r>
            <w:r w:rsidRPr="00B95287">
              <w:rPr>
                <w:rFonts w:ascii="Arial" w:hAnsi="Arial" w:cs="Arial"/>
                <w:color w:val="000000" w:themeColor="text1"/>
              </w:rPr>
              <w:fldChar w:fldCharType="end"/>
            </w:r>
            <w:r w:rsidRPr="00B95287">
              <w:rPr>
                <w:rFonts w:ascii="Arial" w:hAnsi="Arial" w:cs="Arial"/>
                <w:color w:val="000000" w:themeColor="text1"/>
              </w:rPr>
              <w:t xml:space="preserve"> </w:t>
            </w:r>
            <w:r w:rsidR="00F01AE3">
              <w:rPr>
                <w:rFonts w:ascii="Arial" w:hAnsi="Arial" w:cs="Arial"/>
                <w:color w:val="000000" w:themeColor="text1"/>
              </w:rPr>
              <w:tab/>
            </w:r>
            <w:r w:rsidRPr="00B95287">
              <w:rPr>
                <w:rFonts w:ascii="Arial" w:hAnsi="Arial" w:cs="Arial"/>
                <w:color w:val="000000" w:themeColor="text1"/>
              </w:rPr>
              <w:t>from the Resuscitation Council UK OR</w:t>
            </w:r>
          </w:p>
          <w:p w14:paraId="5A3EDE81" w14:textId="77777777" w:rsidR="00955326" w:rsidRDefault="00955326" w:rsidP="00F01AE3">
            <w:pPr>
              <w:pStyle w:val="NoSpacing"/>
              <w:rPr>
                <w:rFonts w:ascii="Arial" w:eastAsia="Times New Roman" w:hAnsi="Arial" w:cs="Arial"/>
                <w:color w:val="000000" w:themeColor="text1"/>
              </w:rPr>
            </w:pPr>
            <w:r w:rsidRPr="00B95287">
              <w:rPr>
                <w:rFonts w:ascii="Arial" w:hAnsi="Arial" w:cs="Arial"/>
                <w:color w:val="000000" w:themeColor="text1"/>
              </w:rPr>
              <w:t xml:space="preserve">  </w:t>
            </w:r>
            <w:r w:rsidRPr="00B95287">
              <w:rPr>
                <w:rFonts w:ascii="Arial" w:hAnsi="Arial" w:cs="Arial"/>
                <w:color w:val="000000" w:themeColor="text1"/>
              </w:rPr>
              <w:fldChar w:fldCharType="begin">
                <w:ffData>
                  <w:name w:val=""/>
                  <w:enabled/>
                  <w:calcOnExit w:val="0"/>
                  <w:checkBox>
                    <w:sizeAuto/>
                    <w:default w:val="0"/>
                  </w:checkBox>
                </w:ffData>
              </w:fldChar>
            </w:r>
            <w:r w:rsidRPr="00B95287">
              <w:rPr>
                <w:rFonts w:ascii="Arial" w:hAnsi="Arial" w:cs="Arial"/>
                <w:color w:val="000000" w:themeColor="text1"/>
              </w:rPr>
              <w:instrText xml:space="preserve"> FORMCHECKBOX </w:instrText>
            </w:r>
            <w:r w:rsidR="00116548">
              <w:rPr>
                <w:rFonts w:ascii="Arial" w:hAnsi="Arial" w:cs="Arial"/>
                <w:color w:val="000000" w:themeColor="text1"/>
              </w:rPr>
            </w:r>
            <w:r w:rsidR="00116548">
              <w:rPr>
                <w:rFonts w:ascii="Arial" w:hAnsi="Arial" w:cs="Arial"/>
                <w:color w:val="000000" w:themeColor="text1"/>
              </w:rPr>
              <w:fldChar w:fldCharType="separate"/>
            </w:r>
            <w:r w:rsidRPr="00B95287">
              <w:rPr>
                <w:rFonts w:ascii="Arial" w:hAnsi="Arial" w:cs="Arial"/>
                <w:color w:val="000000" w:themeColor="text1"/>
              </w:rPr>
              <w:fldChar w:fldCharType="end"/>
            </w:r>
            <w:r w:rsidRPr="00B95287">
              <w:rPr>
                <w:rFonts w:ascii="Arial" w:hAnsi="Arial" w:cs="Arial"/>
                <w:color w:val="000000" w:themeColor="text1"/>
              </w:rPr>
              <w:t xml:space="preserve"> </w:t>
            </w:r>
            <w:r w:rsidR="00F01AE3">
              <w:rPr>
                <w:rFonts w:ascii="Arial" w:hAnsi="Arial" w:cs="Arial"/>
                <w:color w:val="000000" w:themeColor="text1"/>
              </w:rPr>
              <w:tab/>
            </w:r>
            <w:r w:rsidRPr="00B95287">
              <w:rPr>
                <w:rFonts w:ascii="Arial" w:hAnsi="Arial" w:cs="Arial"/>
                <w:color w:val="000000" w:themeColor="text1"/>
              </w:rPr>
              <w:t>from an</w:t>
            </w:r>
            <w:r w:rsidRPr="00B95287">
              <w:rPr>
                <w:rFonts w:ascii="Arial" w:hAnsi="Arial" w:cs="Arial"/>
                <w:i/>
                <w:iCs/>
                <w:color w:val="000000" w:themeColor="text1"/>
              </w:rPr>
              <w:t xml:space="preserve"> </w:t>
            </w:r>
            <w:r w:rsidRPr="00B95287">
              <w:rPr>
                <w:rFonts w:ascii="Arial" w:hAnsi="Arial" w:cs="Arial"/>
                <w:color w:val="000000" w:themeColor="text1"/>
              </w:rPr>
              <w:t>equivalent course that assessed my ability in all of:</w:t>
            </w:r>
            <w:r w:rsidR="00F01AE3">
              <w:rPr>
                <w:rFonts w:ascii="Arial" w:hAnsi="Arial" w:cs="Arial"/>
                <w:color w:val="000000" w:themeColor="text1"/>
              </w:rPr>
              <w:t xml:space="preserve">  </w:t>
            </w:r>
            <w:r w:rsidRPr="00B95287">
              <w:rPr>
                <w:rFonts w:ascii="Arial" w:eastAsia="Times New Roman" w:hAnsi="Arial" w:cs="Arial"/>
                <w:color w:val="000000" w:themeColor="text1"/>
              </w:rPr>
              <w:t xml:space="preserve">ECG and pulse </w:t>
            </w:r>
            <w:r w:rsidR="00F01AE3">
              <w:rPr>
                <w:rFonts w:ascii="Arial" w:eastAsia="Times New Roman" w:hAnsi="Arial" w:cs="Arial"/>
                <w:color w:val="000000" w:themeColor="text1"/>
              </w:rPr>
              <w:tab/>
            </w:r>
            <w:r w:rsidRPr="00B95287">
              <w:rPr>
                <w:rFonts w:ascii="Arial" w:eastAsia="Times New Roman" w:hAnsi="Arial" w:cs="Arial"/>
                <w:color w:val="000000" w:themeColor="text1"/>
              </w:rPr>
              <w:t>interpretation of aberrant rhythms</w:t>
            </w:r>
            <w:r w:rsidR="00F01AE3">
              <w:rPr>
                <w:rFonts w:ascii="Arial" w:eastAsia="Times New Roman" w:hAnsi="Arial" w:cs="Arial"/>
                <w:color w:val="000000" w:themeColor="text1"/>
              </w:rPr>
              <w:t>, d</w:t>
            </w:r>
            <w:r w:rsidRPr="00B95287">
              <w:rPr>
                <w:rFonts w:ascii="Arial" w:eastAsia="Times New Roman" w:hAnsi="Arial" w:cs="Arial"/>
                <w:color w:val="000000" w:themeColor="text1"/>
              </w:rPr>
              <w:t>efibrillator use</w:t>
            </w:r>
            <w:r w:rsidR="00F01AE3">
              <w:rPr>
                <w:rFonts w:ascii="Arial" w:eastAsia="Times New Roman" w:hAnsi="Arial" w:cs="Arial"/>
                <w:color w:val="000000" w:themeColor="text1"/>
              </w:rPr>
              <w:t>, use</w:t>
            </w:r>
            <w:r w:rsidRPr="00B95287">
              <w:rPr>
                <w:rFonts w:ascii="Arial" w:eastAsia="Times New Roman" w:hAnsi="Arial" w:cs="Arial"/>
                <w:color w:val="000000" w:themeColor="text1"/>
              </w:rPr>
              <w:t xml:space="preserve"> of drugs such as </w:t>
            </w:r>
            <w:r w:rsidR="00F01AE3">
              <w:rPr>
                <w:rFonts w:ascii="Arial" w:eastAsia="Times New Roman" w:hAnsi="Arial" w:cs="Arial"/>
                <w:color w:val="000000" w:themeColor="text1"/>
              </w:rPr>
              <w:tab/>
            </w:r>
            <w:r w:rsidRPr="00B95287">
              <w:rPr>
                <w:rFonts w:ascii="Arial" w:eastAsia="Times New Roman" w:hAnsi="Arial" w:cs="Arial"/>
                <w:color w:val="000000" w:themeColor="text1"/>
              </w:rPr>
              <w:t>adrenaline/atropine</w:t>
            </w:r>
            <w:r w:rsidR="00F01AE3">
              <w:rPr>
                <w:rFonts w:ascii="Arial" w:eastAsia="Times New Roman" w:hAnsi="Arial" w:cs="Arial"/>
                <w:color w:val="000000" w:themeColor="text1"/>
              </w:rPr>
              <w:t xml:space="preserve"> </w:t>
            </w:r>
            <w:r w:rsidR="00F01AE3">
              <w:rPr>
                <w:rFonts w:ascii="Arial" w:eastAsia="Times New Roman" w:hAnsi="Arial" w:cs="Arial"/>
                <w:b/>
                <w:bCs/>
                <w:color w:val="000000" w:themeColor="text1"/>
              </w:rPr>
              <w:t>and a</w:t>
            </w:r>
            <w:r w:rsidRPr="00B95287">
              <w:rPr>
                <w:rFonts w:ascii="Arial" w:eastAsia="Times New Roman" w:hAnsi="Arial" w:cs="Arial"/>
                <w:color w:val="000000" w:themeColor="text1"/>
              </w:rPr>
              <w:t>ssessing and treating for shock</w:t>
            </w:r>
          </w:p>
          <w:p w14:paraId="347B6058" w14:textId="61AC50A3" w:rsidR="00F01AE3" w:rsidRPr="00B95287" w:rsidRDefault="00F01AE3" w:rsidP="00F01AE3">
            <w:pPr>
              <w:pStyle w:val="NoSpacing"/>
              <w:rPr>
                <w:rFonts w:ascii="Arial" w:hAnsi="Arial" w:cs="Arial"/>
                <w:color w:val="000000" w:themeColor="text1"/>
              </w:rPr>
            </w:pPr>
            <w:r>
              <w:rPr>
                <w:rFonts w:ascii="Arial" w:hAnsi="Arial" w:cs="Arial"/>
                <w:color w:val="000000" w:themeColor="text1"/>
              </w:rPr>
              <w:t xml:space="preserve">  </w:t>
            </w:r>
            <w:r w:rsidRPr="00B95287">
              <w:rPr>
                <w:rFonts w:ascii="Arial" w:hAnsi="Arial" w:cs="Arial"/>
                <w:color w:val="000000" w:themeColor="text1"/>
              </w:rPr>
              <w:fldChar w:fldCharType="begin">
                <w:ffData>
                  <w:name w:val=""/>
                  <w:enabled/>
                  <w:calcOnExit w:val="0"/>
                  <w:checkBox>
                    <w:sizeAuto/>
                    <w:default w:val="0"/>
                  </w:checkBox>
                </w:ffData>
              </w:fldChar>
            </w:r>
            <w:r w:rsidRPr="00B95287">
              <w:rPr>
                <w:rFonts w:ascii="Arial" w:hAnsi="Arial" w:cs="Arial"/>
                <w:color w:val="000000" w:themeColor="text1"/>
              </w:rPr>
              <w:instrText xml:space="preserve"> FORMCHECKBOX </w:instrText>
            </w:r>
            <w:r w:rsidR="00116548">
              <w:rPr>
                <w:rFonts w:ascii="Arial" w:hAnsi="Arial" w:cs="Arial"/>
                <w:color w:val="000000" w:themeColor="text1"/>
              </w:rPr>
            </w:r>
            <w:r w:rsidR="00116548">
              <w:rPr>
                <w:rFonts w:ascii="Arial" w:hAnsi="Arial" w:cs="Arial"/>
                <w:color w:val="000000" w:themeColor="text1"/>
              </w:rPr>
              <w:fldChar w:fldCharType="separate"/>
            </w:r>
            <w:r w:rsidRPr="00B95287">
              <w:rPr>
                <w:rFonts w:ascii="Arial" w:hAnsi="Arial" w:cs="Arial"/>
                <w:color w:val="000000" w:themeColor="text1"/>
              </w:rPr>
              <w:fldChar w:fldCharType="end"/>
            </w:r>
            <w:r>
              <w:rPr>
                <w:rFonts w:ascii="Arial" w:hAnsi="Arial" w:cs="Arial"/>
                <w:color w:val="000000" w:themeColor="text1"/>
              </w:rPr>
              <w:tab/>
              <w:t xml:space="preserve">I have attached a course outline and </w:t>
            </w:r>
            <w:r w:rsidR="00386A84">
              <w:rPr>
                <w:rFonts w:ascii="Arial" w:hAnsi="Arial" w:cs="Arial"/>
                <w:color w:val="000000" w:themeColor="text1"/>
              </w:rPr>
              <w:t xml:space="preserve">confirmation of </w:t>
            </w:r>
            <w:r w:rsidR="00C8291A">
              <w:rPr>
                <w:rFonts w:ascii="Arial" w:hAnsi="Arial" w:cs="Arial"/>
                <w:color w:val="000000" w:themeColor="text1"/>
              </w:rPr>
              <w:t>booking</w:t>
            </w:r>
            <w:r w:rsidR="004D46AE">
              <w:rPr>
                <w:rFonts w:ascii="Arial" w:hAnsi="Arial" w:cs="Arial"/>
                <w:color w:val="000000" w:themeColor="text1"/>
              </w:rPr>
              <w:t xml:space="preserve"> for a course that </w:t>
            </w:r>
            <w:r w:rsidR="00CE5BCE">
              <w:rPr>
                <w:rFonts w:ascii="Arial" w:hAnsi="Arial" w:cs="Arial"/>
                <w:color w:val="000000" w:themeColor="text1"/>
              </w:rPr>
              <w:tab/>
            </w:r>
            <w:r w:rsidR="004D46AE">
              <w:rPr>
                <w:rFonts w:ascii="Arial" w:hAnsi="Arial" w:cs="Arial"/>
                <w:color w:val="000000" w:themeColor="text1"/>
              </w:rPr>
              <w:t>meets the requirements and I will provide a certificate of comp</w:t>
            </w:r>
            <w:r w:rsidR="00A81D42">
              <w:rPr>
                <w:rFonts w:ascii="Arial" w:hAnsi="Arial" w:cs="Arial"/>
                <w:color w:val="000000" w:themeColor="text1"/>
              </w:rPr>
              <w:t xml:space="preserve">letion </w:t>
            </w:r>
            <w:r w:rsidR="00CE5BCE">
              <w:rPr>
                <w:rFonts w:ascii="Arial" w:hAnsi="Arial" w:cs="Arial"/>
                <w:color w:val="000000" w:themeColor="text1"/>
              </w:rPr>
              <w:t xml:space="preserve">prior to </w:t>
            </w:r>
            <w:r w:rsidR="00CE5BCE">
              <w:rPr>
                <w:rFonts w:ascii="Arial" w:hAnsi="Arial" w:cs="Arial"/>
                <w:color w:val="000000" w:themeColor="text1"/>
              </w:rPr>
              <w:tab/>
              <w:t>commencing a training post</w:t>
            </w:r>
          </w:p>
        </w:tc>
      </w:tr>
      <w:tr w:rsidR="009F66EA" w:rsidRPr="00BE4084" w14:paraId="25A1C776" w14:textId="77777777" w:rsidTr="009F66EA">
        <w:trPr>
          <w:trHeight w:val="541"/>
        </w:trPr>
        <w:tc>
          <w:tcPr>
            <w:tcW w:w="2268" w:type="dxa"/>
            <w:vAlign w:val="center"/>
          </w:tcPr>
          <w:p w14:paraId="3D955B66" w14:textId="1F3D0998" w:rsidR="009F66EA" w:rsidRPr="00BE4084" w:rsidRDefault="009F66EA" w:rsidP="00BE4084">
            <w:pPr>
              <w:pStyle w:val="NoSpacing"/>
              <w:rPr>
                <w:rFonts w:ascii="Arial" w:hAnsi="Arial" w:cs="Arial"/>
                <w:b/>
                <w:bCs/>
              </w:rPr>
            </w:pPr>
            <w:r w:rsidRPr="00BE4084">
              <w:rPr>
                <w:rFonts w:ascii="Arial" w:hAnsi="Arial" w:cs="Arial"/>
                <w:b/>
                <w:bCs/>
              </w:rPr>
              <w:t>Applicant declaration</w:t>
            </w:r>
          </w:p>
        </w:tc>
        <w:tc>
          <w:tcPr>
            <w:tcW w:w="8784" w:type="dxa"/>
            <w:vAlign w:val="center"/>
          </w:tcPr>
          <w:p w14:paraId="25E036C4" w14:textId="2BF4A7B4" w:rsidR="009F66EA" w:rsidRPr="00BE4084" w:rsidRDefault="009F66EA" w:rsidP="00BE4084">
            <w:pPr>
              <w:pStyle w:val="NoSpacing"/>
              <w:rPr>
                <w:rFonts w:ascii="Arial" w:hAnsi="Arial" w:cs="Arial"/>
              </w:rPr>
            </w:pPr>
            <w:r w:rsidRPr="00BE4084">
              <w:rPr>
                <w:rFonts w:ascii="Arial" w:hAnsi="Arial" w:cs="Arial"/>
              </w:rPr>
              <w:t>I confirm that I am not related to, or in a relationship with the signatory of this form</w:t>
            </w:r>
          </w:p>
        </w:tc>
      </w:tr>
      <w:bookmarkEnd w:id="0"/>
      <w:tr w:rsidR="007710AF" w:rsidRPr="00BE4084" w14:paraId="453E4F31" w14:textId="77777777" w:rsidTr="00BE4084">
        <w:trPr>
          <w:trHeight w:val="541"/>
        </w:trPr>
        <w:tc>
          <w:tcPr>
            <w:tcW w:w="2268" w:type="dxa"/>
            <w:vAlign w:val="center"/>
          </w:tcPr>
          <w:p w14:paraId="0D7574CE" w14:textId="77777777" w:rsidR="007710AF" w:rsidRPr="00BE4084" w:rsidRDefault="007710AF" w:rsidP="00BE4084">
            <w:pPr>
              <w:pStyle w:val="NoSpacing"/>
              <w:rPr>
                <w:rFonts w:ascii="Arial" w:hAnsi="Arial" w:cs="Arial"/>
                <w:b/>
                <w:bCs/>
              </w:rPr>
            </w:pPr>
            <w:r w:rsidRPr="00BE4084">
              <w:rPr>
                <w:rFonts w:ascii="Arial" w:hAnsi="Arial" w:cs="Arial"/>
                <w:b/>
                <w:bCs/>
              </w:rPr>
              <w:t>Applicant Signature</w:t>
            </w:r>
          </w:p>
        </w:tc>
        <w:tc>
          <w:tcPr>
            <w:tcW w:w="8784" w:type="dxa"/>
            <w:vAlign w:val="center"/>
          </w:tcPr>
          <w:p w14:paraId="6E0EB4E3" w14:textId="77777777" w:rsidR="007710AF" w:rsidRPr="00BE4084" w:rsidRDefault="007710AF" w:rsidP="00BE4084">
            <w:pPr>
              <w:pStyle w:val="NoSpacing"/>
              <w:rPr>
                <w:rFonts w:ascii="Arial" w:hAnsi="Arial" w:cs="Arial"/>
              </w:rPr>
            </w:pPr>
            <w:r w:rsidRPr="00BE4084">
              <w:rPr>
                <w:rFonts w:ascii="Arial" w:hAnsi="Arial" w:cs="Arial"/>
              </w:rPr>
              <w:fldChar w:fldCharType="begin">
                <w:ffData>
                  <w:name w:val="Text19"/>
                  <w:enabled/>
                  <w:calcOnExit w:val="0"/>
                  <w:textInput/>
                </w:ffData>
              </w:fldChar>
            </w:r>
            <w:r w:rsidRPr="00BE4084">
              <w:rPr>
                <w:rFonts w:ascii="Arial" w:hAnsi="Arial" w:cs="Arial"/>
              </w:rPr>
              <w:instrText xml:space="preserve"> FORMTEXT </w:instrText>
            </w:r>
            <w:r w:rsidRPr="00BE4084">
              <w:rPr>
                <w:rFonts w:ascii="Arial" w:hAnsi="Arial" w:cs="Arial"/>
              </w:rPr>
            </w:r>
            <w:r w:rsidRPr="00BE4084">
              <w:rPr>
                <w:rFonts w:ascii="Arial" w:hAnsi="Arial" w:cs="Arial"/>
              </w:rPr>
              <w:fldChar w:fldCharType="separate"/>
            </w:r>
            <w:r w:rsidRPr="00BE4084">
              <w:rPr>
                <w:rFonts w:ascii="Arial" w:hAnsi="Arial" w:cs="Arial"/>
                <w:noProof/>
              </w:rPr>
              <w:t> </w:t>
            </w:r>
            <w:r w:rsidRPr="00BE4084">
              <w:rPr>
                <w:rFonts w:ascii="Arial" w:hAnsi="Arial" w:cs="Arial"/>
                <w:noProof/>
              </w:rPr>
              <w:t> </w:t>
            </w:r>
            <w:r w:rsidRPr="00BE4084">
              <w:rPr>
                <w:rFonts w:ascii="Arial" w:hAnsi="Arial" w:cs="Arial"/>
                <w:noProof/>
              </w:rPr>
              <w:t> </w:t>
            </w:r>
            <w:r w:rsidRPr="00BE4084">
              <w:rPr>
                <w:rFonts w:ascii="Arial" w:hAnsi="Arial" w:cs="Arial"/>
                <w:noProof/>
              </w:rPr>
              <w:t> </w:t>
            </w:r>
            <w:r w:rsidRPr="00BE4084">
              <w:rPr>
                <w:rFonts w:ascii="Arial" w:hAnsi="Arial" w:cs="Arial"/>
                <w:noProof/>
              </w:rPr>
              <w:t> </w:t>
            </w:r>
            <w:r w:rsidRPr="00BE4084">
              <w:rPr>
                <w:rFonts w:ascii="Arial" w:hAnsi="Arial" w:cs="Arial"/>
              </w:rPr>
              <w:fldChar w:fldCharType="end"/>
            </w:r>
          </w:p>
        </w:tc>
      </w:tr>
    </w:tbl>
    <w:p w14:paraId="5B670199" w14:textId="764F0C76" w:rsidR="007710AF" w:rsidRDefault="007710AF" w:rsidP="00837C8B">
      <w:pPr>
        <w:pStyle w:val="NoSpacing"/>
      </w:pPr>
    </w:p>
    <w:tbl>
      <w:tblPr>
        <w:tblW w:w="111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283"/>
        <w:gridCol w:w="622"/>
        <w:gridCol w:w="7"/>
        <w:gridCol w:w="2869"/>
        <w:gridCol w:w="12"/>
        <w:gridCol w:w="1167"/>
        <w:gridCol w:w="1651"/>
        <w:gridCol w:w="901"/>
        <w:gridCol w:w="141"/>
        <w:gridCol w:w="109"/>
        <w:gridCol w:w="439"/>
        <w:gridCol w:w="128"/>
        <w:gridCol w:w="561"/>
        <w:gridCol w:w="6"/>
        <w:gridCol w:w="570"/>
        <w:gridCol w:w="118"/>
      </w:tblGrid>
      <w:tr w:rsidR="00D16809" w:rsidRPr="00392806" w14:paraId="02FB0B9E" w14:textId="77777777" w:rsidTr="00837C8B">
        <w:trPr>
          <w:gridAfter w:val="1"/>
          <w:wAfter w:w="118" w:type="dxa"/>
          <w:cantSplit/>
          <w:trHeight w:val="1245"/>
        </w:trPr>
        <w:tc>
          <w:tcPr>
            <w:tcW w:w="9322" w:type="dxa"/>
            <w:gridSpan w:val="11"/>
            <w:shd w:val="pct12" w:color="auto" w:fill="auto"/>
          </w:tcPr>
          <w:p w14:paraId="386546AC" w14:textId="45611290" w:rsidR="00D16809" w:rsidRPr="00392806" w:rsidRDefault="00D16809" w:rsidP="00D16809">
            <w:pPr>
              <w:autoSpaceDE w:val="0"/>
              <w:autoSpaceDN w:val="0"/>
              <w:adjustRightInd w:val="0"/>
              <w:spacing w:after="0" w:line="240" w:lineRule="auto"/>
              <w:rPr>
                <w:rFonts w:ascii="Arial" w:hAnsi="Arial" w:cs="Arial"/>
                <w:b/>
                <w:color w:val="231F20"/>
              </w:rPr>
            </w:pPr>
            <w:r w:rsidRPr="00392806">
              <w:rPr>
                <w:rFonts w:ascii="Arial" w:hAnsi="Arial" w:cs="Arial"/>
              </w:rPr>
              <w:br w:type="page"/>
            </w:r>
            <w:r w:rsidRPr="00392806">
              <w:rPr>
                <w:rFonts w:ascii="Arial" w:hAnsi="Arial" w:cs="Arial"/>
                <w:b/>
                <w:color w:val="231F20"/>
              </w:rPr>
              <w:t xml:space="preserve">Section 1: </w:t>
            </w:r>
          </w:p>
          <w:p w14:paraId="170CB155" w14:textId="77777777" w:rsidR="00D16809" w:rsidRDefault="00D16809" w:rsidP="00D16809">
            <w:pPr>
              <w:autoSpaceDE w:val="0"/>
              <w:autoSpaceDN w:val="0"/>
              <w:adjustRightInd w:val="0"/>
              <w:spacing w:after="0" w:line="240" w:lineRule="auto"/>
              <w:rPr>
                <w:rFonts w:ascii="Arial" w:hAnsi="Arial" w:cs="Arial"/>
                <w:b/>
                <w:color w:val="231F20"/>
              </w:rPr>
            </w:pPr>
            <w:r w:rsidRPr="00392806">
              <w:rPr>
                <w:rFonts w:ascii="Arial" w:hAnsi="Arial" w:cs="Arial"/>
                <w:b/>
                <w:color w:val="231F20"/>
              </w:rPr>
              <w:t>Professional behaviour and trust</w:t>
            </w:r>
          </w:p>
          <w:p w14:paraId="2054F5D3" w14:textId="0F47D875" w:rsidR="00643168" w:rsidRPr="00643168" w:rsidRDefault="00643168" w:rsidP="00D16809">
            <w:pPr>
              <w:autoSpaceDE w:val="0"/>
              <w:autoSpaceDN w:val="0"/>
              <w:adjustRightInd w:val="0"/>
              <w:spacing w:after="0" w:line="240" w:lineRule="auto"/>
              <w:rPr>
                <w:rFonts w:ascii="Arial" w:hAnsi="Arial" w:cs="Arial"/>
                <w:b/>
                <w:color w:val="231F20"/>
                <w:sz w:val="18"/>
                <w:szCs w:val="18"/>
              </w:rPr>
            </w:pPr>
            <w:r>
              <w:rPr>
                <w:rFonts w:ascii="Arial" w:hAnsi="Arial" w:cs="Arial"/>
                <w:b/>
                <w:color w:val="231F20"/>
                <w:sz w:val="18"/>
                <w:szCs w:val="18"/>
              </w:rPr>
              <w:t xml:space="preserve">[*please note: if you are relying on evidence received rather than personally witnessing demonstration of these capabilities, please also complete </w:t>
            </w:r>
            <w:r w:rsidR="00973976">
              <w:rPr>
                <w:rFonts w:ascii="Arial" w:hAnsi="Arial" w:cs="Arial"/>
                <w:b/>
                <w:color w:val="231F20"/>
                <w:sz w:val="18"/>
                <w:szCs w:val="18"/>
              </w:rPr>
              <w:t xml:space="preserve">the evidence </w:t>
            </w:r>
            <w:r>
              <w:rPr>
                <w:rFonts w:ascii="Arial" w:hAnsi="Arial" w:cs="Arial"/>
                <w:b/>
                <w:color w:val="231F20"/>
                <w:sz w:val="18"/>
                <w:szCs w:val="18"/>
              </w:rPr>
              <w:t xml:space="preserve">section </w:t>
            </w:r>
            <w:r w:rsidR="00973976">
              <w:rPr>
                <w:rFonts w:ascii="Arial" w:hAnsi="Arial" w:cs="Arial"/>
                <w:b/>
                <w:color w:val="231F20"/>
                <w:sz w:val="18"/>
                <w:szCs w:val="18"/>
              </w:rPr>
              <w:t xml:space="preserve">on page </w:t>
            </w:r>
            <w:r w:rsidR="00086D9F">
              <w:rPr>
                <w:rFonts w:ascii="Arial" w:hAnsi="Arial" w:cs="Arial"/>
                <w:b/>
                <w:color w:val="231F20"/>
                <w:sz w:val="18"/>
                <w:szCs w:val="18"/>
              </w:rPr>
              <w:t>10</w:t>
            </w:r>
            <w:r>
              <w:rPr>
                <w:rFonts w:ascii="Arial" w:hAnsi="Arial" w:cs="Arial"/>
                <w:b/>
                <w:color w:val="231F20"/>
                <w:sz w:val="18"/>
                <w:szCs w:val="18"/>
              </w:rPr>
              <w:t xml:space="preserve"> detailing this evidence]</w:t>
            </w:r>
          </w:p>
        </w:tc>
        <w:tc>
          <w:tcPr>
            <w:tcW w:w="567" w:type="dxa"/>
            <w:gridSpan w:val="2"/>
            <w:shd w:val="pct12" w:color="auto" w:fill="auto"/>
            <w:textDirection w:val="btLr"/>
          </w:tcPr>
          <w:p w14:paraId="7667621C" w14:textId="77777777" w:rsidR="00D16809" w:rsidRPr="0099570A" w:rsidRDefault="00D16809" w:rsidP="00D16809">
            <w:pPr>
              <w:autoSpaceDE w:val="0"/>
              <w:autoSpaceDN w:val="0"/>
              <w:adjustRightInd w:val="0"/>
              <w:spacing w:after="0" w:line="240" w:lineRule="auto"/>
              <w:ind w:left="113" w:right="113"/>
              <w:rPr>
                <w:rFonts w:ascii="Arial" w:hAnsi="Arial" w:cs="Arial"/>
                <w:b/>
                <w:color w:val="231F20"/>
                <w:sz w:val="20"/>
                <w:szCs w:val="20"/>
              </w:rPr>
            </w:pPr>
            <w:r w:rsidRPr="0099570A">
              <w:rPr>
                <w:rFonts w:ascii="Arial" w:hAnsi="Arial" w:cs="Arial"/>
                <w:b/>
                <w:color w:val="231F20"/>
                <w:sz w:val="20"/>
                <w:szCs w:val="20"/>
              </w:rPr>
              <w:t>Personally witnessed</w:t>
            </w:r>
          </w:p>
        </w:tc>
        <w:tc>
          <w:tcPr>
            <w:tcW w:w="567" w:type="dxa"/>
            <w:gridSpan w:val="2"/>
            <w:shd w:val="pct12" w:color="auto" w:fill="auto"/>
            <w:textDirection w:val="btLr"/>
          </w:tcPr>
          <w:p w14:paraId="772BD0CB" w14:textId="0A564D75" w:rsidR="00D16809" w:rsidRPr="0099570A" w:rsidRDefault="002F57F1" w:rsidP="00CA46CE">
            <w:pPr>
              <w:autoSpaceDE w:val="0"/>
              <w:autoSpaceDN w:val="0"/>
              <w:adjustRightInd w:val="0"/>
              <w:spacing w:after="0" w:line="240" w:lineRule="auto"/>
              <w:ind w:left="113" w:right="113"/>
              <w:rPr>
                <w:rFonts w:ascii="Arial" w:hAnsi="Arial" w:cs="Arial"/>
                <w:b/>
                <w:color w:val="231F20"/>
                <w:sz w:val="20"/>
                <w:szCs w:val="20"/>
              </w:rPr>
            </w:pPr>
            <w:r>
              <w:rPr>
                <w:rFonts w:ascii="Arial" w:hAnsi="Arial" w:cs="Arial"/>
                <w:b/>
                <w:color w:val="231F20"/>
                <w:sz w:val="20"/>
                <w:szCs w:val="20"/>
              </w:rPr>
              <w:t>Evidence received*</w:t>
            </w:r>
          </w:p>
        </w:tc>
        <w:tc>
          <w:tcPr>
            <w:tcW w:w="570" w:type="dxa"/>
            <w:shd w:val="pct12" w:color="auto" w:fill="auto"/>
            <w:textDirection w:val="btLr"/>
          </w:tcPr>
          <w:p w14:paraId="66F5E910" w14:textId="77777777" w:rsidR="00D16809" w:rsidRPr="0099570A" w:rsidRDefault="00D16809" w:rsidP="00D16809">
            <w:pPr>
              <w:autoSpaceDE w:val="0"/>
              <w:autoSpaceDN w:val="0"/>
              <w:adjustRightInd w:val="0"/>
              <w:spacing w:after="0" w:line="240" w:lineRule="auto"/>
              <w:ind w:left="113" w:right="113"/>
              <w:rPr>
                <w:rFonts w:ascii="Arial" w:hAnsi="Arial" w:cs="Arial"/>
                <w:b/>
                <w:color w:val="231F20"/>
                <w:sz w:val="20"/>
                <w:szCs w:val="20"/>
              </w:rPr>
            </w:pPr>
            <w:r w:rsidRPr="0099570A">
              <w:rPr>
                <w:rFonts w:ascii="Arial" w:hAnsi="Arial" w:cs="Arial"/>
                <w:b/>
                <w:color w:val="231F20"/>
                <w:sz w:val="20"/>
                <w:szCs w:val="20"/>
              </w:rPr>
              <w:t>Unable to confirm</w:t>
            </w:r>
          </w:p>
        </w:tc>
      </w:tr>
      <w:tr w:rsidR="002F57F1" w:rsidRPr="00192716" w14:paraId="04D6D9EB" w14:textId="77777777" w:rsidTr="00837C8B">
        <w:trPr>
          <w:gridAfter w:val="1"/>
          <w:wAfter w:w="118" w:type="dxa"/>
          <w:cantSplit/>
          <w:trHeight w:val="977"/>
        </w:trPr>
        <w:tc>
          <w:tcPr>
            <w:tcW w:w="1560" w:type="dxa"/>
            <w:shd w:val="clear" w:color="auto" w:fill="auto"/>
            <w:vAlign w:val="center"/>
          </w:tcPr>
          <w:p w14:paraId="0BB01C37" w14:textId="7F7B88D3" w:rsidR="002F57F1" w:rsidRPr="00192716" w:rsidRDefault="00863728" w:rsidP="00D16809">
            <w:pPr>
              <w:autoSpaceDE w:val="0"/>
              <w:autoSpaceDN w:val="0"/>
              <w:adjustRightInd w:val="0"/>
              <w:spacing w:after="0" w:line="240" w:lineRule="auto"/>
              <w:rPr>
                <w:rFonts w:ascii="Arial" w:hAnsi="Arial" w:cs="Arial"/>
                <w:b/>
                <w:sz w:val="20"/>
                <w:szCs w:val="20"/>
              </w:rPr>
            </w:pPr>
            <w:r w:rsidRPr="00192716">
              <w:rPr>
                <w:rFonts w:ascii="Arial" w:hAnsi="Arial" w:cs="Arial"/>
                <w:b/>
                <w:sz w:val="20"/>
                <w:szCs w:val="20"/>
              </w:rPr>
              <w:t xml:space="preserve">1.1 </w:t>
            </w:r>
            <w:r w:rsidR="002F57F1" w:rsidRPr="00192716">
              <w:rPr>
                <w:rFonts w:ascii="Arial" w:hAnsi="Arial" w:cs="Arial"/>
                <w:b/>
                <w:sz w:val="20"/>
                <w:szCs w:val="20"/>
              </w:rPr>
              <w:t>Professional behaviour</w:t>
            </w:r>
          </w:p>
        </w:tc>
        <w:tc>
          <w:tcPr>
            <w:tcW w:w="7762" w:type="dxa"/>
            <w:gridSpan w:val="10"/>
            <w:shd w:val="clear" w:color="auto" w:fill="auto"/>
            <w:vAlign w:val="center"/>
          </w:tcPr>
          <w:p w14:paraId="25888B20" w14:textId="393EE9A6" w:rsidR="002F57F1" w:rsidRPr="00192716" w:rsidRDefault="00863728" w:rsidP="00863728">
            <w:pPr>
              <w:pStyle w:val="NoSpacing"/>
              <w:rPr>
                <w:rFonts w:ascii="Arial" w:hAnsi="Arial" w:cs="Arial"/>
                <w:sz w:val="20"/>
                <w:szCs w:val="20"/>
              </w:rPr>
            </w:pPr>
            <w:r w:rsidRPr="00192716">
              <w:rPr>
                <w:rFonts w:ascii="Arial" w:hAnsi="Arial" w:cs="Arial"/>
                <w:sz w:val="20"/>
                <w:szCs w:val="20"/>
              </w:rPr>
              <w:t>Acts in accordance with GMC guidance (or equivalent) in all interactions with patients, relatives/carers and colleagues; acts as a role model for other healthcare workers; acts as a responsible employee</w:t>
            </w:r>
            <w:r w:rsidR="00A5483F" w:rsidRPr="00192716">
              <w:rPr>
                <w:rFonts w:ascii="Arial" w:hAnsi="Arial" w:cs="Arial"/>
                <w:sz w:val="20"/>
                <w:szCs w:val="20"/>
              </w:rPr>
              <w:t>;</w:t>
            </w:r>
            <w:r w:rsidRPr="00192716">
              <w:rPr>
                <w:rFonts w:ascii="Arial" w:hAnsi="Arial" w:cs="Arial"/>
                <w:sz w:val="20"/>
                <w:szCs w:val="20"/>
              </w:rPr>
              <w:t xml:space="preserve"> AND complies with local and national requirements e.g. completing mandatory training</w:t>
            </w:r>
            <w:r w:rsidR="00BE4084">
              <w:rPr>
                <w:rFonts w:ascii="Arial" w:hAnsi="Arial" w:cs="Arial"/>
                <w:sz w:val="20"/>
                <w:szCs w:val="20"/>
              </w:rPr>
              <w:t>,</w:t>
            </w:r>
            <w:r w:rsidRPr="00192716">
              <w:rPr>
                <w:rFonts w:ascii="Arial" w:hAnsi="Arial" w:cs="Arial"/>
                <w:sz w:val="20"/>
                <w:szCs w:val="20"/>
              </w:rPr>
              <w:t xml:space="preserve"> engaging in appraisal and assessment.</w:t>
            </w:r>
          </w:p>
        </w:tc>
        <w:tc>
          <w:tcPr>
            <w:tcW w:w="567" w:type="dxa"/>
            <w:gridSpan w:val="2"/>
            <w:shd w:val="clear" w:color="auto" w:fill="auto"/>
          </w:tcPr>
          <w:p w14:paraId="024DFE68" w14:textId="77777777" w:rsidR="002F57F1" w:rsidRPr="00192716" w:rsidRDefault="002F57F1" w:rsidP="00D16809">
            <w:pPr>
              <w:autoSpaceDE w:val="0"/>
              <w:autoSpaceDN w:val="0"/>
              <w:adjustRightInd w:val="0"/>
              <w:spacing w:after="0" w:line="240" w:lineRule="auto"/>
              <w:rPr>
                <w:rFonts w:ascii="Arial" w:hAnsi="Arial" w:cs="Arial"/>
                <w:b/>
                <w:sz w:val="20"/>
                <w:szCs w:val="20"/>
              </w:rPr>
            </w:pPr>
          </w:p>
        </w:tc>
        <w:tc>
          <w:tcPr>
            <w:tcW w:w="567" w:type="dxa"/>
            <w:gridSpan w:val="2"/>
            <w:shd w:val="clear" w:color="auto" w:fill="auto"/>
          </w:tcPr>
          <w:p w14:paraId="05257C9B" w14:textId="77777777" w:rsidR="002F57F1" w:rsidRPr="00192716" w:rsidRDefault="002F57F1" w:rsidP="00D16809">
            <w:pPr>
              <w:autoSpaceDE w:val="0"/>
              <w:autoSpaceDN w:val="0"/>
              <w:adjustRightInd w:val="0"/>
              <w:spacing w:after="0" w:line="240" w:lineRule="auto"/>
              <w:rPr>
                <w:rFonts w:ascii="Arial" w:hAnsi="Arial" w:cs="Arial"/>
                <w:b/>
                <w:sz w:val="20"/>
                <w:szCs w:val="20"/>
              </w:rPr>
            </w:pPr>
          </w:p>
        </w:tc>
        <w:tc>
          <w:tcPr>
            <w:tcW w:w="570" w:type="dxa"/>
            <w:shd w:val="clear" w:color="auto" w:fill="auto"/>
          </w:tcPr>
          <w:p w14:paraId="0A29E8DB" w14:textId="77777777" w:rsidR="002F57F1" w:rsidRPr="00192716" w:rsidRDefault="002F57F1" w:rsidP="00D16809">
            <w:pPr>
              <w:autoSpaceDE w:val="0"/>
              <w:autoSpaceDN w:val="0"/>
              <w:adjustRightInd w:val="0"/>
              <w:spacing w:after="0" w:line="240" w:lineRule="auto"/>
              <w:rPr>
                <w:rFonts w:ascii="Arial" w:hAnsi="Arial" w:cs="Arial"/>
                <w:b/>
                <w:sz w:val="20"/>
                <w:szCs w:val="20"/>
              </w:rPr>
            </w:pPr>
          </w:p>
        </w:tc>
      </w:tr>
      <w:tr w:rsidR="000C3F9A" w:rsidRPr="00A5483F" w14:paraId="0FE8A8EA" w14:textId="77777777" w:rsidTr="00837C8B">
        <w:trPr>
          <w:gridAfter w:val="1"/>
          <w:wAfter w:w="118" w:type="dxa"/>
          <w:cantSplit/>
          <w:trHeight w:val="869"/>
        </w:trPr>
        <w:tc>
          <w:tcPr>
            <w:tcW w:w="1560" w:type="dxa"/>
            <w:shd w:val="clear" w:color="auto" w:fill="auto"/>
            <w:vAlign w:val="center"/>
          </w:tcPr>
          <w:p w14:paraId="0BF15001" w14:textId="14EF2395" w:rsidR="000C3F9A" w:rsidRPr="00A5483F" w:rsidRDefault="00A5483F" w:rsidP="00D16809">
            <w:pPr>
              <w:autoSpaceDE w:val="0"/>
              <w:autoSpaceDN w:val="0"/>
              <w:adjustRightInd w:val="0"/>
              <w:spacing w:after="0" w:line="240" w:lineRule="auto"/>
              <w:rPr>
                <w:rFonts w:ascii="Arial" w:hAnsi="Arial" w:cs="Arial"/>
                <w:b/>
                <w:sz w:val="20"/>
                <w:szCs w:val="20"/>
              </w:rPr>
            </w:pPr>
            <w:r w:rsidRPr="00A5483F">
              <w:rPr>
                <w:rFonts w:ascii="Arial" w:hAnsi="Arial" w:cs="Arial"/>
                <w:b/>
                <w:bCs/>
                <w:sz w:val="20"/>
                <w:szCs w:val="20"/>
                <w:lang w:eastAsia="en-GB"/>
              </w:rPr>
              <w:t xml:space="preserve">1.2 </w:t>
            </w:r>
            <w:r w:rsidR="000C3F9A" w:rsidRPr="00A5483F">
              <w:rPr>
                <w:rFonts w:ascii="Arial" w:hAnsi="Arial" w:cs="Arial"/>
                <w:b/>
                <w:bCs/>
                <w:sz w:val="20"/>
                <w:szCs w:val="20"/>
                <w:lang w:eastAsia="en-GB"/>
              </w:rPr>
              <w:t>Personal organisation</w:t>
            </w:r>
          </w:p>
        </w:tc>
        <w:tc>
          <w:tcPr>
            <w:tcW w:w="7762" w:type="dxa"/>
            <w:gridSpan w:val="10"/>
            <w:shd w:val="clear" w:color="auto" w:fill="auto"/>
            <w:vAlign w:val="center"/>
          </w:tcPr>
          <w:p w14:paraId="4396F8FA" w14:textId="5F5337E2" w:rsidR="000C3F9A" w:rsidRPr="00A5483F" w:rsidRDefault="000C3F9A" w:rsidP="00A5483F">
            <w:pPr>
              <w:pStyle w:val="NoSpacing"/>
              <w:rPr>
                <w:sz w:val="20"/>
                <w:szCs w:val="20"/>
              </w:rPr>
            </w:pPr>
            <w:r w:rsidRPr="00A5483F">
              <w:rPr>
                <w:rFonts w:ascii="Arial" w:hAnsi="Arial" w:cs="Arial"/>
                <w:sz w:val="20"/>
                <w:szCs w:val="20"/>
              </w:rPr>
              <w:t>Attends on time for all duties, clinical commitments and teaching sessions</w:t>
            </w:r>
            <w:r w:rsidR="00A5483F" w:rsidRPr="00A5483F">
              <w:rPr>
                <w:rFonts w:ascii="Arial" w:hAnsi="Arial" w:cs="Arial"/>
                <w:sz w:val="20"/>
                <w:szCs w:val="20"/>
              </w:rPr>
              <w:t>; s</w:t>
            </w:r>
            <w:r w:rsidRPr="00A5483F">
              <w:rPr>
                <w:rFonts w:ascii="Arial" w:hAnsi="Arial" w:cs="Arial"/>
                <w:sz w:val="20"/>
                <w:szCs w:val="20"/>
              </w:rPr>
              <w:t>upervises, supports and organises others to ensure appropriate prioritisation, timely delivery of care and completion of work, including handover of care</w:t>
            </w:r>
            <w:r w:rsidR="00A5483F" w:rsidRPr="00A5483F">
              <w:rPr>
                <w:rFonts w:ascii="Arial" w:hAnsi="Arial" w:cs="Arial"/>
                <w:sz w:val="20"/>
                <w:szCs w:val="20"/>
              </w:rPr>
              <w:t>; AND d</w:t>
            </w:r>
            <w:r w:rsidRPr="00A5483F">
              <w:rPr>
                <w:rFonts w:ascii="Arial" w:hAnsi="Arial" w:cs="Arial"/>
                <w:sz w:val="20"/>
                <w:szCs w:val="20"/>
              </w:rPr>
              <w:t xml:space="preserve">elegates or seeks assistance when required to ensure that all tasks are completed </w:t>
            </w:r>
          </w:p>
        </w:tc>
        <w:tc>
          <w:tcPr>
            <w:tcW w:w="567" w:type="dxa"/>
            <w:gridSpan w:val="2"/>
            <w:shd w:val="clear" w:color="auto" w:fill="auto"/>
          </w:tcPr>
          <w:p w14:paraId="11DA54A8" w14:textId="77777777" w:rsidR="000C3F9A" w:rsidRPr="00A5483F" w:rsidRDefault="000C3F9A" w:rsidP="00D16809">
            <w:pPr>
              <w:autoSpaceDE w:val="0"/>
              <w:autoSpaceDN w:val="0"/>
              <w:adjustRightInd w:val="0"/>
              <w:spacing w:after="0" w:line="240" w:lineRule="auto"/>
              <w:rPr>
                <w:rFonts w:ascii="Arial" w:hAnsi="Arial" w:cs="Arial"/>
                <w:b/>
                <w:sz w:val="20"/>
                <w:szCs w:val="20"/>
              </w:rPr>
            </w:pPr>
          </w:p>
        </w:tc>
        <w:tc>
          <w:tcPr>
            <w:tcW w:w="567" w:type="dxa"/>
            <w:gridSpan w:val="2"/>
            <w:shd w:val="clear" w:color="auto" w:fill="auto"/>
          </w:tcPr>
          <w:p w14:paraId="7FEE6F98" w14:textId="77777777" w:rsidR="000C3F9A" w:rsidRPr="00A5483F" w:rsidRDefault="000C3F9A" w:rsidP="00D16809">
            <w:pPr>
              <w:autoSpaceDE w:val="0"/>
              <w:autoSpaceDN w:val="0"/>
              <w:adjustRightInd w:val="0"/>
              <w:spacing w:after="0" w:line="240" w:lineRule="auto"/>
              <w:rPr>
                <w:rFonts w:ascii="Arial" w:hAnsi="Arial" w:cs="Arial"/>
                <w:b/>
                <w:sz w:val="20"/>
                <w:szCs w:val="20"/>
              </w:rPr>
            </w:pPr>
          </w:p>
        </w:tc>
        <w:tc>
          <w:tcPr>
            <w:tcW w:w="570" w:type="dxa"/>
            <w:shd w:val="clear" w:color="auto" w:fill="auto"/>
          </w:tcPr>
          <w:p w14:paraId="793C0DC1" w14:textId="77777777" w:rsidR="000C3F9A" w:rsidRPr="00A5483F" w:rsidRDefault="000C3F9A" w:rsidP="00D16809">
            <w:pPr>
              <w:autoSpaceDE w:val="0"/>
              <w:autoSpaceDN w:val="0"/>
              <w:adjustRightInd w:val="0"/>
              <w:spacing w:after="0" w:line="240" w:lineRule="auto"/>
              <w:rPr>
                <w:rFonts w:ascii="Arial" w:hAnsi="Arial" w:cs="Arial"/>
                <w:b/>
                <w:sz w:val="20"/>
                <w:szCs w:val="20"/>
              </w:rPr>
            </w:pPr>
          </w:p>
        </w:tc>
      </w:tr>
      <w:tr w:rsidR="000C3F9A" w:rsidRPr="00A5483F" w14:paraId="6FBB733B" w14:textId="77777777" w:rsidTr="00837C8B">
        <w:trPr>
          <w:gridAfter w:val="1"/>
          <w:wAfter w:w="118" w:type="dxa"/>
          <w:cantSplit/>
          <w:trHeight w:val="629"/>
        </w:trPr>
        <w:tc>
          <w:tcPr>
            <w:tcW w:w="1560" w:type="dxa"/>
            <w:shd w:val="clear" w:color="auto" w:fill="auto"/>
            <w:vAlign w:val="center"/>
          </w:tcPr>
          <w:p w14:paraId="21FDD709" w14:textId="60DF2033" w:rsidR="000C3F9A" w:rsidRPr="00A5483F" w:rsidRDefault="00A5483F" w:rsidP="00D16809">
            <w:pPr>
              <w:autoSpaceDE w:val="0"/>
              <w:autoSpaceDN w:val="0"/>
              <w:adjustRightInd w:val="0"/>
              <w:spacing w:after="0" w:line="240" w:lineRule="auto"/>
              <w:rPr>
                <w:rFonts w:ascii="Arial" w:hAnsi="Arial" w:cs="Arial"/>
                <w:b/>
                <w:sz w:val="20"/>
                <w:szCs w:val="20"/>
              </w:rPr>
            </w:pPr>
            <w:r w:rsidRPr="00A5483F">
              <w:rPr>
                <w:rFonts w:ascii="Arial" w:hAnsi="Arial" w:cs="Arial"/>
                <w:b/>
                <w:sz w:val="20"/>
                <w:szCs w:val="20"/>
              </w:rPr>
              <w:t xml:space="preserve">1.3 </w:t>
            </w:r>
            <w:r w:rsidR="000C3F9A" w:rsidRPr="00A5483F">
              <w:rPr>
                <w:rFonts w:ascii="Arial" w:hAnsi="Arial" w:cs="Arial"/>
                <w:b/>
                <w:sz w:val="20"/>
                <w:szCs w:val="20"/>
              </w:rPr>
              <w:t>Personal responsibility</w:t>
            </w:r>
          </w:p>
        </w:tc>
        <w:tc>
          <w:tcPr>
            <w:tcW w:w="7762" w:type="dxa"/>
            <w:gridSpan w:val="10"/>
            <w:shd w:val="clear" w:color="auto" w:fill="auto"/>
            <w:vAlign w:val="center"/>
          </w:tcPr>
          <w:p w14:paraId="222F3F6D" w14:textId="25DC2A34" w:rsidR="000C3F9A" w:rsidRPr="00A5483F" w:rsidRDefault="000C3F9A" w:rsidP="00A5483F">
            <w:pPr>
              <w:autoSpaceDE w:val="0"/>
              <w:autoSpaceDN w:val="0"/>
              <w:adjustRightInd w:val="0"/>
              <w:spacing w:after="0" w:line="240" w:lineRule="auto"/>
              <w:rPr>
                <w:rFonts w:ascii="Arial" w:hAnsi="Arial" w:cs="Arial"/>
                <w:sz w:val="20"/>
                <w:szCs w:val="20"/>
              </w:rPr>
            </w:pPr>
            <w:r w:rsidRPr="00A5483F">
              <w:rPr>
                <w:rFonts w:ascii="Arial" w:hAnsi="Arial" w:cs="Arial"/>
                <w:sz w:val="20"/>
                <w:szCs w:val="20"/>
              </w:rPr>
              <w:t>Takes personal responsibility for clinical decisions</w:t>
            </w:r>
            <w:r w:rsidR="00A5483F" w:rsidRPr="00A5483F">
              <w:rPr>
                <w:rFonts w:ascii="Arial" w:hAnsi="Arial" w:cs="Arial"/>
                <w:sz w:val="20"/>
                <w:szCs w:val="20"/>
              </w:rPr>
              <w:t xml:space="preserve">, </w:t>
            </w:r>
            <w:r w:rsidRPr="00A5483F">
              <w:rPr>
                <w:rFonts w:ascii="Arial" w:hAnsi="Arial" w:cs="Arial"/>
                <w:sz w:val="20"/>
                <w:szCs w:val="20"/>
              </w:rPr>
              <w:t>is able to justify actions</w:t>
            </w:r>
            <w:r w:rsidR="00A5483F" w:rsidRPr="00A5483F">
              <w:rPr>
                <w:rFonts w:ascii="Arial" w:hAnsi="Arial" w:cs="Arial"/>
                <w:sz w:val="20"/>
                <w:szCs w:val="20"/>
              </w:rPr>
              <w:t>, a</w:t>
            </w:r>
            <w:r w:rsidRPr="00A5483F">
              <w:rPr>
                <w:rFonts w:ascii="Arial" w:hAnsi="Arial" w:cs="Arial"/>
                <w:sz w:val="20"/>
                <w:szCs w:val="20"/>
              </w:rPr>
              <w:t>ccepts responsibility for any personal errors and takes suitable action e.g: seeking senior advice, apologising, making appropriate records and notifications</w:t>
            </w:r>
          </w:p>
        </w:tc>
        <w:tc>
          <w:tcPr>
            <w:tcW w:w="567" w:type="dxa"/>
            <w:gridSpan w:val="2"/>
            <w:shd w:val="clear" w:color="auto" w:fill="auto"/>
          </w:tcPr>
          <w:p w14:paraId="09A0F332" w14:textId="77777777" w:rsidR="000C3F9A" w:rsidRPr="00A5483F" w:rsidRDefault="000C3F9A" w:rsidP="00D16809">
            <w:pPr>
              <w:autoSpaceDE w:val="0"/>
              <w:autoSpaceDN w:val="0"/>
              <w:adjustRightInd w:val="0"/>
              <w:spacing w:after="0" w:line="240" w:lineRule="auto"/>
              <w:rPr>
                <w:rFonts w:ascii="Arial" w:hAnsi="Arial" w:cs="Arial"/>
                <w:b/>
                <w:sz w:val="20"/>
                <w:szCs w:val="20"/>
              </w:rPr>
            </w:pPr>
          </w:p>
        </w:tc>
        <w:tc>
          <w:tcPr>
            <w:tcW w:w="567" w:type="dxa"/>
            <w:gridSpan w:val="2"/>
            <w:shd w:val="clear" w:color="auto" w:fill="auto"/>
          </w:tcPr>
          <w:p w14:paraId="7E9E7A49" w14:textId="77777777" w:rsidR="000C3F9A" w:rsidRPr="00A5483F" w:rsidRDefault="000C3F9A" w:rsidP="00D16809">
            <w:pPr>
              <w:autoSpaceDE w:val="0"/>
              <w:autoSpaceDN w:val="0"/>
              <w:adjustRightInd w:val="0"/>
              <w:spacing w:after="0" w:line="240" w:lineRule="auto"/>
              <w:rPr>
                <w:rFonts w:ascii="Arial" w:hAnsi="Arial" w:cs="Arial"/>
                <w:b/>
                <w:sz w:val="20"/>
                <w:szCs w:val="20"/>
              </w:rPr>
            </w:pPr>
          </w:p>
        </w:tc>
        <w:tc>
          <w:tcPr>
            <w:tcW w:w="570" w:type="dxa"/>
            <w:shd w:val="clear" w:color="auto" w:fill="auto"/>
          </w:tcPr>
          <w:p w14:paraId="20C63A68" w14:textId="77777777" w:rsidR="000C3F9A" w:rsidRPr="00A5483F" w:rsidRDefault="000C3F9A" w:rsidP="00D16809">
            <w:pPr>
              <w:autoSpaceDE w:val="0"/>
              <w:autoSpaceDN w:val="0"/>
              <w:adjustRightInd w:val="0"/>
              <w:spacing w:after="0" w:line="240" w:lineRule="auto"/>
              <w:rPr>
                <w:rFonts w:ascii="Arial" w:hAnsi="Arial" w:cs="Arial"/>
                <w:b/>
                <w:sz w:val="20"/>
                <w:szCs w:val="20"/>
              </w:rPr>
            </w:pPr>
          </w:p>
        </w:tc>
      </w:tr>
      <w:tr w:rsidR="000C3F9A" w:rsidRPr="00A5483F" w14:paraId="5553E450" w14:textId="77777777" w:rsidTr="00837C8B">
        <w:trPr>
          <w:gridAfter w:val="1"/>
          <w:wAfter w:w="118" w:type="dxa"/>
          <w:cantSplit/>
          <w:trHeight w:val="1017"/>
        </w:trPr>
        <w:tc>
          <w:tcPr>
            <w:tcW w:w="1560" w:type="dxa"/>
            <w:shd w:val="clear" w:color="auto" w:fill="auto"/>
            <w:vAlign w:val="center"/>
          </w:tcPr>
          <w:p w14:paraId="34216D13" w14:textId="60524F9C" w:rsidR="000C3F9A" w:rsidRPr="00A5483F" w:rsidRDefault="00A5483F" w:rsidP="00D16809">
            <w:pPr>
              <w:autoSpaceDE w:val="0"/>
              <w:autoSpaceDN w:val="0"/>
              <w:adjustRightInd w:val="0"/>
              <w:spacing w:after="0" w:line="240" w:lineRule="auto"/>
              <w:rPr>
                <w:rFonts w:ascii="Arial" w:hAnsi="Arial" w:cs="Arial"/>
                <w:b/>
                <w:sz w:val="20"/>
                <w:szCs w:val="20"/>
              </w:rPr>
            </w:pPr>
            <w:r w:rsidRPr="00A5483F">
              <w:rPr>
                <w:rFonts w:ascii="Arial" w:hAnsi="Arial" w:cs="Arial"/>
                <w:b/>
                <w:sz w:val="20"/>
                <w:szCs w:val="20"/>
              </w:rPr>
              <w:t xml:space="preserve">1.4 </w:t>
            </w:r>
            <w:r w:rsidR="000C3F9A" w:rsidRPr="00A5483F">
              <w:rPr>
                <w:rFonts w:ascii="Arial" w:hAnsi="Arial" w:cs="Arial"/>
                <w:b/>
                <w:sz w:val="20"/>
                <w:szCs w:val="20"/>
              </w:rPr>
              <w:t>Patient centred care</w:t>
            </w:r>
          </w:p>
        </w:tc>
        <w:tc>
          <w:tcPr>
            <w:tcW w:w="7762" w:type="dxa"/>
            <w:gridSpan w:val="10"/>
            <w:shd w:val="clear" w:color="auto" w:fill="auto"/>
            <w:vAlign w:val="center"/>
          </w:tcPr>
          <w:p w14:paraId="333A071C" w14:textId="345A31B4" w:rsidR="000C3F9A" w:rsidRPr="00A5483F" w:rsidRDefault="000C3F9A" w:rsidP="00A5483F">
            <w:pPr>
              <w:autoSpaceDE w:val="0"/>
              <w:autoSpaceDN w:val="0"/>
              <w:adjustRightInd w:val="0"/>
              <w:spacing w:after="0" w:line="240" w:lineRule="auto"/>
              <w:rPr>
                <w:rFonts w:ascii="Arial" w:hAnsi="Arial" w:cs="Arial"/>
                <w:sz w:val="20"/>
                <w:szCs w:val="20"/>
              </w:rPr>
            </w:pPr>
            <w:r w:rsidRPr="00A5483F">
              <w:rPr>
                <w:rFonts w:ascii="Arial" w:hAnsi="Arial" w:cs="Arial"/>
                <w:sz w:val="20"/>
                <w:szCs w:val="20"/>
              </w:rPr>
              <w:t>Considers the patient as a whole, respecting their personal circumstances, dignity, autonomy, individual healthcare decisions, and right to privacy</w:t>
            </w:r>
            <w:r w:rsidR="00A5483F" w:rsidRPr="00A5483F">
              <w:rPr>
                <w:rFonts w:ascii="Arial" w:hAnsi="Arial" w:cs="Arial"/>
                <w:sz w:val="20"/>
                <w:szCs w:val="20"/>
              </w:rPr>
              <w:t>; w</w:t>
            </w:r>
            <w:r w:rsidRPr="00A5483F">
              <w:rPr>
                <w:rFonts w:ascii="Arial" w:hAnsi="Arial" w:cs="Arial"/>
                <w:sz w:val="20"/>
                <w:szCs w:val="20"/>
              </w:rPr>
              <w:t>orks with patients and colleagues to develop individual care plans</w:t>
            </w:r>
            <w:r w:rsidR="00A5483F" w:rsidRPr="00A5483F">
              <w:rPr>
                <w:rFonts w:ascii="Arial" w:hAnsi="Arial" w:cs="Arial"/>
                <w:sz w:val="20"/>
                <w:szCs w:val="20"/>
              </w:rPr>
              <w:t>; r</w:t>
            </w:r>
            <w:r w:rsidRPr="00A5483F">
              <w:rPr>
                <w:rFonts w:ascii="Arial" w:hAnsi="Arial" w:cs="Arial"/>
                <w:sz w:val="20"/>
                <w:szCs w:val="20"/>
              </w:rPr>
              <w:t>espects patients’ right to refuse treatment and/or to decline involvement in research projects</w:t>
            </w:r>
          </w:p>
        </w:tc>
        <w:tc>
          <w:tcPr>
            <w:tcW w:w="567" w:type="dxa"/>
            <w:gridSpan w:val="2"/>
            <w:shd w:val="clear" w:color="auto" w:fill="auto"/>
          </w:tcPr>
          <w:p w14:paraId="542F90DE" w14:textId="77777777" w:rsidR="000C3F9A" w:rsidRPr="00A5483F" w:rsidRDefault="000C3F9A" w:rsidP="00D16809">
            <w:pPr>
              <w:autoSpaceDE w:val="0"/>
              <w:autoSpaceDN w:val="0"/>
              <w:adjustRightInd w:val="0"/>
              <w:spacing w:after="0" w:line="240" w:lineRule="auto"/>
              <w:rPr>
                <w:rFonts w:ascii="Arial" w:hAnsi="Arial" w:cs="Arial"/>
                <w:b/>
                <w:sz w:val="20"/>
                <w:szCs w:val="20"/>
              </w:rPr>
            </w:pPr>
          </w:p>
        </w:tc>
        <w:tc>
          <w:tcPr>
            <w:tcW w:w="567" w:type="dxa"/>
            <w:gridSpan w:val="2"/>
            <w:shd w:val="clear" w:color="auto" w:fill="auto"/>
          </w:tcPr>
          <w:p w14:paraId="3FD575DE" w14:textId="77777777" w:rsidR="000C3F9A" w:rsidRPr="00A5483F" w:rsidRDefault="000C3F9A" w:rsidP="00D16809">
            <w:pPr>
              <w:autoSpaceDE w:val="0"/>
              <w:autoSpaceDN w:val="0"/>
              <w:adjustRightInd w:val="0"/>
              <w:spacing w:after="0" w:line="240" w:lineRule="auto"/>
              <w:rPr>
                <w:rFonts w:ascii="Arial" w:hAnsi="Arial" w:cs="Arial"/>
                <w:b/>
                <w:sz w:val="20"/>
                <w:szCs w:val="20"/>
              </w:rPr>
            </w:pPr>
          </w:p>
        </w:tc>
        <w:tc>
          <w:tcPr>
            <w:tcW w:w="570" w:type="dxa"/>
            <w:shd w:val="clear" w:color="auto" w:fill="auto"/>
          </w:tcPr>
          <w:p w14:paraId="7B17A64D" w14:textId="77777777" w:rsidR="000C3F9A" w:rsidRPr="00A5483F" w:rsidRDefault="000C3F9A" w:rsidP="00D16809">
            <w:pPr>
              <w:autoSpaceDE w:val="0"/>
              <w:autoSpaceDN w:val="0"/>
              <w:adjustRightInd w:val="0"/>
              <w:spacing w:after="0" w:line="240" w:lineRule="auto"/>
              <w:rPr>
                <w:rFonts w:ascii="Arial" w:hAnsi="Arial" w:cs="Arial"/>
                <w:b/>
                <w:sz w:val="20"/>
                <w:szCs w:val="20"/>
              </w:rPr>
            </w:pPr>
          </w:p>
        </w:tc>
      </w:tr>
      <w:tr w:rsidR="00643168" w:rsidRPr="00A5483F" w14:paraId="2E68DC7D" w14:textId="77777777" w:rsidTr="00837C8B">
        <w:trPr>
          <w:gridAfter w:val="1"/>
          <w:wAfter w:w="118" w:type="dxa"/>
          <w:cantSplit/>
          <w:trHeight w:val="991"/>
        </w:trPr>
        <w:tc>
          <w:tcPr>
            <w:tcW w:w="1560" w:type="dxa"/>
            <w:shd w:val="clear" w:color="auto" w:fill="auto"/>
            <w:vAlign w:val="center"/>
          </w:tcPr>
          <w:p w14:paraId="57DA3B94" w14:textId="1BE921AE" w:rsidR="00643168" w:rsidRPr="00A5483F" w:rsidRDefault="00A5483F" w:rsidP="00D16809">
            <w:pPr>
              <w:autoSpaceDE w:val="0"/>
              <w:autoSpaceDN w:val="0"/>
              <w:adjustRightInd w:val="0"/>
              <w:spacing w:after="0" w:line="240" w:lineRule="auto"/>
              <w:rPr>
                <w:rFonts w:ascii="Arial" w:hAnsi="Arial" w:cs="Arial"/>
                <w:b/>
                <w:sz w:val="20"/>
                <w:szCs w:val="20"/>
              </w:rPr>
            </w:pPr>
            <w:r w:rsidRPr="00A5483F">
              <w:rPr>
                <w:rFonts w:ascii="Arial" w:hAnsi="Arial" w:cs="Arial"/>
                <w:b/>
                <w:sz w:val="20"/>
                <w:szCs w:val="20"/>
              </w:rPr>
              <w:t xml:space="preserve">1.5 </w:t>
            </w:r>
            <w:r w:rsidR="00643168" w:rsidRPr="00A5483F">
              <w:rPr>
                <w:rFonts w:ascii="Arial" w:hAnsi="Arial" w:cs="Arial"/>
                <w:b/>
                <w:sz w:val="20"/>
                <w:szCs w:val="20"/>
              </w:rPr>
              <w:t>Trust</w:t>
            </w:r>
          </w:p>
        </w:tc>
        <w:tc>
          <w:tcPr>
            <w:tcW w:w="7762" w:type="dxa"/>
            <w:gridSpan w:val="10"/>
            <w:shd w:val="clear" w:color="auto" w:fill="auto"/>
            <w:vAlign w:val="center"/>
          </w:tcPr>
          <w:p w14:paraId="4616F242" w14:textId="26C30433" w:rsidR="00643168" w:rsidRPr="00A5483F" w:rsidRDefault="00643168" w:rsidP="00A5483F">
            <w:pPr>
              <w:autoSpaceDE w:val="0"/>
              <w:autoSpaceDN w:val="0"/>
              <w:adjustRightInd w:val="0"/>
              <w:spacing w:after="0" w:line="240" w:lineRule="auto"/>
              <w:rPr>
                <w:rFonts w:ascii="Arial" w:hAnsi="Arial" w:cs="Arial"/>
                <w:sz w:val="20"/>
                <w:szCs w:val="20"/>
              </w:rPr>
            </w:pPr>
            <w:r w:rsidRPr="00A5483F">
              <w:rPr>
                <w:rFonts w:ascii="Arial" w:hAnsi="Arial" w:cs="Arial"/>
                <w:sz w:val="20"/>
                <w:szCs w:val="20"/>
              </w:rPr>
              <w:t>Acts with empathy, honesty and sensitivity in a non-confrontational manner</w:t>
            </w:r>
            <w:r w:rsidR="00A5483F" w:rsidRPr="00A5483F">
              <w:rPr>
                <w:rFonts w:ascii="Arial" w:hAnsi="Arial" w:cs="Arial"/>
                <w:sz w:val="20"/>
                <w:szCs w:val="20"/>
              </w:rPr>
              <w:t>; d</w:t>
            </w:r>
            <w:r w:rsidRPr="00A5483F">
              <w:rPr>
                <w:rFonts w:ascii="Arial" w:hAnsi="Arial" w:cs="Arial"/>
                <w:sz w:val="20"/>
                <w:szCs w:val="20"/>
              </w:rPr>
              <w:t>iscusses management options with patients</w:t>
            </w:r>
            <w:r w:rsidR="00A5483F" w:rsidRPr="00A5483F">
              <w:rPr>
                <w:rFonts w:ascii="Arial" w:hAnsi="Arial" w:cs="Arial"/>
                <w:sz w:val="20"/>
                <w:szCs w:val="20"/>
              </w:rPr>
              <w:t>; r</w:t>
            </w:r>
            <w:r w:rsidRPr="00A5483F">
              <w:rPr>
                <w:rFonts w:ascii="Arial" w:hAnsi="Arial" w:cs="Arial"/>
                <w:sz w:val="20"/>
                <w:szCs w:val="20"/>
              </w:rPr>
              <w:t>esponds to patient’s ideas, concerns and expectations</w:t>
            </w:r>
            <w:r w:rsidR="00A5483F" w:rsidRPr="00A5483F">
              <w:rPr>
                <w:rFonts w:ascii="Arial" w:hAnsi="Arial" w:cs="Arial"/>
                <w:sz w:val="20"/>
                <w:szCs w:val="20"/>
              </w:rPr>
              <w:t>; e</w:t>
            </w:r>
            <w:r w:rsidRPr="00A5483F">
              <w:rPr>
                <w:rFonts w:ascii="Arial" w:hAnsi="Arial" w:cs="Arial"/>
                <w:sz w:val="20"/>
                <w:szCs w:val="20"/>
              </w:rPr>
              <w:t>ncourages patients to make informed decisions</w:t>
            </w:r>
            <w:r w:rsidR="00A5483F" w:rsidRPr="00A5483F">
              <w:rPr>
                <w:rFonts w:ascii="Arial" w:hAnsi="Arial" w:cs="Arial"/>
                <w:sz w:val="20"/>
                <w:szCs w:val="20"/>
              </w:rPr>
              <w:t>; AND</w:t>
            </w:r>
            <w:r w:rsidRPr="00A5483F">
              <w:rPr>
                <w:rFonts w:ascii="Arial" w:hAnsi="Arial" w:cs="Arial"/>
                <w:sz w:val="20"/>
                <w:szCs w:val="20"/>
              </w:rPr>
              <w:t xml:space="preserve"> recognises patients’ expertise and helps them to acquire knowledge of their condition</w:t>
            </w:r>
          </w:p>
        </w:tc>
        <w:tc>
          <w:tcPr>
            <w:tcW w:w="567" w:type="dxa"/>
            <w:gridSpan w:val="2"/>
            <w:shd w:val="clear" w:color="auto" w:fill="auto"/>
          </w:tcPr>
          <w:p w14:paraId="7958A291" w14:textId="77777777" w:rsidR="00643168" w:rsidRPr="00A5483F" w:rsidRDefault="00643168" w:rsidP="00D16809">
            <w:pPr>
              <w:autoSpaceDE w:val="0"/>
              <w:autoSpaceDN w:val="0"/>
              <w:adjustRightInd w:val="0"/>
              <w:spacing w:after="0" w:line="240" w:lineRule="auto"/>
              <w:rPr>
                <w:rFonts w:ascii="Arial" w:hAnsi="Arial" w:cs="Arial"/>
                <w:b/>
                <w:sz w:val="20"/>
                <w:szCs w:val="20"/>
              </w:rPr>
            </w:pPr>
          </w:p>
        </w:tc>
        <w:tc>
          <w:tcPr>
            <w:tcW w:w="567" w:type="dxa"/>
            <w:gridSpan w:val="2"/>
            <w:shd w:val="clear" w:color="auto" w:fill="auto"/>
          </w:tcPr>
          <w:p w14:paraId="586197A6" w14:textId="77777777" w:rsidR="00643168" w:rsidRPr="00A5483F" w:rsidRDefault="00643168" w:rsidP="00D16809">
            <w:pPr>
              <w:autoSpaceDE w:val="0"/>
              <w:autoSpaceDN w:val="0"/>
              <w:adjustRightInd w:val="0"/>
              <w:spacing w:after="0" w:line="240" w:lineRule="auto"/>
              <w:rPr>
                <w:rFonts w:ascii="Arial" w:hAnsi="Arial" w:cs="Arial"/>
                <w:b/>
                <w:sz w:val="20"/>
                <w:szCs w:val="20"/>
              </w:rPr>
            </w:pPr>
          </w:p>
        </w:tc>
        <w:tc>
          <w:tcPr>
            <w:tcW w:w="570" w:type="dxa"/>
            <w:shd w:val="clear" w:color="auto" w:fill="auto"/>
          </w:tcPr>
          <w:p w14:paraId="3303A8A0" w14:textId="77777777" w:rsidR="00643168" w:rsidRPr="00A5483F" w:rsidRDefault="00643168" w:rsidP="00D16809">
            <w:pPr>
              <w:autoSpaceDE w:val="0"/>
              <w:autoSpaceDN w:val="0"/>
              <w:adjustRightInd w:val="0"/>
              <w:spacing w:after="0" w:line="240" w:lineRule="auto"/>
              <w:rPr>
                <w:rFonts w:ascii="Arial" w:hAnsi="Arial" w:cs="Arial"/>
                <w:b/>
                <w:sz w:val="20"/>
                <w:szCs w:val="20"/>
              </w:rPr>
            </w:pPr>
          </w:p>
        </w:tc>
      </w:tr>
      <w:tr w:rsidR="00643168" w:rsidRPr="00A5483F" w14:paraId="1CF8F4F5" w14:textId="77777777" w:rsidTr="00837C8B">
        <w:trPr>
          <w:gridAfter w:val="1"/>
          <w:wAfter w:w="118" w:type="dxa"/>
          <w:cantSplit/>
          <w:trHeight w:val="899"/>
        </w:trPr>
        <w:tc>
          <w:tcPr>
            <w:tcW w:w="1560" w:type="dxa"/>
            <w:shd w:val="clear" w:color="auto" w:fill="auto"/>
            <w:vAlign w:val="center"/>
          </w:tcPr>
          <w:p w14:paraId="2B3B217E" w14:textId="3EAEBBDC" w:rsidR="00643168" w:rsidRPr="00A5483F" w:rsidRDefault="00A5483F" w:rsidP="00D16809">
            <w:pPr>
              <w:autoSpaceDE w:val="0"/>
              <w:autoSpaceDN w:val="0"/>
              <w:adjustRightInd w:val="0"/>
              <w:spacing w:after="0" w:line="240" w:lineRule="auto"/>
              <w:rPr>
                <w:rFonts w:ascii="Arial" w:hAnsi="Arial" w:cs="Arial"/>
                <w:b/>
                <w:sz w:val="20"/>
                <w:szCs w:val="20"/>
              </w:rPr>
            </w:pPr>
            <w:r w:rsidRPr="00A5483F">
              <w:rPr>
                <w:rFonts w:ascii="Arial" w:hAnsi="Arial" w:cs="Arial"/>
                <w:b/>
                <w:bCs/>
                <w:sz w:val="20"/>
                <w:szCs w:val="20"/>
              </w:rPr>
              <w:t xml:space="preserve">1.6 </w:t>
            </w:r>
            <w:r w:rsidR="00643168" w:rsidRPr="00A5483F">
              <w:rPr>
                <w:rFonts w:ascii="Arial" w:hAnsi="Arial" w:cs="Arial"/>
                <w:b/>
                <w:bCs/>
                <w:sz w:val="20"/>
                <w:szCs w:val="20"/>
              </w:rPr>
              <w:t>Consent</w:t>
            </w:r>
          </w:p>
        </w:tc>
        <w:tc>
          <w:tcPr>
            <w:tcW w:w="7762" w:type="dxa"/>
            <w:gridSpan w:val="10"/>
            <w:shd w:val="clear" w:color="auto" w:fill="auto"/>
            <w:vAlign w:val="center"/>
          </w:tcPr>
          <w:p w14:paraId="1680B65E" w14:textId="22D6A1D5" w:rsidR="00643168" w:rsidRPr="00A5483F" w:rsidRDefault="00B367D9" w:rsidP="00A5483F">
            <w:pPr>
              <w:autoSpaceDE w:val="0"/>
              <w:autoSpaceDN w:val="0"/>
              <w:adjustRightInd w:val="0"/>
              <w:spacing w:after="0" w:line="240" w:lineRule="auto"/>
              <w:rPr>
                <w:rFonts w:ascii="Arial" w:hAnsi="Arial" w:cs="Arial"/>
                <w:sz w:val="20"/>
                <w:szCs w:val="20"/>
              </w:rPr>
            </w:pPr>
            <w:r w:rsidRPr="00A5483F">
              <w:rPr>
                <w:rFonts w:ascii="Arial" w:hAnsi="Arial" w:cs="Arial"/>
                <w:sz w:val="20"/>
                <w:szCs w:val="20"/>
              </w:rPr>
              <w:t>Competently performs the core procedures, as mandated by the GMC (</w:t>
            </w:r>
            <w:hyperlink r:id="rId12" w:history="1">
              <w:r w:rsidRPr="00A5483F">
                <w:rPr>
                  <w:rStyle w:val="Hyperlink"/>
                  <w:rFonts w:ascii="Arial" w:hAnsi="Arial" w:cs="Arial"/>
                  <w:bCs/>
                  <w:sz w:val="20"/>
                  <w:szCs w:val="20"/>
                  <w:lang w:eastAsia="en-GB"/>
                </w:rPr>
                <w:t>http://www.gmc-uk.org/education/postgraduate/F1_outcomes_core_skills.asp</w:t>
              </w:r>
            </w:hyperlink>
            <w:r w:rsidRPr="00A5483F">
              <w:rPr>
                <w:rFonts w:ascii="Arial" w:hAnsi="Arial" w:cs="Arial"/>
                <w:bCs/>
                <w:color w:val="0045D7"/>
                <w:sz w:val="20"/>
                <w:szCs w:val="20"/>
                <w:lang w:eastAsia="en-GB"/>
              </w:rPr>
              <w:t>)</w:t>
            </w:r>
            <w:r w:rsidR="00A5483F" w:rsidRPr="00A5483F">
              <w:rPr>
                <w:rFonts w:ascii="Arial" w:hAnsi="Arial" w:cs="Arial"/>
                <w:bCs/>
                <w:color w:val="0045D7"/>
                <w:sz w:val="20"/>
                <w:szCs w:val="20"/>
                <w:lang w:eastAsia="en-GB"/>
              </w:rPr>
              <w:t xml:space="preserve">; </w:t>
            </w:r>
            <w:r w:rsidR="00A5483F" w:rsidRPr="00A5483F">
              <w:rPr>
                <w:rFonts w:ascii="Arial" w:hAnsi="Arial" w:cs="Arial"/>
                <w:bCs/>
                <w:sz w:val="20"/>
                <w:szCs w:val="20"/>
                <w:lang w:eastAsia="en-GB"/>
              </w:rPr>
              <w:t>o</w:t>
            </w:r>
            <w:r w:rsidR="00643168" w:rsidRPr="00A5483F">
              <w:rPr>
                <w:rFonts w:ascii="Arial" w:hAnsi="Arial" w:cs="Arial"/>
                <w:sz w:val="20"/>
                <w:szCs w:val="20"/>
              </w:rPr>
              <w:t xml:space="preserve">btains valid consent for </w:t>
            </w:r>
            <w:r w:rsidR="00A5483F" w:rsidRPr="00A5483F">
              <w:rPr>
                <w:rFonts w:ascii="Arial" w:hAnsi="Arial" w:cs="Arial"/>
                <w:sz w:val="20"/>
                <w:szCs w:val="20"/>
              </w:rPr>
              <w:t>those</w:t>
            </w:r>
            <w:r w:rsidR="00643168" w:rsidRPr="00A5483F">
              <w:rPr>
                <w:rFonts w:ascii="Arial" w:hAnsi="Arial" w:cs="Arial"/>
                <w:sz w:val="20"/>
                <w:szCs w:val="20"/>
              </w:rPr>
              <w:t xml:space="preserve"> procedures by giving each patient the information they want and need in a way they can understand</w:t>
            </w:r>
            <w:r w:rsidR="00A5483F" w:rsidRPr="00A5483F">
              <w:rPr>
                <w:rFonts w:ascii="Arial" w:hAnsi="Arial" w:cs="Arial"/>
                <w:sz w:val="20"/>
                <w:szCs w:val="20"/>
              </w:rPr>
              <w:t>; d</w:t>
            </w:r>
            <w:r w:rsidR="00643168" w:rsidRPr="00A5483F">
              <w:rPr>
                <w:rFonts w:ascii="Arial" w:hAnsi="Arial" w:cs="Arial"/>
                <w:sz w:val="20"/>
                <w:szCs w:val="20"/>
              </w:rPr>
              <w:t>emonstrates understanding of the principle of involving children in the decision-making process when they are able to understand and consider the options</w:t>
            </w:r>
          </w:p>
        </w:tc>
        <w:tc>
          <w:tcPr>
            <w:tcW w:w="567" w:type="dxa"/>
            <w:gridSpan w:val="2"/>
            <w:shd w:val="clear" w:color="auto" w:fill="auto"/>
          </w:tcPr>
          <w:p w14:paraId="62E0F496" w14:textId="77777777" w:rsidR="00643168" w:rsidRPr="00A5483F" w:rsidRDefault="00643168" w:rsidP="00D16809">
            <w:pPr>
              <w:autoSpaceDE w:val="0"/>
              <w:autoSpaceDN w:val="0"/>
              <w:adjustRightInd w:val="0"/>
              <w:spacing w:after="0" w:line="240" w:lineRule="auto"/>
              <w:rPr>
                <w:rFonts w:ascii="Arial" w:hAnsi="Arial" w:cs="Arial"/>
                <w:b/>
                <w:sz w:val="20"/>
                <w:szCs w:val="20"/>
              </w:rPr>
            </w:pPr>
          </w:p>
        </w:tc>
        <w:tc>
          <w:tcPr>
            <w:tcW w:w="567" w:type="dxa"/>
            <w:gridSpan w:val="2"/>
            <w:shd w:val="clear" w:color="auto" w:fill="auto"/>
          </w:tcPr>
          <w:p w14:paraId="6B14006C" w14:textId="77777777" w:rsidR="00643168" w:rsidRPr="00A5483F" w:rsidRDefault="00643168" w:rsidP="00D16809">
            <w:pPr>
              <w:autoSpaceDE w:val="0"/>
              <w:autoSpaceDN w:val="0"/>
              <w:adjustRightInd w:val="0"/>
              <w:spacing w:after="0" w:line="240" w:lineRule="auto"/>
              <w:rPr>
                <w:rFonts w:ascii="Arial" w:hAnsi="Arial" w:cs="Arial"/>
                <w:b/>
                <w:sz w:val="20"/>
                <w:szCs w:val="20"/>
              </w:rPr>
            </w:pPr>
          </w:p>
        </w:tc>
        <w:tc>
          <w:tcPr>
            <w:tcW w:w="570" w:type="dxa"/>
            <w:shd w:val="clear" w:color="auto" w:fill="auto"/>
          </w:tcPr>
          <w:p w14:paraId="79611895" w14:textId="77777777" w:rsidR="00643168" w:rsidRPr="00A5483F" w:rsidRDefault="00643168" w:rsidP="00D16809">
            <w:pPr>
              <w:autoSpaceDE w:val="0"/>
              <w:autoSpaceDN w:val="0"/>
              <w:adjustRightInd w:val="0"/>
              <w:spacing w:after="0" w:line="240" w:lineRule="auto"/>
              <w:rPr>
                <w:rFonts w:ascii="Arial" w:hAnsi="Arial" w:cs="Arial"/>
                <w:b/>
                <w:sz w:val="20"/>
                <w:szCs w:val="20"/>
              </w:rPr>
            </w:pPr>
          </w:p>
        </w:tc>
      </w:tr>
      <w:tr w:rsidR="00874E91" w:rsidRPr="00392806" w14:paraId="56AA5276" w14:textId="77777777" w:rsidTr="00837C8B">
        <w:trPr>
          <w:gridAfter w:val="1"/>
          <w:wAfter w:w="118" w:type="dxa"/>
          <w:cantSplit/>
          <w:trHeight w:val="339"/>
        </w:trPr>
        <w:tc>
          <w:tcPr>
            <w:tcW w:w="11026" w:type="dxa"/>
            <w:gridSpan w:val="16"/>
            <w:shd w:val="clear" w:color="auto" w:fill="auto"/>
          </w:tcPr>
          <w:p w14:paraId="092BDB2F" w14:textId="77777777" w:rsidR="00874E91" w:rsidRPr="00392806" w:rsidRDefault="00874E91" w:rsidP="00C337CF">
            <w:pPr>
              <w:autoSpaceDE w:val="0"/>
              <w:autoSpaceDN w:val="0"/>
              <w:adjustRightInd w:val="0"/>
              <w:spacing w:after="0" w:line="240" w:lineRule="auto"/>
              <w:ind w:left="113" w:right="113"/>
              <w:rPr>
                <w:rFonts w:ascii="Arial" w:hAnsi="Arial" w:cs="Arial"/>
                <w:b/>
              </w:rPr>
            </w:pPr>
            <w:r w:rsidRPr="00392806">
              <w:rPr>
                <w:rFonts w:ascii="Arial" w:hAnsi="Arial" w:cs="Arial"/>
                <w:b/>
              </w:rPr>
              <w:t xml:space="preserve">Verifying consultant’s signature confirming details above: </w:t>
            </w:r>
            <w:r w:rsidRPr="00392806">
              <w:rPr>
                <w:rFonts w:ascii="Arial" w:hAnsi="Arial" w:cs="Arial"/>
              </w:rPr>
              <w:fldChar w:fldCharType="begin">
                <w:ffData>
                  <w:name w:val="Text5"/>
                  <w:enabled/>
                  <w:calcOnExit w:val="0"/>
                  <w:textInput/>
                </w:ffData>
              </w:fldChar>
            </w:r>
            <w:r w:rsidRPr="00392806">
              <w:rPr>
                <w:rFonts w:ascii="Arial" w:hAnsi="Arial" w:cs="Arial"/>
              </w:rPr>
              <w:instrText xml:space="preserve"> FORMTEXT </w:instrText>
            </w:r>
            <w:r w:rsidRPr="00392806">
              <w:rPr>
                <w:rFonts w:ascii="Arial" w:hAnsi="Arial" w:cs="Arial"/>
              </w:rPr>
            </w:r>
            <w:r w:rsidRPr="00392806">
              <w:rPr>
                <w:rFonts w:ascii="Arial" w:hAnsi="Arial" w:cs="Arial"/>
              </w:rPr>
              <w:fldChar w:fldCharType="separate"/>
            </w:r>
            <w:r w:rsidRPr="00392806">
              <w:rPr>
                <w:rFonts w:ascii="Arial" w:hAnsi="Arial" w:cs="Arial"/>
                <w:noProof/>
              </w:rPr>
              <w:t> </w:t>
            </w:r>
            <w:r w:rsidRPr="00392806">
              <w:rPr>
                <w:rFonts w:ascii="Arial" w:hAnsi="Arial" w:cs="Arial"/>
                <w:noProof/>
              </w:rPr>
              <w:t> </w:t>
            </w:r>
            <w:r w:rsidRPr="00392806">
              <w:rPr>
                <w:rFonts w:ascii="Arial" w:hAnsi="Arial" w:cs="Arial"/>
                <w:noProof/>
              </w:rPr>
              <w:t> </w:t>
            </w:r>
            <w:r w:rsidRPr="00392806">
              <w:rPr>
                <w:rFonts w:ascii="Arial" w:hAnsi="Arial" w:cs="Arial"/>
                <w:noProof/>
              </w:rPr>
              <w:t> </w:t>
            </w:r>
            <w:r w:rsidRPr="00392806">
              <w:rPr>
                <w:rFonts w:ascii="Arial" w:hAnsi="Arial" w:cs="Arial"/>
                <w:noProof/>
              </w:rPr>
              <w:t> </w:t>
            </w:r>
            <w:r w:rsidRPr="00392806">
              <w:rPr>
                <w:rFonts w:ascii="Arial" w:hAnsi="Arial" w:cs="Arial"/>
              </w:rPr>
              <w:fldChar w:fldCharType="end"/>
            </w:r>
          </w:p>
          <w:p w14:paraId="72844079" w14:textId="77777777" w:rsidR="00874E91" w:rsidRPr="00392806" w:rsidRDefault="00874E91" w:rsidP="00C337CF">
            <w:pPr>
              <w:autoSpaceDE w:val="0"/>
              <w:autoSpaceDN w:val="0"/>
              <w:adjustRightInd w:val="0"/>
              <w:spacing w:after="0" w:line="240" w:lineRule="auto"/>
              <w:ind w:left="113" w:right="113"/>
              <w:rPr>
                <w:rFonts w:ascii="Arial" w:hAnsi="Arial" w:cs="Arial"/>
                <w:b/>
              </w:rPr>
            </w:pPr>
          </w:p>
        </w:tc>
      </w:tr>
      <w:tr w:rsidR="00874E91" w:rsidRPr="00392806" w14:paraId="1DB07B9F" w14:textId="77777777" w:rsidTr="00837C8B">
        <w:trPr>
          <w:gridAfter w:val="1"/>
          <w:wAfter w:w="118" w:type="dxa"/>
          <w:cantSplit/>
          <w:trHeight w:val="640"/>
        </w:trPr>
        <w:tc>
          <w:tcPr>
            <w:tcW w:w="2472" w:type="dxa"/>
            <w:gridSpan w:val="4"/>
            <w:tcBorders>
              <w:bottom w:val="single" w:sz="4" w:space="0" w:color="auto"/>
            </w:tcBorders>
            <w:shd w:val="clear" w:color="auto" w:fill="auto"/>
          </w:tcPr>
          <w:p w14:paraId="5F2A5BB2" w14:textId="77777777" w:rsidR="00874E91" w:rsidRPr="00392806" w:rsidRDefault="00874E91" w:rsidP="00C337CF">
            <w:pPr>
              <w:autoSpaceDE w:val="0"/>
              <w:autoSpaceDN w:val="0"/>
              <w:adjustRightInd w:val="0"/>
              <w:spacing w:after="0" w:line="240" w:lineRule="auto"/>
              <w:ind w:left="113" w:right="113"/>
              <w:rPr>
                <w:rFonts w:ascii="Arial" w:hAnsi="Arial" w:cs="Arial"/>
                <w:b/>
              </w:rPr>
            </w:pPr>
            <w:r w:rsidRPr="00392806">
              <w:rPr>
                <w:rFonts w:ascii="Arial" w:hAnsi="Arial" w:cs="Arial"/>
                <w:b/>
              </w:rPr>
              <w:t>Applicants name:</w:t>
            </w:r>
          </w:p>
        </w:tc>
        <w:tc>
          <w:tcPr>
            <w:tcW w:w="2881" w:type="dxa"/>
            <w:gridSpan w:val="2"/>
            <w:tcBorders>
              <w:bottom w:val="single" w:sz="4" w:space="0" w:color="auto"/>
            </w:tcBorders>
            <w:shd w:val="clear" w:color="auto" w:fill="auto"/>
          </w:tcPr>
          <w:p w14:paraId="770CABE7" w14:textId="77777777" w:rsidR="00874E91" w:rsidRPr="00392806" w:rsidRDefault="00874E91" w:rsidP="00C337CF">
            <w:pPr>
              <w:autoSpaceDE w:val="0"/>
              <w:autoSpaceDN w:val="0"/>
              <w:adjustRightInd w:val="0"/>
              <w:spacing w:after="0" w:line="240" w:lineRule="auto"/>
              <w:ind w:left="113" w:right="113"/>
              <w:rPr>
                <w:rFonts w:ascii="Arial" w:hAnsi="Arial" w:cs="Arial"/>
                <w:b/>
              </w:rPr>
            </w:pPr>
            <w:r w:rsidRPr="00392806">
              <w:rPr>
                <w:rFonts w:ascii="Arial" w:hAnsi="Arial" w:cs="Arial"/>
              </w:rPr>
              <w:fldChar w:fldCharType="begin">
                <w:ffData>
                  <w:name w:val="Text5"/>
                  <w:enabled/>
                  <w:calcOnExit w:val="0"/>
                  <w:textInput/>
                </w:ffData>
              </w:fldChar>
            </w:r>
            <w:r w:rsidRPr="00392806">
              <w:rPr>
                <w:rFonts w:ascii="Arial" w:hAnsi="Arial" w:cs="Arial"/>
              </w:rPr>
              <w:instrText xml:space="preserve"> FORMTEXT </w:instrText>
            </w:r>
            <w:r w:rsidRPr="00392806">
              <w:rPr>
                <w:rFonts w:ascii="Arial" w:hAnsi="Arial" w:cs="Arial"/>
              </w:rPr>
            </w:r>
            <w:r w:rsidRPr="00392806">
              <w:rPr>
                <w:rFonts w:ascii="Arial" w:hAnsi="Arial" w:cs="Arial"/>
              </w:rPr>
              <w:fldChar w:fldCharType="separate"/>
            </w:r>
            <w:r w:rsidRPr="00392806">
              <w:rPr>
                <w:rFonts w:ascii="Arial" w:hAnsi="Arial" w:cs="Arial"/>
                <w:noProof/>
              </w:rPr>
              <w:t> </w:t>
            </w:r>
            <w:r w:rsidRPr="00392806">
              <w:rPr>
                <w:rFonts w:ascii="Arial" w:hAnsi="Arial" w:cs="Arial"/>
                <w:noProof/>
              </w:rPr>
              <w:t> </w:t>
            </w:r>
            <w:r w:rsidRPr="00392806">
              <w:rPr>
                <w:rFonts w:ascii="Arial" w:hAnsi="Arial" w:cs="Arial"/>
                <w:noProof/>
              </w:rPr>
              <w:t> </w:t>
            </w:r>
            <w:r w:rsidRPr="00392806">
              <w:rPr>
                <w:rFonts w:ascii="Arial" w:hAnsi="Arial" w:cs="Arial"/>
                <w:noProof/>
              </w:rPr>
              <w:t> </w:t>
            </w:r>
            <w:r w:rsidRPr="00392806">
              <w:rPr>
                <w:rFonts w:ascii="Arial" w:hAnsi="Arial" w:cs="Arial"/>
                <w:noProof/>
              </w:rPr>
              <w:t> </w:t>
            </w:r>
            <w:r w:rsidRPr="00392806">
              <w:rPr>
                <w:rFonts w:ascii="Arial" w:hAnsi="Arial" w:cs="Arial"/>
              </w:rPr>
              <w:fldChar w:fldCharType="end"/>
            </w:r>
          </w:p>
        </w:tc>
        <w:tc>
          <w:tcPr>
            <w:tcW w:w="3969" w:type="dxa"/>
            <w:gridSpan w:val="5"/>
            <w:tcBorders>
              <w:bottom w:val="single" w:sz="4" w:space="0" w:color="auto"/>
            </w:tcBorders>
            <w:shd w:val="clear" w:color="auto" w:fill="auto"/>
          </w:tcPr>
          <w:p w14:paraId="3C2BC0DE" w14:textId="77777777" w:rsidR="00874E91" w:rsidRPr="00392806" w:rsidRDefault="00874E91" w:rsidP="00C337CF">
            <w:pPr>
              <w:autoSpaceDE w:val="0"/>
              <w:autoSpaceDN w:val="0"/>
              <w:adjustRightInd w:val="0"/>
              <w:spacing w:after="0" w:line="240" w:lineRule="auto"/>
              <w:ind w:left="113" w:right="113"/>
              <w:rPr>
                <w:rFonts w:ascii="Arial" w:hAnsi="Arial" w:cs="Arial"/>
                <w:b/>
              </w:rPr>
            </w:pPr>
            <w:r w:rsidRPr="00392806">
              <w:rPr>
                <w:rFonts w:ascii="Arial" w:hAnsi="Arial" w:cs="Arial"/>
                <w:b/>
              </w:rPr>
              <w:t>Date of completion:</w:t>
            </w:r>
          </w:p>
        </w:tc>
        <w:tc>
          <w:tcPr>
            <w:tcW w:w="1704" w:type="dxa"/>
            <w:gridSpan w:val="5"/>
            <w:tcBorders>
              <w:bottom w:val="single" w:sz="4" w:space="0" w:color="auto"/>
            </w:tcBorders>
            <w:shd w:val="clear" w:color="auto" w:fill="auto"/>
          </w:tcPr>
          <w:p w14:paraId="7592D98A" w14:textId="77777777" w:rsidR="00874E91" w:rsidRPr="00392806" w:rsidRDefault="00874E91" w:rsidP="00C337CF">
            <w:pPr>
              <w:autoSpaceDE w:val="0"/>
              <w:autoSpaceDN w:val="0"/>
              <w:adjustRightInd w:val="0"/>
              <w:spacing w:after="0" w:line="240" w:lineRule="auto"/>
              <w:ind w:left="113" w:right="113"/>
              <w:rPr>
                <w:rFonts w:ascii="Arial" w:hAnsi="Arial" w:cs="Arial"/>
                <w:b/>
              </w:rPr>
            </w:pPr>
            <w:r w:rsidRPr="00392806">
              <w:rPr>
                <w:rFonts w:ascii="Arial" w:hAnsi="Arial" w:cs="Arial"/>
              </w:rPr>
              <w:fldChar w:fldCharType="begin">
                <w:ffData>
                  <w:name w:val="Text5"/>
                  <w:enabled/>
                  <w:calcOnExit w:val="0"/>
                  <w:textInput/>
                </w:ffData>
              </w:fldChar>
            </w:r>
            <w:r w:rsidRPr="00392806">
              <w:rPr>
                <w:rFonts w:ascii="Arial" w:hAnsi="Arial" w:cs="Arial"/>
              </w:rPr>
              <w:instrText xml:space="preserve"> FORMTEXT </w:instrText>
            </w:r>
            <w:r w:rsidRPr="00392806">
              <w:rPr>
                <w:rFonts w:ascii="Arial" w:hAnsi="Arial" w:cs="Arial"/>
              </w:rPr>
            </w:r>
            <w:r w:rsidRPr="00392806">
              <w:rPr>
                <w:rFonts w:ascii="Arial" w:hAnsi="Arial" w:cs="Arial"/>
              </w:rPr>
              <w:fldChar w:fldCharType="separate"/>
            </w:r>
            <w:r w:rsidRPr="00392806">
              <w:rPr>
                <w:rFonts w:ascii="Arial" w:hAnsi="Arial" w:cs="Arial"/>
                <w:noProof/>
              </w:rPr>
              <w:t> </w:t>
            </w:r>
            <w:r w:rsidRPr="00392806">
              <w:rPr>
                <w:rFonts w:ascii="Arial" w:hAnsi="Arial" w:cs="Arial"/>
                <w:noProof/>
              </w:rPr>
              <w:t> </w:t>
            </w:r>
            <w:r w:rsidRPr="00392806">
              <w:rPr>
                <w:rFonts w:ascii="Arial" w:hAnsi="Arial" w:cs="Arial"/>
                <w:noProof/>
              </w:rPr>
              <w:t> </w:t>
            </w:r>
            <w:r w:rsidRPr="00392806">
              <w:rPr>
                <w:rFonts w:ascii="Arial" w:hAnsi="Arial" w:cs="Arial"/>
                <w:noProof/>
              </w:rPr>
              <w:t> </w:t>
            </w:r>
            <w:r w:rsidRPr="00392806">
              <w:rPr>
                <w:rFonts w:ascii="Arial" w:hAnsi="Arial" w:cs="Arial"/>
                <w:noProof/>
              </w:rPr>
              <w:t> </w:t>
            </w:r>
            <w:r w:rsidRPr="00392806">
              <w:rPr>
                <w:rFonts w:ascii="Arial" w:hAnsi="Arial" w:cs="Arial"/>
              </w:rPr>
              <w:fldChar w:fldCharType="end"/>
            </w:r>
          </w:p>
        </w:tc>
      </w:tr>
      <w:tr w:rsidR="00874E91" w:rsidRPr="00392806" w14:paraId="3147DF73" w14:textId="77777777" w:rsidTr="00837C8B">
        <w:trPr>
          <w:cantSplit/>
          <w:trHeight w:val="1284"/>
        </w:trPr>
        <w:tc>
          <w:tcPr>
            <w:tcW w:w="9072" w:type="dxa"/>
            <w:gridSpan w:val="9"/>
            <w:shd w:val="pct12" w:color="auto" w:fill="auto"/>
          </w:tcPr>
          <w:p w14:paraId="3CC1AF00" w14:textId="77777777" w:rsidR="00874E91" w:rsidRPr="00392806" w:rsidRDefault="00874E91" w:rsidP="00C337CF">
            <w:pPr>
              <w:autoSpaceDE w:val="0"/>
              <w:autoSpaceDN w:val="0"/>
              <w:adjustRightInd w:val="0"/>
              <w:spacing w:after="0" w:line="240" w:lineRule="auto"/>
              <w:rPr>
                <w:rFonts w:ascii="Arial" w:hAnsi="Arial" w:cs="Arial"/>
                <w:b/>
                <w:color w:val="231F20"/>
              </w:rPr>
            </w:pPr>
            <w:r w:rsidRPr="00392806">
              <w:rPr>
                <w:rFonts w:ascii="Arial" w:hAnsi="Arial" w:cs="Arial"/>
              </w:rPr>
              <w:lastRenderedPageBreak/>
              <w:br w:type="page"/>
            </w:r>
            <w:r w:rsidRPr="00392806">
              <w:rPr>
                <w:rFonts w:ascii="Arial" w:hAnsi="Arial" w:cs="Arial"/>
                <w:b/>
                <w:color w:val="231F20"/>
              </w:rPr>
              <w:t>Section 1</w:t>
            </w:r>
            <w:r>
              <w:rPr>
                <w:rFonts w:ascii="Arial" w:hAnsi="Arial" w:cs="Arial"/>
                <w:b/>
                <w:color w:val="231F20"/>
              </w:rPr>
              <w:t xml:space="preserve"> continued</w:t>
            </w:r>
            <w:r w:rsidRPr="00392806">
              <w:rPr>
                <w:rFonts w:ascii="Arial" w:hAnsi="Arial" w:cs="Arial"/>
                <w:b/>
                <w:color w:val="231F20"/>
              </w:rPr>
              <w:t xml:space="preserve">: </w:t>
            </w:r>
          </w:p>
          <w:p w14:paraId="6D636A70" w14:textId="77777777" w:rsidR="00874E91" w:rsidRDefault="00874E91" w:rsidP="00C337CF">
            <w:pPr>
              <w:autoSpaceDE w:val="0"/>
              <w:autoSpaceDN w:val="0"/>
              <w:adjustRightInd w:val="0"/>
              <w:spacing w:after="0" w:line="240" w:lineRule="auto"/>
              <w:rPr>
                <w:rFonts w:ascii="Arial" w:hAnsi="Arial" w:cs="Arial"/>
                <w:b/>
                <w:color w:val="231F20"/>
              </w:rPr>
            </w:pPr>
            <w:r w:rsidRPr="00392806">
              <w:rPr>
                <w:rFonts w:ascii="Arial" w:hAnsi="Arial" w:cs="Arial"/>
                <w:b/>
                <w:color w:val="231F20"/>
              </w:rPr>
              <w:t>Professional behaviour and trust</w:t>
            </w:r>
          </w:p>
          <w:p w14:paraId="19F749EB" w14:textId="4C4CB8BF" w:rsidR="00874E91" w:rsidRPr="00392806" w:rsidRDefault="00973976" w:rsidP="00C337CF">
            <w:pPr>
              <w:autoSpaceDE w:val="0"/>
              <w:autoSpaceDN w:val="0"/>
              <w:adjustRightInd w:val="0"/>
              <w:spacing w:after="0" w:line="240" w:lineRule="auto"/>
              <w:rPr>
                <w:rFonts w:ascii="Arial" w:hAnsi="Arial" w:cs="Arial"/>
                <w:b/>
                <w:color w:val="231F20"/>
              </w:rPr>
            </w:pPr>
            <w:r>
              <w:rPr>
                <w:rFonts w:ascii="Arial" w:hAnsi="Arial" w:cs="Arial"/>
                <w:b/>
                <w:color w:val="231F20"/>
                <w:sz w:val="18"/>
                <w:szCs w:val="18"/>
              </w:rPr>
              <w:t xml:space="preserve">[*please note: if you are relying on evidence received rather than personally witnessing demonstration of these capabilities, please also complete the evidence section on page </w:t>
            </w:r>
            <w:r w:rsidR="00086D9F">
              <w:rPr>
                <w:rFonts w:ascii="Arial" w:hAnsi="Arial" w:cs="Arial"/>
                <w:b/>
                <w:color w:val="231F20"/>
                <w:sz w:val="18"/>
                <w:szCs w:val="18"/>
              </w:rPr>
              <w:t>10</w:t>
            </w:r>
            <w:r>
              <w:rPr>
                <w:rFonts w:ascii="Arial" w:hAnsi="Arial" w:cs="Arial"/>
                <w:b/>
                <w:color w:val="231F20"/>
                <w:sz w:val="18"/>
                <w:szCs w:val="18"/>
              </w:rPr>
              <w:t xml:space="preserve"> detailing this evidence]</w:t>
            </w:r>
          </w:p>
        </w:tc>
        <w:tc>
          <w:tcPr>
            <w:tcW w:w="689" w:type="dxa"/>
            <w:gridSpan w:val="3"/>
            <w:shd w:val="pct12" w:color="auto" w:fill="auto"/>
            <w:textDirection w:val="btLr"/>
          </w:tcPr>
          <w:p w14:paraId="3EDB8055" w14:textId="77777777" w:rsidR="00874E91" w:rsidRPr="00BA1D86" w:rsidRDefault="00874E91" w:rsidP="00C337CF">
            <w:pPr>
              <w:autoSpaceDE w:val="0"/>
              <w:autoSpaceDN w:val="0"/>
              <w:adjustRightInd w:val="0"/>
              <w:spacing w:after="0" w:line="240" w:lineRule="auto"/>
              <w:ind w:left="113" w:right="113"/>
              <w:rPr>
                <w:rFonts w:ascii="Arial" w:hAnsi="Arial" w:cs="Arial"/>
                <w:b/>
                <w:color w:val="231F20"/>
                <w:sz w:val="20"/>
                <w:szCs w:val="20"/>
              </w:rPr>
            </w:pPr>
            <w:r w:rsidRPr="0099570A">
              <w:rPr>
                <w:rFonts w:ascii="Arial" w:hAnsi="Arial" w:cs="Arial"/>
                <w:b/>
                <w:color w:val="231F20"/>
                <w:sz w:val="20"/>
                <w:szCs w:val="20"/>
              </w:rPr>
              <w:t>Personally witnessed</w:t>
            </w:r>
          </w:p>
        </w:tc>
        <w:tc>
          <w:tcPr>
            <w:tcW w:w="689" w:type="dxa"/>
            <w:gridSpan w:val="2"/>
            <w:shd w:val="pct12" w:color="auto" w:fill="auto"/>
            <w:textDirection w:val="btLr"/>
          </w:tcPr>
          <w:p w14:paraId="05D70D0E" w14:textId="77777777" w:rsidR="00874E91" w:rsidRPr="00BA1D86" w:rsidRDefault="00874E91" w:rsidP="00C337CF">
            <w:pPr>
              <w:autoSpaceDE w:val="0"/>
              <w:autoSpaceDN w:val="0"/>
              <w:adjustRightInd w:val="0"/>
              <w:spacing w:after="0" w:line="240" w:lineRule="auto"/>
              <w:ind w:left="113" w:right="113"/>
              <w:rPr>
                <w:rFonts w:ascii="Arial" w:hAnsi="Arial" w:cs="Arial"/>
                <w:b/>
                <w:color w:val="231F20"/>
                <w:sz w:val="20"/>
                <w:szCs w:val="20"/>
              </w:rPr>
            </w:pPr>
            <w:r>
              <w:rPr>
                <w:rFonts w:ascii="Arial" w:hAnsi="Arial" w:cs="Arial"/>
                <w:b/>
                <w:color w:val="231F20"/>
                <w:sz w:val="20"/>
                <w:szCs w:val="20"/>
              </w:rPr>
              <w:t>Evidence received*</w:t>
            </w:r>
          </w:p>
        </w:tc>
        <w:tc>
          <w:tcPr>
            <w:tcW w:w="694" w:type="dxa"/>
            <w:gridSpan w:val="3"/>
            <w:shd w:val="pct12" w:color="auto" w:fill="auto"/>
            <w:textDirection w:val="btLr"/>
          </w:tcPr>
          <w:p w14:paraId="261C9333" w14:textId="77777777" w:rsidR="00874E91" w:rsidRPr="00BA1D86" w:rsidRDefault="00874E91" w:rsidP="00C337CF">
            <w:pPr>
              <w:autoSpaceDE w:val="0"/>
              <w:autoSpaceDN w:val="0"/>
              <w:adjustRightInd w:val="0"/>
              <w:spacing w:after="0" w:line="240" w:lineRule="auto"/>
              <w:ind w:left="113" w:right="113"/>
              <w:rPr>
                <w:rFonts w:ascii="Arial" w:hAnsi="Arial" w:cs="Arial"/>
                <w:b/>
                <w:color w:val="231F20"/>
                <w:sz w:val="20"/>
                <w:szCs w:val="20"/>
              </w:rPr>
            </w:pPr>
            <w:r w:rsidRPr="0099570A">
              <w:rPr>
                <w:rFonts w:ascii="Arial" w:hAnsi="Arial" w:cs="Arial"/>
                <w:b/>
                <w:color w:val="231F20"/>
                <w:sz w:val="20"/>
                <w:szCs w:val="20"/>
              </w:rPr>
              <w:t>Unable to confirm</w:t>
            </w:r>
          </w:p>
        </w:tc>
      </w:tr>
      <w:tr w:rsidR="00BE2F03" w:rsidRPr="00A5483F" w14:paraId="6C7FBD16" w14:textId="77777777" w:rsidTr="00837C8B">
        <w:trPr>
          <w:cantSplit/>
          <w:trHeight w:val="899"/>
        </w:trPr>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68CE05" w14:textId="3B44A51B" w:rsidR="00BE2F03" w:rsidRPr="00A5483F" w:rsidRDefault="00A5483F" w:rsidP="00A5483F">
            <w:pPr>
              <w:autoSpaceDE w:val="0"/>
              <w:autoSpaceDN w:val="0"/>
              <w:adjustRightInd w:val="0"/>
              <w:spacing w:after="0" w:line="240" w:lineRule="auto"/>
              <w:rPr>
                <w:rFonts w:ascii="Arial" w:hAnsi="Arial" w:cs="Arial"/>
                <w:b/>
                <w:bCs/>
                <w:sz w:val="20"/>
                <w:szCs w:val="20"/>
              </w:rPr>
            </w:pPr>
            <w:r w:rsidRPr="00A5483F">
              <w:rPr>
                <w:rFonts w:ascii="Arial" w:hAnsi="Arial" w:cs="Arial"/>
                <w:b/>
                <w:bCs/>
                <w:sz w:val="20"/>
                <w:szCs w:val="20"/>
              </w:rPr>
              <w:t xml:space="preserve">1.7 </w:t>
            </w:r>
            <w:r w:rsidR="00BE2F03" w:rsidRPr="00A5483F">
              <w:rPr>
                <w:rFonts w:ascii="Arial" w:hAnsi="Arial" w:cs="Arial"/>
                <w:b/>
                <w:bCs/>
                <w:sz w:val="20"/>
                <w:szCs w:val="20"/>
              </w:rPr>
              <w:t>Ethical and legal requirements</w:t>
            </w:r>
          </w:p>
        </w:tc>
        <w:tc>
          <w:tcPr>
            <w:tcW w:w="722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8353C45" w14:textId="08115E4C" w:rsidR="00BE2F03" w:rsidRPr="00A5483F" w:rsidRDefault="00BE2F03" w:rsidP="00A5483F">
            <w:pPr>
              <w:autoSpaceDE w:val="0"/>
              <w:autoSpaceDN w:val="0"/>
              <w:adjustRightInd w:val="0"/>
              <w:spacing w:after="0" w:line="240" w:lineRule="auto"/>
              <w:rPr>
                <w:rFonts w:ascii="Arial" w:hAnsi="Arial" w:cs="Arial"/>
                <w:sz w:val="20"/>
                <w:szCs w:val="20"/>
              </w:rPr>
            </w:pPr>
            <w:r w:rsidRPr="00A5483F">
              <w:rPr>
                <w:rFonts w:ascii="Arial" w:hAnsi="Arial" w:cs="Arial"/>
                <w:sz w:val="20"/>
                <w:szCs w:val="20"/>
              </w:rPr>
              <w:t>Practises in accordance with guidance from the GMC or equivalent, relevant legislation and national and local guidelines</w:t>
            </w:r>
            <w:r w:rsidR="00A5483F" w:rsidRPr="00A5483F">
              <w:rPr>
                <w:rFonts w:ascii="Arial" w:hAnsi="Arial" w:cs="Arial"/>
                <w:sz w:val="20"/>
                <w:szCs w:val="20"/>
              </w:rPr>
              <w:t>; d</w:t>
            </w:r>
            <w:r w:rsidRPr="00A5483F">
              <w:rPr>
                <w:rFonts w:ascii="Arial" w:hAnsi="Arial" w:cs="Arial"/>
                <w:sz w:val="20"/>
                <w:szCs w:val="20"/>
              </w:rPr>
              <w:t>emonstrates understanding of the risks of legal and disciplinary action if a doctor fails to achieve the necessary standards of practice and care</w:t>
            </w:r>
            <w:r w:rsidR="00A5483F" w:rsidRPr="00A5483F">
              <w:rPr>
                <w:rFonts w:ascii="Arial" w:hAnsi="Arial" w:cs="Arial"/>
                <w:sz w:val="20"/>
                <w:szCs w:val="20"/>
              </w:rPr>
              <w:t>; AND c</w:t>
            </w:r>
            <w:r w:rsidRPr="00A5483F">
              <w:rPr>
                <w:rFonts w:ascii="Arial" w:hAnsi="Arial" w:cs="Arial"/>
                <w:sz w:val="20"/>
                <w:szCs w:val="20"/>
              </w:rPr>
              <w:t>ompletes statutory documentation correctly e.g. death certificates</w:t>
            </w:r>
          </w:p>
        </w:tc>
        <w:tc>
          <w:tcPr>
            <w:tcW w:w="689" w:type="dxa"/>
            <w:gridSpan w:val="3"/>
            <w:tcBorders>
              <w:top w:val="single" w:sz="4" w:space="0" w:color="auto"/>
              <w:left w:val="single" w:sz="4" w:space="0" w:color="auto"/>
              <w:bottom w:val="single" w:sz="4" w:space="0" w:color="auto"/>
              <w:right w:val="single" w:sz="4" w:space="0" w:color="auto"/>
            </w:tcBorders>
            <w:shd w:val="clear" w:color="auto" w:fill="auto"/>
          </w:tcPr>
          <w:p w14:paraId="1D55EB86" w14:textId="77777777" w:rsidR="00BE2F03" w:rsidRPr="00A5483F" w:rsidRDefault="00BE2F03" w:rsidP="00A5483F">
            <w:pPr>
              <w:autoSpaceDE w:val="0"/>
              <w:autoSpaceDN w:val="0"/>
              <w:adjustRightInd w:val="0"/>
              <w:spacing w:after="0" w:line="240" w:lineRule="auto"/>
              <w:rPr>
                <w:rFonts w:ascii="Arial" w:hAnsi="Arial" w:cs="Arial"/>
                <w:b/>
                <w:sz w:val="20"/>
                <w:szCs w:val="20"/>
              </w:rPr>
            </w:pP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tcPr>
          <w:p w14:paraId="04393FF6" w14:textId="77777777" w:rsidR="00BE2F03" w:rsidRPr="00A5483F" w:rsidRDefault="00BE2F03" w:rsidP="00A5483F">
            <w:pPr>
              <w:autoSpaceDE w:val="0"/>
              <w:autoSpaceDN w:val="0"/>
              <w:adjustRightInd w:val="0"/>
              <w:spacing w:after="0" w:line="240" w:lineRule="auto"/>
              <w:rPr>
                <w:rFonts w:ascii="Arial" w:hAnsi="Arial" w:cs="Arial"/>
                <w:b/>
                <w:sz w:val="20"/>
                <w:szCs w:val="20"/>
              </w:rPr>
            </w:pPr>
          </w:p>
        </w:tc>
        <w:tc>
          <w:tcPr>
            <w:tcW w:w="694" w:type="dxa"/>
            <w:gridSpan w:val="3"/>
            <w:tcBorders>
              <w:top w:val="single" w:sz="4" w:space="0" w:color="auto"/>
              <w:left w:val="single" w:sz="4" w:space="0" w:color="auto"/>
              <w:bottom w:val="single" w:sz="4" w:space="0" w:color="auto"/>
              <w:right w:val="single" w:sz="4" w:space="0" w:color="auto"/>
            </w:tcBorders>
            <w:shd w:val="clear" w:color="auto" w:fill="auto"/>
          </w:tcPr>
          <w:p w14:paraId="23577066" w14:textId="77777777" w:rsidR="00BE2F03" w:rsidRPr="00A5483F" w:rsidRDefault="00BE2F03" w:rsidP="00A5483F">
            <w:pPr>
              <w:autoSpaceDE w:val="0"/>
              <w:autoSpaceDN w:val="0"/>
              <w:adjustRightInd w:val="0"/>
              <w:spacing w:after="0" w:line="240" w:lineRule="auto"/>
              <w:rPr>
                <w:rFonts w:ascii="Arial" w:hAnsi="Arial" w:cs="Arial"/>
                <w:b/>
                <w:sz w:val="20"/>
                <w:szCs w:val="20"/>
              </w:rPr>
            </w:pPr>
          </w:p>
        </w:tc>
      </w:tr>
      <w:tr w:rsidR="00BE2F03" w:rsidRPr="00A5483F" w14:paraId="22DE6A57" w14:textId="77777777" w:rsidTr="00837C8B">
        <w:trPr>
          <w:cantSplit/>
          <w:trHeight w:val="899"/>
        </w:trPr>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C0BB59" w14:textId="407118D8" w:rsidR="00BE2F03" w:rsidRPr="00A5483F" w:rsidRDefault="00874E91" w:rsidP="00B367D9">
            <w:pPr>
              <w:autoSpaceDE w:val="0"/>
              <w:autoSpaceDN w:val="0"/>
              <w:adjustRightInd w:val="0"/>
              <w:spacing w:after="0" w:line="240" w:lineRule="auto"/>
              <w:rPr>
                <w:rFonts w:ascii="Arial" w:hAnsi="Arial" w:cs="Arial"/>
                <w:b/>
                <w:bCs/>
                <w:sz w:val="20"/>
                <w:szCs w:val="20"/>
              </w:rPr>
            </w:pPr>
            <w:r>
              <w:br w:type="page"/>
            </w:r>
            <w:r w:rsidR="00A5483F" w:rsidRPr="00A5483F">
              <w:rPr>
                <w:rFonts w:ascii="Arial" w:hAnsi="Arial" w:cs="Arial"/>
                <w:b/>
                <w:bCs/>
                <w:sz w:val="20"/>
                <w:szCs w:val="20"/>
              </w:rPr>
              <w:t xml:space="preserve">1.8 </w:t>
            </w:r>
            <w:r w:rsidR="00BE2F03" w:rsidRPr="00A5483F">
              <w:rPr>
                <w:rFonts w:ascii="Arial" w:hAnsi="Arial" w:cs="Arial"/>
                <w:b/>
                <w:bCs/>
                <w:sz w:val="20"/>
                <w:szCs w:val="20"/>
              </w:rPr>
              <w:t>Confident-</w:t>
            </w:r>
          </w:p>
          <w:p w14:paraId="7B85F27E" w14:textId="31E014C2" w:rsidR="00BE2F03" w:rsidRPr="00A5483F" w:rsidRDefault="00BE2F03" w:rsidP="00B367D9">
            <w:pPr>
              <w:autoSpaceDE w:val="0"/>
              <w:autoSpaceDN w:val="0"/>
              <w:adjustRightInd w:val="0"/>
              <w:spacing w:after="0" w:line="240" w:lineRule="auto"/>
              <w:rPr>
                <w:rFonts w:ascii="Arial" w:hAnsi="Arial" w:cs="Arial"/>
                <w:b/>
                <w:bCs/>
                <w:sz w:val="20"/>
                <w:szCs w:val="20"/>
              </w:rPr>
            </w:pPr>
            <w:r w:rsidRPr="00A5483F">
              <w:rPr>
                <w:rFonts w:ascii="Arial" w:hAnsi="Arial" w:cs="Arial"/>
                <w:b/>
                <w:bCs/>
                <w:sz w:val="20"/>
                <w:szCs w:val="20"/>
              </w:rPr>
              <w:t>iality</w:t>
            </w:r>
          </w:p>
        </w:tc>
        <w:tc>
          <w:tcPr>
            <w:tcW w:w="722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F1E180A" w14:textId="173E57E1" w:rsidR="00BE2F03" w:rsidRPr="00A5483F" w:rsidRDefault="00BE2F03" w:rsidP="00A5483F">
            <w:pPr>
              <w:autoSpaceDE w:val="0"/>
              <w:autoSpaceDN w:val="0"/>
              <w:adjustRightInd w:val="0"/>
              <w:spacing w:after="0" w:line="240" w:lineRule="auto"/>
              <w:rPr>
                <w:rFonts w:ascii="Arial" w:hAnsi="Arial" w:cs="Arial"/>
                <w:sz w:val="20"/>
                <w:szCs w:val="20"/>
              </w:rPr>
            </w:pPr>
            <w:r w:rsidRPr="00A5483F">
              <w:rPr>
                <w:rFonts w:ascii="Arial" w:hAnsi="Arial" w:cs="Arial"/>
                <w:sz w:val="20"/>
                <w:szCs w:val="20"/>
              </w:rPr>
              <w:t>Describes and applies the principles of confidentiality in accordance with GMC guidance or equivalent and local information governance standards</w:t>
            </w:r>
            <w:r w:rsidR="00A5483F" w:rsidRPr="00A5483F">
              <w:rPr>
                <w:rFonts w:ascii="Arial" w:hAnsi="Arial" w:cs="Arial"/>
                <w:sz w:val="20"/>
                <w:szCs w:val="20"/>
              </w:rPr>
              <w:t>; f</w:t>
            </w:r>
            <w:r w:rsidRPr="00A5483F">
              <w:rPr>
                <w:rFonts w:ascii="Arial" w:hAnsi="Arial" w:cs="Arial"/>
                <w:sz w:val="20"/>
                <w:szCs w:val="20"/>
              </w:rPr>
              <w:t>ollows GMC (or equivalent) guidance on the use of social media</w:t>
            </w:r>
            <w:r w:rsidR="00A5483F" w:rsidRPr="00A5483F">
              <w:rPr>
                <w:rFonts w:ascii="Arial" w:hAnsi="Arial" w:cs="Arial"/>
                <w:sz w:val="20"/>
                <w:szCs w:val="20"/>
              </w:rPr>
              <w:t xml:space="preserve">; </w:t>
            </w:r>
            <w:r w:rsidR="0013190C">
              <w:rPr>
                <w:rFonts w:ascii="Arial" w:hAnsi="Arial" w:cs="Arial"/>
                <w:sz w:val="20"/>
                <w:szCs w:val="20"/>
              </w:rPr>
              <w:t xml:space="preserve">AND </w:t>
            </w:r>
            <w:r w:rsidR="00A5483F" w:rsidRPr="00A5483F">
              <w:rPr>
                <w:rFonts w:ascii="Arial" w:hAnsi="Arial" w:cs="Arial"/>
                <w:sz w:val="20"/>
                <w:szCs w:val="20"/>
              </w:rPr>
              <w:t>d</w:t>
            </w:r>
            <w:r w:rsidRPr="00A5483F">
              <w:rPr>
                <w:rFonts w:ascii="Arial" w:hAnsi="Arial" w:cs="Arial"/>
                <w:sz w:val="20"/>
                <w:szCs w:val="20"/>
              </w:rPr>
              <w:t xml:space="preserve">escribes when confidential information may be shared with appropriate third parties e.g. police </w:t>
            </w:r>
          </w:p>
        </w:tc>
        <w:tc>
          <w:tcPr>
            <w:tcW w:w="689" w:type="dxa"/>
            <w:gridSpan w:val="3"/>
            <w:tcBorders>
              <w:top w:val="single" w:sz="4" w:space="0" w:color="auto"/>
              <w:left w:val="single" w:sz="4" w:space="0" w:color="auto"/>
              <w:bottom w:val="single" w:sz="4" w:space="0" w:color="auto"/>
              <w:right w:val="single" w:sz="4" w:space="0" w:color="auto"/>
            </w:tcBorders>
            <w:shd w:val="clear" w:color="auto" w:fill="auto"/>
          </w:tcPr>
          <w:p w14:paraId="508D0B54" w14:textId="77777777" w:rsidR="00BE2F03" w:rsidRPr="00A5483F" w:rsidRDefault="00BE2F03" w:rsidP="00B367D9">
            <w:pPr>
              <w:autoSpaceDE w:val="0"/>
              <w:autoSpaceDN w:val="0"/>
              <w:adjustRightInd w:val="0"/>
              <w:spacing w:after="0" w:line="240" w:lineRule="auto"/>
              <w:rPr>
                <w:rFonts w:ascii="Arial" w:hAnsi="Arial" w:cs="Arial"/>
                <w:b/>
                <w:sz w:val="20"/>
                <w:szCs w:val="20"/>
              </w:rPr>
            </w:pP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tcPr>
          <w:p w14:paraId="4DF86B3C" w14:textId="77777777" w:rsidR="00BE2F03" w:rsidRPr="00A5483F" w:rsidRDefault="00BE2F03" w:rsidP="00B367D9">
            <w:pPr>
              <w:autoSpaceDE w:val="0"/>
              <w:autoSpaceDN w:val="0"/>
              <w:adjustRightInd w:val="0"/>
              <w:spacing w:after="0" w:line="240" w:lineRule="auto"/>
              <w:rPr>
                <w:rFonts w:ascii="Arial" w:hAnsi="Arial" w:cs="Arial"/>
                <w:b/>
                <w:sz w:val="20"/>
                <w:szCs w:val="20"/>
              </w:rPr>
            </w:pPr>
          </w:p>
        </w:tc>
        <w:tc>
          <w:tcPr>
            <w:tcW w:w="694" w:type="dxa"/>
            <w:gridSpan w:val="3"/>
            <w:tcBorders>
              <w:top w:val="single" w:sz="4" w:space="0" w:color="auto"/>
              <w:left w:val="single" w:sz="4" w:space="0" w:color="auto"/>
              <w:bottom w:val="single" w:sz="4" w:space="0" w:color="auto"/>
              <w:right w:val="single" w:sz="4" w:space="0" w:color="auto"/>
            </w:tcBorders>
            <w:shd w:val="clear" w:color="auto" w:fill="auto"/>
          </w:tcPr>
          <w:p w14:paraId="4E36AED8" w14:textId="77777777" w:rsidR="00BE2F03" w:rsidRPr="00A5483F" w:rsidRDefault="00BE2F03" w:rsidP="00B367D9">
            <w:pPr>
              <w:autoSpaceDE w:val="0"/>
              <w:autoSpaceDN w:val="0"/>
              <w:adjustRightInd w:val="0"/>
              <w:spacing w:after="0" w:line="240" w:lineRule="auto"/>
              <w:rPr>
                <w:rFonts w:ascii="Arial" w:hAnsi="Arial" w:cs="Arial"/>
                <w:b/>
                <w:sz w:val="20"/>
                <w:szCs w:val="20"/>
              </w:rPr>
            </w:pPr>
          </w:p>
        </w:tc>
      </w:tr>
      <w:tr w:rsidR="00BE2F03" w:rsidRPr="00A5483F" w14:paraId="6EDD1031" w14:textId="77777777" w:rsidTr="00837C8B">
        <w:trPr>
          <w:cantSplit/>
          <w:trHeight w:val="899"/>
        </w:trPr>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A2453A" w14:textId="5B27FD37" w:rsidR="00BE2F03" w:rsidRPr="00A5483F" w:rsidRDefault="00A5483F" w:rsidP="00B367D9">
            <w:pPr>
              <w:autoSpaceDE w:val="0"/>
              <w:autoSpaceDN w:val="0"/>
              <w:adjustRightInd w:val="0"/>
              <w:spacing w:after="0" w:line="240" w:lineRule="auto"/>
              <w:rPr>
                <w:rFonts w:ascii="Arial" w:hAnsi="Arial" w:cs="Arial"/>
                <w:b/>
                <w:bCs/>
                <w:sz w:val="20"/>
                <w:szCs w:val="20"/>
              </w:rPr>
            </w:pPr>
            <w:r w:rsidRPr="00A5483F">
              <w:rPr>
                <w:rFonts w:ascii="Arial" w:hAnsi="Arial" w:cs="Arial"/>
                <w:b/>
                <w:bCs/>
                <w:sz w:val="20"/>
                <w:szCs w:val="20"/>
              </w:rPr>
              <w:t xml:space="preserve">1.9 </w:t>
            </w:r>
            <w:r w:rsidR="00BE2F03" w:rsidRPr="00A5483F">
              <w:rPr>
                <w:rFonts w:ascii="Arial" w:hAnsi="Arial" w:cs="Arial"/>
                <w:b/>
                <w:bCs/>
                <w:sz w:val="20"/>
                <w:szCs w:val="20"/>
              </w:rPr>
              <w:t>Mental capacity</w:t>
            </w:r>
          </w:p>
        </w:tc>
        <w:tc>
          <w:tcPr>
            <w:tcW w:w="722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0618FB7" w14:textId="6C72207F" w:rsidR="00BE2F03" w:rsidRPr="00A5483F" w:rsidRDefault="00BE2F03" w:rsidP="00A5483F">
            <w:pPr>
              <w:autoSpaceDE w:val="0"/>
              <w:autoSpaceDN w:val="0"/>
              <w:adjustRightInd w:val="0"/>
              <w:spacing w:after="0" w:line="240" w:lineRule="auto"/>
              <w:rPr>
                <w:rFonts w:ascii="Arial" w:hAnsi="Arial" w:cs="Arial"/>
                <w:sz w:val="20"/>
                <w:szCs w:val="20"/>
              </w:rPr>
            </w:pPr>
            <w:r w:rsidRPr="00A5483F">
              <w:rPr>
                <w:rFonts w:ascii="Arial" w:hAnsi="Arial" w:cs="Arial"/>
                <w:sz w:val="20"/>
                <w:szCs w:val="20"/>
              </w:rPr>
              <w:t>Performs mental state examination and assessment of cognition and capacity where appropriate</w:t>
            </w:r>
            <w:r w:rsidR="00A5483F" w:rsidRPr="00A5483F">
              <w:rPr>
                <w:rFonts w:ascii="Arial" w:hAnsi="Arial" w:cs="Arial"/>
                <w:sz w:val="20"/>
                <w:szCs w:val="20"/>
              </w:rPr>
              <w:t>; d</w:t>
            </w:r>
            <w:r w:rsidRPr="00A5483F">
              <w:rPr>
                <w:rFonts w:ascii="Arial" w:hAnsi="Arial" w:cs="Arial"/>
                <w:sz w:val="20"/>
                <w:szCs w:val="20"/>
              </w:rPr>
              <w:t>emonstrates understanding that there are situations when it is appropriate for others to make decisions on behalf of patients</w:t>
            </w:r>
            <w:r w:rsidR="00A5483F" w:rsidRPr="00A5483F">
              <w:rPr>
                <w:rFonts w:ascii="Arial" w:hAnsi="Arial" w:cs="Arial"/>
                <w:sz w:val="20"/>
                <w:szCs w:val="20"/>
              </w:rPr>
              <w:t xml:space="preserve">; </w:t>
            </w:r>
            <w:r w:rsidR="0013190C">
              <w:rPr>
                <w:rFonts w:ascii="Arial" w:hAnsi="Arial" w:cs="Arial"/>
                <w:sz w:val="20"/>
                <w:szCs w:val="20"/>
              </w:rPr>
              <w:t xml:space="preserve">AND </w:t>
            </w:r>
            <w:r w:rsidR="00A5483F" w:rsidRPr="00A5483F">
              <w:rPr>
                <w:rFonts w:ascii="Arial" w:hAnsi="Arial" w:cs="Arial"/>
                <w:sz w:val="20"/>
                <w:szCs w:val="20"/>
              </w:rPr>
              <w:t>d</w:t>
            </w:r>
            <w:r w:rsidRPr="00A5483F">
              <w:rPr>
                <w:rFonts w:ascii="Arial" w:hAnsi="Arial" w:cs="Arial"/>
                <w:sz w:val="20"/>
                <w:szCs w:val="20"/>
              </w:rPr>
              <w:t>emonstrates understanding that treatment may be provided against a patient’s expressed wishes in certain defined circumstances</w:t>
            </w:r>
          </w:p>
        </w:tc>
        <w:tc>
          <w:tcPr>
            <w:tcW w:w="689" w:type="dxa"/>
            <w:gridSpan w:val="3"/>
            <w:tcBorders>
              <w:top w:val="single" w:sz="4" w:space="0" w:color="auto"/>
              <w:left w:val="single" w:sz="4" w:space="0" w:color="auto"/>
              <w:bottom w:val="single" w:sz="4" w:space="0" w:color="auto"/>
              <w:right w:val="single" w:sz="4" w:space="0" w:color="auto"/>
            </w:tcBorders>
            <w:shd w:val="clear" w:color="auto" w:fill="auto"/>
          </w:tcPr>
          <w:p w14:paraId="09D31DF9" w14:textId="77777777" w:rsidR="00BE2F03" w:rsidRPr="00A5483F" w:rsidRDefault="00BE2F03" w:rsidP="00B367D9">
            <w:pPr>
              <w:autoSpaceDE w:val="0"/>
              <w:autoSpaceDN w:val="0"/>
              <w:adjustRightInd w:val="0"/>
              <w:spacing w:after="0" w:line="240" w:lineRule="auto"/>
              <w:rPr>
                <w:rFonts w:ascii="Arial" w:hAnsi="Arial" w:cs="Arial"/>
                <w:b/>
                <w:sz w:val="20"/>
                <w:szCs w:val="20"/>
              </w:rPr>
            </w:pP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tcPr>
          <w:p w14:paraId="03319FAB" w14:textId="77777777" w:rsidR="00BE2F03" w:rsidRPr="00A5483F" w:rsidRDefault="00BE2F03" w:rsidP="00B367D9">
            <w:pPr>
              <w:autoSpaceDE w:val="0"/>
              <w:autoSpaceDN w:val="0"/>
              <w:adjustRightInd w:val="0"/>
              <w:spacing w:after="0" w:line="240" w:lineRule="auto"/>
              <w:rPr>
                <w:rFonts w:ascii="Arial" w:hAnsi="Arial" w:cs="Arial"/>
                <w:b/>
                <w:sz w:val="20"/>
                <w:szCs w:val="20"/>
              </w:rPr>
            </w:pPr>
          </w:p>
        </w:tc>
        <w:tc>
          <w:tcPr>
            <w:tcW w:w="694" w:type="dxa"/>
            <w:gridSpan w:val="3"/>
            <w:tcBorders>
              <w:top w:val="single" w:sz="4" w:space="0" w:color="auto"/>
              <w:left w:val="single" w:sz="4" w:space="0" w:color="auto"/>
              <w:bottom w:val="single" w:sz="4" w:space="0" w:color="auto"/>
              <w:right w:val="single" w:sz="4" w:space="0" w:color="auto"/>
            </w:tcBorders>
            <w:shd w:val="clear" w:color="auto" w:fill="auto"/>
          </w:tcPr>
          <w:p w14:paraId="21C71E2B" w14:textId="77777777" w:rsidR="00BE2F03" w:rsidRPr="00A5483F" w:rsidRDefault="00BE2F03" w:rsidP="00B367D9">
            <w:pPr>
              <w:autoSpaceDE w:val="0"/>
              <w:autoSpaceDN w:val="0"/>
              <w:adjustRightInd w:val="0"/>
              <w:spacing w:after="0" w:line="240" w:lineRule="auto"/>
              <w:rPr>
                <w:rFonts w:ascii="Arial" w:hAnsi="Arial" w:cs="Arial"/>
                <w:b/>
                <w:sz w:val="20"/>
                <w:szCs w:val="20"/>
              </w:rPr>
            </w:pPr>
          </w:p>
        </w:tc>
      </w:tr>
      <w:tr w:rsidR="00BE2F03" w:rsidRPr="00A5483F" w14:paraId="08772E4C" w14:textId="77777777" w:rsidTr="00837C8B">
        <w:trPr>
          <w:cantSplit/>
          <w:trHeight w:val="693"/>
        </w:trPr>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C31DF7" w14:textId="64FB424F" w:rsidR="00BE2F03" w:rsidRPr="00A5483F" w:rsidRDefault="00A5483F" w:rsidP="00B367D9">
            <w:pPr>
              <w:autoSpaceDE w:val="0"/>
              <w:autoSpaceDN w:val="0"/>
              <w:adjustRightInd w:val="0"/>
              <w:spacing w:after="0" w:line="240" w:lineRule="auto"/>
              <w:rPr>
                <w:rFonts w:ascii="Arial" w:hAnsi="Arial" w:cs="Arial"/>
                <w:b/>
                <w:bCs/>
                <w:sz w:val="20"/>
                <w:szCs w:val="20"/>
              </w:rPr>
            </w:pPr>
            <w:r w:rsidRPr="00A5483F">
              <w:rPr>
                <w:rFonts w:ascii="Arial" w:hAnsi="Arial" w:cs="Arial"/>
                <w:b/>
                <w:bCs/>
                <w:sz w:val="20"/>
                <w:szCs w:val="20"/>
              </w:rPr>
              <w:t xml:space="preserve">1.10 </w:t>
            </w:r>
            <w:r w:rsidR="00BE2F03" w:rsidRPr="00A5483F">
              <w:rPr>
                <w:rFonts w:ascii="Arial" w:hAnsi="Arial" w:cs="Arial"/>
                <w:b/>
                <w:bCs/>
                <w:sz w:val="20"/>
                <w:szCs w:val="20"/>
              </w:rPr>
              <w:t>Protection of vulnerable groups</w:t>
            </w:r>
          </w:p>
        </w:tc>
        <w:tc>
          <w:tcPr>
            <w:tcW w:w="722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17E252F" w14:textId="076016CA" w:rsidR="00BE2F03" w:rsidRPr="00A5483F" w:rsidRDefault="00BE2F03" w:rsidP="00A5483F">
            <w:pPr>
              <w:autoSpaceDE w:val="0"/>
              <w:autoSpaceDN w:val="0"/>
              <w:adjustRightInd w:val="0"/>
              <w:spacing w:after="0" w:line="240" w:lineRule="auto"/>
              <w:rPr>
                <w:rFonts w:ascii="Arial" w:hAnsi="Arial" w:cs="Arial"/>
                <w:sz w:val="20"/>
                <w:szCs w:val="20"/>
              </w:rPr>
            </w:pPr>
            <w:r w:rsidRPr="00A5483F">
              <w:rPr>
                <w:rFonts w:ascii="Arial" w:hAnsi="Arial" w:cs="Arial"/>
                <w:sz w:val="20"/>
                <w:szCs w:val="20"/>
              </w:rPr>
              <w:t>Demonstrates understanding of the principles of safeguarding children and vulnerable adults</w:t>
            </w:r>
            <w:r w:rsidR="00A5483F" w:rsidRPr="00A5483F">
              <w:rPr>
                <w:rFonts w:ascii="Arial" w:hAnsi="Arial" w:cs="Arial"/>
                <w:sz w:val="20"/>
                <w:szCs w:val="20"/>
              </w:rPr>
              <w:t>; AND m</w:t>
            </w:r>
            <w:r w:rsidRPr="00A5483F">
              <w:rPr>
                <w:rFonts w:ascii="Arial" w:hAnsi="Arial" w:cs="Arial"/>
                <w:sz w:val="20"/>
                <w:szCs w:val="20"/>
              </w:rPr>
              <w:t>anages situations where safeguarding concerns may exist</w:t>
            </w:r>
          </w:p>
        </w:tc>
        <w:tc>
          <w:tcPr>
            <w:tcW w:w="689" w:type="dxa"/>
            <w:gridSpan w:val="3"/>
            <w:tcBorders>
              <w:top w:val="single" w:sz="4" w:space="0" w:color="auto"/>
              <w:left w:val="single" w:sz="4" w:space="0" w:color="auto"/>
              <w:bottom w:val="single" w:sz="4" w:space="0" w:color="auto"/>
              <w:right w:val="single" w:sz="4" w:space="0" w:color="auto"/>
            </w:tcBorders>
            <w:shd w:val="clear" w:color="auto" w:fill="auto"/>
          </w:tcPr>
          <w:p w14:paraId="7F653A56" w14:textId="77777777" w:rsidR="00BE2F03" w:rsidRPr="00A5483F" w:rsidRDefault="00BE2F03" w:rsidP="00B367D9">
            <w:pPr>
              <w:autoSpaceDE w:val="0"/>
              <w:autoSpaceDN w:val="0"/>
              <w:adjustRightInd w:val="0"/>
              <w:spacing w:after="0" w:line="240" w:lineRule="auto"/>
              <w:rPr>
                <w:rFonts w:ascii="Arial" w:hAnsi="Arial" w:cs="Arial"/>
                <w:b/>
                <w:sz w:val="20"/>
                <w:szCs w:val="20"/>
              </w:rPr>
            </w:pP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tcPr>
          <w:p w14:paraId="697BF345" w14:textId="77777777" w:rsidR="00BE2F03" w:rsidRPr="00A5483F" w:rsidRDefault="00BE2F03" w:rsidP="00B367D9">
            <w:pPr>
              <w:autoSpaceDE w:val="0"/>
              <w:autoSpaceDN w:val="0"/>
              <w:adjustRightInd w:val="0"/>
              <w:spacing w:after="0" w:line="240" w:lineRule="auto"/>
              <w:rPr>
                <w:rFonts w:ascii="Arial" w:hAnsi="Arial" w:cs="Arial"/>
                <w:b/>
                <w:sz w:val="20"/>
                <w:szCs w:val="20"/>
              </w:rPr>
            </w:pPr>
          </w:p>
        </w:tc>
        <w:tc>
          <w:tcPr>
            <w:tcW w:w="694" w:type="dxa"/>
            <w:gridSpan w:val="3"/>
            <w:tcBorders>
              <w:top w:val="single" w:sz="4" w:space="0" w:color="auto"/>
              <w:left w:val="single" w:sz="4" w:space="0" w:color="auto"/>
              <w:bottom w:val="single" w:sz="4" w:space="0" w:color="auto"/>
              <w:right w:val="single" w:sz="4" w:space="0" w:color="auto"/>
            </w:tcBorders>
            <w:shd w:val="clear" w:color="auto" w:fill="auto"/>
          </w:tcPr>
          <w:p w14:paraId="53308BFC" w14:textId="77777777" w:rsidR="00BE2F03" w:rsidRPr="00A5483F" w:rsidRDefault="00BE2F03" w:rsidP="00B367D9">
            <w:pPr>
              <w:autoSpaceDE w:val="0"/>
              <w:autoSpaceDN w:val="0"/>
              <w:adjustRightInd w:val="0"/>
              <w:spacing w:after="0" w:line="240" w:lineRule="auto"/>
              <w:rPr>
                <w:rFonts w:ascii="Arial" w:hAnsi="Arial" w:cs="Arial"/>
                <w:b/>
                <w:sz w:val="20"/>
                <w:szCs w:val="20"/>
              </w:rPr>
            </w:pPr>
          </w:p>
        </w:tc>
      </w:tr>
      <w:tr w:rsidR="00BE2F03" w:rsidRPr="00A5483F" w14:paraId="4B835637" w14:textId="77777777" w:rsidTr="00837C8B">
        <w:trPr>
          <w:cantSplit/>
          <w:trHeight w:val="689"/>
        </w:trPr>
        <w:tc>
          <w:tcPr>
            <w:tcW w:w="1843" w:type="dxa"/>
            <w:gridSpan w:val="2"/>
            <w:shd w:val="clear" w:color="auto" w:fill="auto"/>
            <w:vAlign w:val="center"/>
          </w:tcPr>
          <w:p w14:paraId="4964FB62" w14:textId="1A74C479" w:rsidR="00BE2F03" w:rsidRPr="00A5483F" w:rsidRDefault="00A5483F" w:rsidP="00D16809">
            <w:pPr>
              <w:autoSpaceDE w:val="0"/>
              <w:autoSpaceDN w:val="0"/>
              <w:adjustRightInd w:val="0"/>
              <w:spacing w:after="0" w:line="240" w:lineRule="auto"/>
              <w:rPr>
                <w:rFonts w:ascii="Arial" w:hAnsi="Arial" w:cs="Arial"/>
                <w:b/>
                <w:sz w:val="20"/>
                <w:szCs w:val="20"/>
              </w:rPr>
            </w:pPr>
            <w:r w:rsidRPr="00A5483F">
              <w:rPr>
                <w:rFonts w:ascii="Arial" w:hAnsi="Arial" w:cs="Arial"/>
                <w:b/>
                <w:bCs/>
                <w:sz w:val="20"/>
                <w:szCs w:val="20"/>
              </w:rPr>
              <w:t xml:space="preserve">1.11 </w:t>
            </w:r>
            <w:r w:rsidR="00BE2F03" w:rsidRPr="00A5483F">
              <w:rPr>
                <w:rFonts w:ascii="Arial" w:hAnsi="Arial" w:cs="Arial"/>
                <w:b/>
                <w:bCs/>
                <w:sz w:val="20"/>
                <w:szCs w:val="20"/>
              </w:rPr>
              <w:t>Self-directed learning</w:t>
            </w:r>
          </w:p>
        </w:tc>
        <w:tc>
          <w:tcPr>
            <w:tcW w:w="7229" w:type="dxa"/>
            <w:gridSpan w:val="7"/>
            <w:shd w:val="clear" w:color="auto" w:fill="auto"/>
            <w:vAlign w:val="center"/>
          </w:tcPr>
          <w:p w14:paraId="420CCC26" w14:textId="7CF709CA" w:rsidR="00BE2F03" w:rsidRPr="00A5483F" w:rsidRDefault="00BE2F03" w:rsidP="00A5483F">
            <w:pPr>
              <w:autoSpaceDE w:val="0"/>
              <w:autoSpaceDN w:val="0"/>
              <w:adjustRightInd w:val="0"/>
              <w:spacing w:after="0" w:line="240" w:lineRule="auto"/>
              <w:rPr>
                <w:rFonts w:ascii="Arial" w:hAnsi="Arial" w:cs="Arial"/>
                <w:sz w:val="20"/>
                <w:szCs w:val="20"/>
              </w:rPr>
            </w:pPr>
            <w:r w:rsidRPr="00A5483F">
              <w:rPr>
                <w:rFonts w:ascii="Arial" w:hAnsi="Arial" w:cs="Arial"/>
                <w:sz w:val="20"/>
                <w:szCs w:val="20"/>
              </w:rPr>
              <w:t>Acts to keep abreast of educational / training requirements</w:t>
            </w:r>
            <w:r w:rsidR="00A5483F" w:rsidRPr="00A5483F">
              <w:rPr>
                <w:rFonts w:ascii="Arial" w:hAnsi="Arial" w:cs="Arial"/>
                <w:sz w:val="20"/>
                <w:szCs w:val="20"/>
              </w:rPr>
              <w:t>; d</w:t>
            </w:r>
            <w:r w:rsidRPr="00A5483F">
              <w:rPr>
                <w:rFonts w:ascii="Arial" w:hAnsi="Arial" w:cs="Arial"/>
                <w:sz w:val="20"/>
                <w:szCs w:val="20"/>
              </w:rPr>
              <w:t>emonstrates change and improvement in practice as a result of reflection on personal experience and feedback</w:t>
            </w:r>
            <w:r w:rsidR="00A5483F" w:rsidRPr="00A5483F">
              <w:rPr>
                <w:rFonts w:ascii="Arial" w:hAnsi="Arial" w:cs="Arial"/>
                <w:sz w:val="20"/>
                <w:szCs w:val="20"/>
              </w:rPr>
              <w:t>; AND I</w:t>
            </w:r>
            <w:r w:rsidRPr="00A5483F">
              <w:rPr>
                <w:rFonts w:ascii="Arial" w:hAnsi="Arial" w:cs="Arial"/>
                <w:sz w:val="20"/>
                <w:szCs w:val="20"/>
              </w:rPr>
              <w:t xml:space="preserve">dentifies and addresses </w:t>
            </w:r>
            <w:r w:rsidR="00C337CF">
              <w:rPr>
                <w:rFonts w:ascii="Arial" w:hAnsi="Arial" w:cs="Arial"/>
                <w:sz w:val="20"/>
                <w:szCs w:val="20"/>
              </w:rPr>
              <w:t>own</w:t>
            </w:r>
            <w:r w:rsidRPr="00A5483F">
              <w:rPr>
                <w:rFonts w:ascii="Arial" w:hAnsi="Arial" w:cs="Arial"/>
                <w:sz w:val="20"/>
                <w:szCs w:val="20"/>
              </w:rPr>
              <w:t xml:space="preserve"> learning needs</w:t>
            </w:r>
          </w:p>
        </w:tc>
        <w:tc>
          <w:tcPr>
            <w:tcW w:w="689" w:type="dxa"/>
            <w:gridSpan w:val="3"/>
            <w:shd w:val="clear" w:color="auto" w:fill="auto"/>
          </w:tcPr>
          <w:p w14:paraId="000096B7" w14:textId="77777777" w:rsidR="00BE2F03" w:rsidRPr="00A5483F" w:rsidRDefault="00BE2F03" w:rsidP="00D16809">
            <w:pPr>
              <w:autoSpaceDE w:val="0"/>
              <w:autoSpaceDN w:val="0"/>
              <w:adjustRightInd w:val="0"/>
              <w:spacing w:after="0" w:line="240" w:lineRule="auto"/>
              <w:rPr>
                <w:rFonts w:ascii="Arial" w:hAnsi="Arial" w:cs="Arial"/>
                <w:b/>
                <w:sz w:val="20"/>
                <w:szCs w:val="20"/>
              </w:rPr>
            </w:pPr>
          </w:p>
        </w:tc>
        <w:tc>
          <w:tcPr>
            <w:tcW w:w="689" w:type="dxa"/>
            <w:gridSpan w:val="2"/>
            <w:shd w:val="clear" w:color="auto" w:fill="auto"/>
          </w:tcPr>
          <w:p w14:paraId="31A293D8" w14:textId="77777777" w:rsidR="00BE2F03" w:rsidRPr="00A5483F" w:rsidRDefault="00BE2F03" w:rsidP="00D16809">
            <w:pPr>
              <w:autoSpaceDE w:val="0"/>
              <w:autoSpaceDN w:val="0"/>
              <w:adjustRightInd w:val="0"/>
              <w:spacing w:after="0" w:line="240" w:lineRule="auto"/>
              <w:rPr>
                <w:rFonts w:ascii="Arial" w:hAnsi="Arial" w:cs="Arial"/>
                <w:b/>
                <w:sz w:val="20"/>
                <w:szCs w:val="20"/>
              </w:rPr>
            </w:pPr>
          </w:p>
        </w:tc>
        <w:tc>
          <w:tcPr>
            <w:tcW w:w="694" w:type="dxa"/>
            <w:gridSpan w:val="3"/>
            <w:shd w:val="clear" w:color="auto" w:fill="auto"/>
          </w:tcPr>
          <w:p w14:paraId="450E8323" w14:textId="77777777" w:rsidR="00BE2F03" w:rsidRPr="00A5483F" w:rsidRDefault="00BE2F03" w:rsidP="00D16809">
            <w:pPr>
              <w:autoSpaceDE w:val="0"/>
              <w:autoSpaceDN w:val="0"/>
              <w:adjustRightInd w:val="0"/>
              <w:spacing w:after="0" w:line="240" w:lineRule="auto"/>
              <w:rPr>
                <w:rFonts w:ascii="Arial" w:hAnsi="Arial" w:cs="Arial"/>
                <w:b/>
                <w:sz w:val="20"/>
                <w:szCs w:val="20"/>
              </w:rPr>
            </w:pPr>
          </w:p>
          <w:p w14:paraId="58C9A9C8" w14:textId="77777777" w:rsidR="00BE2F03" w:rsidRPr="00A5483F" w:rsidRDefault="00BE2F03" w:rsidP="00D16809">
            <w:pPr>
              <w:autoSpaceDE w:val="0"/>
              <w:autoSpaceDN w:val="0"/>
              <w:adjustRightInd w:val="0"/>
              <w:spacing w:after="0" w:line="240" w:lineRule="auto"/>
              <w:rPr>
                <w:rFonts w:ascii="Arial" w:hAnsi="Arial" w:cs="Arial"/>
                <w:b/>
                <w:sz w:val="20"/>
                <w:szCs w:val="20"/>
              </w:rPr>
            </w:pPr>
          </w:p>
        </w:tc>
      </w:tr>
      <w:tr w:rsidR="00BE2F03" w:rsidRPr="00A5483F" w14:paraId="5AAB6786" w14:textId="77777777" w:rsidTr="00837C8B">
        <w:trPr>
          <w:cantSplit/>
          <w:trHeight w:val="694"/>
        </w:trPr>
        <w:tc>
          <w:tcPr>
            <w:tcW w:w="1843" w:type="dxa"/>
            <w:gridSpan w:val="2"/>
            <w:shd w:val="clear" w:color="auto" w:fill="auto"/>
            <w:vAlign w:val="center"/>
          </w:tcPr>
          <w:p w14:paraId="4E997C9B" w14:textId="401E2202" w:rsidR="00BE2F03" w:rsidRPr="00A5483F" w:rsidRDefault="00A5483F" w:rsidP="00D16809">
            <w:pPr>
              <w:autoSpaceDE w:val="0"/>
              <w:autoSpaceDN w:val="0"/>
              <w:adjustRightInd w:val="0"/>
              <w:spacing w:after="0" w:line="240" w:lineRule="auto"/>
              <w:rPr>
                <w:rFonts w:ascii="Arial" w:hAnsi="Arial" w:cs="Arial"/>
                <w:b/>
                <w:sz w:val="20"/>
                <w:szCs w:val="20"/>
              </w:rPr>
            </w:pPr>
            <w:r w:rsidRPr="00A5483F">
              <w:rPr>
                <w:rFonts w:ascii="Arial" w:hAnsi="Arial" w:cs="Arial"/>
                <w:b/>
                <w:sz w:val="20"/>
                <w:szCs w:val="20"/>
              </w:rPr>
              <w:t xml:space="preserve">1.12 </w:t>
            </w:r>
            <w:r w:rsidR="00BE2F03" w:rsidRPr="00A5483F">
              <w:rPr>
                <w:rFonts w:ascii="Arial" w:hAnsi="Arial" w:cs="Arial"/>
                <w:b/>
                <w:sz w:val="20"/>
                <w:szCs w:val="20"/>
              </w:rPr>
              <w:t>Teaching and assessment</w:t>
            </w:r>
          </w:p>
        </w:tc>
        <w:tc>
          <w:tcPr>
            <w:tcW w:w="7229" w:type="dxa"/>
            <w:gridSpan w:val="7"/>
            <w:shd w:val="clear" w:color="auto" w:fill="auto"/>
            <w:vAlign w:val="center"/>
          </w:tcPr>
          <w:p w14:paraId="5CAD098E" w14:textId="460260CE" w:rsidR="00BE2F03" w:rsidRPr="00A5483F" w:rsidRDefault="00BE2F03" w:rsidP="00A5483F">
            <w:pPr>
              <w:autoSpaceDE w:val="0"/>
              <w:autoSpaceDN w:val="0"/>
              <w:adjustRightInd w:val="0"/>
              <w:spacing w:after="0" w:line="240" w:lineRule="auto"/>
              <w:rPr>
                <w:rFonts w:ascii="Arial" w:hAnsi="Arial" w:cs="Arial"/>
                <w:sz w:val="20"/>
                <w:szCs w:val="20"/>
              </w:rPr>
            </w:pPr>
            <w:r w:rsidRPr="00A5483F">
              <w:rPr>
                <w:rFonts w:ascii="Arial" w:hAnsi="Arial" w:cs="Arial"/>
                <w:sz w:val="20"/>
                <w:szCs w:val="20"/>
              </w:rPr>
              <w:t>Demonstrates improvement in teaching skills as a result of seeking, accepting and reflecting on feedback from learners and supervisors</w:t>
            </w:r>
            <w:r w:rsidR="00A5483F" w:rsidRPr="00A5483F">
              <w:rPr>
                <w:rFonts w:ascii="Arial" w:hAnsi="Arial" w:cs="Arial"/>
                <w:sz w:val="20"/>
                <w:szCs w:val="20"/>
              </w:rPr>
              <w:t>; AND p</w:t>
            </w:r>
            <w:r w:rsidRPr="00A5483F">
              <w:rPr>
                <w:rFonts w:ascii="Arial" w:hAnsi="Arial" w:cs="Arial"/>
                <w:sz w:val="20"/>
                <w:szCs w:val="20"/>
              </w:rPr>
              <w:t>rovides constructive feedback to other health professionals</w:t>
            </w:r>
          </w:p>
        </w:tc>
        <w:tc>
          <w:tcPr>
            <w:tcW w:w="689" w:type="dxa"/>
            <w:gridSpan w:val="3"/>
            <w:shd w:val="clear" w:color="auto" w:fill="auto"/>
          </w:tcPr>
          <w:p w14:paraId="755467EC" w14:textId="77777777" w:rsidR="00BE2F03" w:rsidRPr="00A5483F" w:rsidRDefault="00BE2F03" w:rsidP="00D16809">
            <w:pPr>
              <w:autoSpaceDE w:val="0"/>
              <w:autoSpaceDN w:val="0"/>
              <w:adjustRightInd w:val="0"/>
              <w:spacing w:after="0" w:line="240" w:lineRule="auto"/>
              <w:rPr>
                <w:rFonts w:ascii="Arial" w:hAnsi="Arial" w:cs="Arial"/>
                <w:b/>
                <w:sz w:val="20"/>
                <w:szCs w:val="20"/>
              </w:rPr>
            </w:pPr>
          </w:p>
        </w:tc>
        <w:tc>
          <w:tcPr>
            <w:tcW w:w="689" w:type="dxa"/>
            <w:gridSpan w:val="2"/>
            <w:shd w:val="clear" w:color="auto" w:fill="auto"/>
          </w:tcPr>
          <w:p w14:paraId="4223B2AF" w14:textId="77777777" w:rsidR="00BE2F03" w:rsidRPr="00A5483F" w:rsidRDefault="00BE2F03" w:rsidP="00D16809">
            <w:pPr>
              <w:autoSpaceDE w:val="0"/>
              <w:autoSpaceDN w:val="0"/>
              <w:adjustRightInd w:val="0"/>
              <w:spacing w:after="0" w:line="240" w:lineRule="auto"/>
              <w:rPr>
                <w:rFonts w:ascii="Arial" w:hAnsi="Arial" w:cs="Arial"/>
                <w:b/>
                <w:sz w:val="20"/>
                <w:szCs w:val="20"/>
              </w:rPr>
            </w:pPr>
          </w:p>
        </w:tc>
        <w:tc>
          <w:tcPr>
            <w:tcW w:w="694" w:type="dxa"/>
            <w:gridSpan w:val="3"/>
            <w:shd w:val="clear" w:color="auto" w:fill="auto"/>
          </w:tcPr>
          <w:p w14:paraId="6E8AB76B" w14:textId="77777777" w:rsidR="00BE2F03" w:rsidRPr="00A5483F" w:rsidRDefault="00BE2F03" w:rsidP="00D16809">
            <w:pPr>
              <w:autoSpaceDE w:val="0"/>
              <w:autoSpaceDN w:val="0"/>
              <w:adjustRightInd w:val="0"/>
              <w:spacing w:after="0" w:line="240" w:lineRule="auto"/>
              <w:rPr>
                <w:rFonts w:ascii="Arial" w:hAnsi="Arial" w:cs="Arial"/>
                <w:b/>
                <w:sz w:val="20"/>
                <w:szCs w:val="20"/>
              </w:rPr>
            </w:pPr>
          </w:p>
        </w:tc>
      </w:tr>
      <w:tr w:rsidR="00140546" w:rsidRPr="00A5483F" w14:paraId="155D8E3A" w14:textId="77777777" w:rsidTr="00837C8B">
        <w:trPr>
          <w:cantSplit/>
          <w:trHeight w:val="130"/>
        </w:trPr>
        <w:tc>
          <w:tcPr>
            <w:tcW w:w="1843" w:type="dxa"/>
            <w:gridSpan w:val="2"/>
            <w:shd w:val="clear" w:color="auto" w:fill="auto"/>
            <w:vAlign w:val="center"/>
          </w:tcPr>
          <w:p w14:paraId="400C0E0E" w14:textId="77777777" w:rsidR="00140546" w:rsidRPr="00A5483F" w:rsidRDefault="00140546" w:rsidP="00140546">
            <w:pPr>
              <w:pStyle w:val="NoSpacing"/>
            </w:pPr>
          </w:p>
        </w:tc>
        <w:tc>
          <w:tcPr>
            <w:tcW w:w="7229" w:type="dxa"/>
            <w:gridSpan w:val="7"/>
            <w:shd w:val="clear" w:color="auto" w:fill="auto"/>
            <w:vAlign w:val="center"/>
          </w:tcPr>
          <w:p w14:paraId="298414EA" w14:textId="77777777" w:rsidR="00140546" w:rsidRPr="00A5483F" w:rsidRDefault="00140546" w:rsidP="00140546">
            <w:pPr>
              <w:pStyle w:val="NoSpacing"/>
            </w:pPr>
          </w:p>
        </w:tc>
        <w:tc>
          <w:tcPr>
            <w:tcW w:w="689" w:type="dxa"/>
            <w:gridSpan w:val="3"/>
            <w:shd w:val="clear" w:color="auto" w:fill="auto"/>
          </w:tcPr>
          <w:p w14:paraId="4B232914" w14:textId="77777777" w:rsidR="00140546" w:rsidRPr="00A5483F" w:rsidRDefault="00140546" w:rsidP="00140546">
            <w:pPr>
              <w:pStyle w:val="NoSpacing"/>
            </w:pPr>
          </w:p>
        </w:tc>
        <w:tc>
          <w:tcPr>
            <w:tcW w:w="689" w:type="dxa"/>
            <w:gridSpan w:val="2"/>
            <w:shd w:val="clear" w:color="auto" w:fill="auto"/>
          </w:tcPr>
          <w:p w14:paraId="1EEBB677" w14:textId="77777777" w:rsidR="00140546" w:rsidRPr="00A5483F" w:rsidRDefault="00140546" w:rsidP="00140546">
            <w:pPr>
              <w:pStyle w:val="NoSpacing"/>
            </w:pPr>
          </w:p>
        </w:tc>
        <w:tc>
          <w:tcPr>
            <w:tcW w:w="694" w:type="dxa"/>
            <w:gridSpan w:val="3"/>
            <w:shd w:val="clear" w:color="auto" w:fill="auto"/>
          </w:tcPr>
          <w:p w14:paraId="53C3B0AC" w14:textId="77777777" w:rsidR="00140546" w:rsidRPr="00A5483F" w:rsidRDefault="00140546" w:rsidP="00140546">
            <w:pPr>
              <w:pStyle w:val="NoSpacing"/>
            </w:pPr>
          </w:p>
        </w:tc>
      </w:tr>
      <w:tr w:rsidR="000416D3" w:rsidRPr="00392806" w14:paraId="135F7149" w14:textId="77777777" w:rsidTr="00837C8B">
        <w:trPr>
          <w:cantSplit/>
          <w:trHeight w:val="334"/>
        </w:trPr>
        <w:tc>
          <w:tcPr>
            <w:tcW w:w="9072" w:type="dxa"/>
            <w:gridSpan w:val="9"/>
            <w:shd w:val="pct12" w:color="auto" w:fill="auto"/>
          </w:tcPr>
          <w:p w14:paraId="7CDAA6D3" w14:textId="291F51EC" w:rsidR="000416D3" w:rsidRPr="00392806" w:rsidRDefault="000416D3" w:rsidP="00C337CF">
            <w:pPr>
              <w:autoSpaceDE w:val="0"/>
              <w:autoSpaceDN w:val="0"/>
              <w:adjustRightInd w:val="0"/>
              <w:spacing w:after="0" w:line="240" w:lineRule="auto"/>
              <w:ind w:left="113" w:right="113"/>
              <w:rPr>
                <w:rFonts w:ascii="Arial" w:hAnsi="Arial" w:cs="Arial"/>
                <w:b/>
              </w:rPr>
            </w:pPr>
            <w:r w:rsidRPr="00392806">
              <w:rPr>
                <w:rFonts w:ascii="Arial" w:hAnsi="Arial" w:cs="Arial"/>
                <w:b/>
              </w:rPr>
              <w:t>Section 2:</w:t>
            </w:r>
            <w:r w:rsidR="00C337CF">
              <w:rPr>
                <w:rFonts w:ascii="Arial" w:hAnsi="Arial" w:cs="Arial"/>
                <w:b/>
              </w:rPr>
              <w:t xml:space="preserve"> </w:t>
            </w:r>
            <w:r w:rsidRPr="00392806">
              <w:rPr>
                <w:rFonts w:ascii="Arial" w:hAnsi="Arial" w:cs="Arial"/>
                <w:b/>
              </w:rPr>
              <w:t>Communication, team-working and leadership</w:t>
            </w:r>
          </w:p>
        </w:tc>
        <w:tc>
          <w:tcPr>
            <w:tcW w:w="689" w:type="dxa"/>
            <w:gridSpan w:val="3"/>
            <w:shd w:val="pct12" w:color="auto" w:fill="auto"/>
            <w:textDirection w:val="btLr"/>
          </w:tcPr>
          <w:p w14:paraId="6B3EF65E" w14:textId="0D80FA0A" w:rsidR="000416D3" w:rsidRPr="00A77082" w:rsidRDefault="000416D3" w:rsidP="000416D3">
            <w:pPr>
              <w:autoSpaceDE w:val="0"/>
              <w:autoSpaceDN w:val="0"/>
              <w:adjustRightInd w:val="0"/>
              <w:spacing w:after="0" w:line="240" w:lineRule="auto"/>
              <w:ind w:left="113" w:right="113"/>
              <w:rPr>
                <w:rFonts w:ascii="Arial" w:hAnsi="Arial" w:cs="Arial"/>
                <w:b/>
                <w:color w:val="231F20"/>
                <w:sz w:val="20"/>
                <w:szCs w:val="20"/>
              </w:rPr>
            </w:pPr>
          </w:p>
        </w:tc>
        <w:tc>
          <w:tcPr>
            <w:tcW w:w="689" w:type="dxa"/>
            <w:gridSpan w:val="2"/>
            <w:shd w:val="pct12" w:color="auto" w:fill="auto"/>
            <w:textDirection w:val="btLr"/>
          </w:tcPr>
          <w:p w14:paraId="697E6EF4" w14:textId="386ECB7B" w:rsidR="000416D3" w:rsidRPr="00A77082" w:rsidRDefault="000416D3" w:rsidP="000416D3">
            <w:pPr>
              <w:autoSpaceDE w:val="0"/>
              <w:autoSpaceDN w:val="0"/>
              <w:adjustRightInd w:val="0"/>
              <w:spacing w:after="0" w:line="240" w:lineRule="auto"/>
              <w:ind w:left="113" w:right="113"/>
              <w:rPr>
                <w:rFonts w:ascii="Arial" w:hAnsi="Arial" w:cs="Arial"/>
                <w:b/>
                <w:color w:val="231F20"/>
                <w:sz w:val="20"/>
                <w:szCs w:val="20"/>
              </w:rPr>
            </w:pPr>
          </w:p>
        </w:tc>
        <w:tc>
          <w:tcPr>
            <w:tcW w:w="694" w:type="dxa"/>
            <w:gridSpan w:val="3"/>
            <w:shd w:val="pct12" w:color="auto" w:fill="auto"/>
            <w:textDirection w:val="btLr"/>
          </w:tcPr>
          <w:p w14:paraId="32737BC1" w14:textId="78D903AC" w:rsidR="000416D3" w:rsidRPr="00A77082" w:rsidRDefault="000416D3" w:rsidP="000416D3">
            <w:pPr>
              <w:autoSpaceDE w:val="0"/>
              <w:autoSpaceDN w:val="0"/>
              <w:adjustRightInd w:val="0"/>
              <w:spacing w:after="0" w:line="240" w:lineRule="auto"/>
              <w:ind w:left="113" w:right="113"/>
              <w:rPr>
                <w:rFonts w:ascii="Arial" w:hAnsi="Arial" w:cs="Arial"/>
                <w:b/>
                <w:color w:val="231F20"/>
                <w:sz w:val="20"/>
                <w:szCs w:val="20"/>
              </w:rPr>
            </w:pPr>
          </w:p>
        </w:tc>
      </w:tr>
      <w:tr w:rsidR="00936548" w:rsidRPr="005B4975" w14:paraId="3CC01D19" w14:textId="77777777" w:rsidTr="00837C8B">
        <w:trPr>
          <w:cantSplit/>
          <w:trHeight w:val="1113"/>
        </w:trPr>
        <w:tc>
          <w:tcPr>
            <w:tcW w:w="1843" w:type="dxa"/>
            <w:gridSpan w:val="2"/>
            <w:shd w:val="clear" w:color="auto" w:fill="auto"/>
            <w:vAlign w:val="center"/>
          </w:tcPr>
          <w:p w14:paraId="7DE9CA6D" w14:textId="265ED447" w:rsidR="00936548" w:rsidRPr="005B4975" w:rsidRDefault="00B350B5" w:rsidP="00A77082">
            <w:pPr>
              <w:autoSpaceDE w:val="0"/>
              <w:autoSpaceDN w:val="0"/>
              <w:adjustRightInd w:val="0"/>
              <w:spacing w:after="0" w:line="240" w:lineRule="auto"/>
              <w:rPr>
                <w:rFonts w:ascii="Arial" w:hAnsi="Arial" w:cs="Arial"/>
                <w:b/>
                <w:sz w:val="20"/>
                <w:szCs w:val="20"/>
              </w:rPr>
            </w:pPr>
            <w:r w:rsidRPr="005B4975">
              <w:rPr>
                <w:rFonts w:ascii="Arial" w:hAnsi="Arial" w:cs="Arial"/>
                <w:b/>
                <w:sz w:val="20"/>
                <w:szCs w:val="20"/>
              </w:rPr>
              <w:t xml:space="preserve">2.1 </w:t>
            </w:r>
            <w:r w:rsidR="00936548" w:rsidRPr="005B4975">
              <w:rPr>
                <w:rFonts w:ascii="Arial" w:hAnsi="Arial" w:cs="Arial"/>
                <w:b/>
                <w:sz w:val="20"/>
                <w:szCs w:val="20"/>
              </w:rPr>
              <w:t xml:space="preserve">Communication with patients, relatives </w:t>
            </w:r>
            <w:r w:rsidR="005B4975">
              <w:rPr>
                <w:rFonts w:ascii="Arial" w:hAnsi="Arial" w:cs="Arial"/>
                <w:b/>
                <w:sz w:val="20"/>
                <w:szCs w:val="20"/>
              </w:rPr>
              <w:t>+</w:t>
            </w:r>
            <w:r w:rsidR="00936548" w:rsidRPr="005B4975">
              <w:rPr>
                <w:rFonts w:ascii="Arial" w:hAnsi="Arial" w:cs="Arial"/>
                <w:b/>
                <w:sz w:val="20"/>
                <w:szCs w:val="20"/>
              </w:rPr>
              <w:t xml:space="preserve"> carers</w:t>
            </w:r>
          </w:p>
        </w:tc>
        <w:tc>
          <w:tcPr>
            <w:tcW w:w="7229" w:type="dxa"/>
            <w:gridSpan w:val="7"/>
            <w:shd w:val="clear" w:color="auto" w:fill="auto"/>
            <w:vAlign w:val="center"/>
          </w:tcPr>
          <w:p w14:paraId="0D07BCE6" w14:textId="3B94FDCF" w:rsidR="00936548" w:rsidRPr="005B4975" w:rsidRDefault="00936548" w:rsidP="00B350B5">
            <w:pPr>
              <w:autoSpaceDE w:val="0"/>
              <w:autoSpaceDN w:val="0"/>
              <w:adjustRightInd w:val="0"/>
              <w:spacing w:after="0" w:line="240" w:lineRule="auto"/>
              <w:rPr>
                <w:rFonts w:ascii="Arial" w:hAnsi="Arial" w:cs="Arial"/>
                <w:sz w:val="20"/>
                <w:szCs w:val="20"/>
              </w:rPr>
            </w:pPr>
            <w:r w:rsidRPr="005B4975">
              <w:rPr>
                <w:rFonts w:ascii="Arial" w:hAnsi="Arial" w:cs="Arial"/>
                <w:sz w:val="20"/>
                <w:szCs w:val="20"/>
              </w:rPr>
              <w:t>Introduces themselves to patient/carer/relative stating name and role</w:t>
            </w:r>
            <w:r w:rsidR="00B350B5" w:rsidRPr="005B4975">
              <w:rPr>
                <w:rFonts w:ascii="Arial" w:hAnsi="Arial" w:cs="Arial"/>
                <w:sz w:val="20"/>
                <w:szCs w:val="20"/>
              </w:rPr>
              <w:t>; c</w:t>
            </w:r>
            <w:r w:rsidRPr="005B4975">
              <w:rPr>
                <w:rFonts w:ascii="Arial" w:hAnsi="Arial" w:cs="Arial"/>
                <w:sz w:val="20"/>
                <w:szCs w:val="20"/>
              </w:rPr>
              <w:t>ommunicates clearly, politely, considerately, with understanding and empathy</w:t>
            </w:r>
            <w:r w:rsidR="00B350B5" w:rsidRPr="005B4975">
              <w:rPr>
                <w:rFonts w:ascii="Arial" w:hAnsi="Arial" w:cs="Arial"/>
                <w:sz w:val="20"/>
                <w:szCs w:val="20"/>
              </w:rPr>
              <w:t>; e</w:t>
            </w:r>
            <w:r w:rsidRPr="005B4975">
              <w:rPr>
                <w:rFonts w:ascii="Arial" w:hAnsi="Arial" w:cs="Arial"/>
                <w:sz w:val="20"/>
                <w:szCs w:val="20"/>
              </w:rPr>
              <w:t>nsures sufficient time and appropriate environment for communication</w:t>
            </w:r>
            <w:r w:rsidR="00B350B5" w:rsidRPr="005B4975">
              <w:rPr>
                <w:rFonts w:ascii="Arial" w:hAnsi="Arial" w:cs="Arial"/>
                <w:sz w:val="20"/>
                <w:szCs w:val="20"/>
              </w:rPr>
              <w:t>; p</w:t>
            </w:r>
            <w:r w:rsidRPr="005B4975">
              <w:rPr>
                <w:rFonts w:ascii="Arial" w:hAnsi="Arial" w:cs="Arial"/>
                <w:sz w:val="20"/>
                <w:szCs w:val="20"/>
              </w:rPr>
              <w:t>rovides the necessary / desired information</w:t>
            </w:r>
            <w:r w:rsidR="005B4975" w:rsidRPr="005B4975">
              <w:rPr>
                <w:rFonts w:ascii="Arial" w:hAnsi="Arial" w:cs="Arial"/>
                <w:sz w:val="20"/>
                <w:szCs w:val="20"/>
              </w:rPr>
              <w:t>; AND c</w:t>
            </w:r>
            <w:r w:rsidRPr="005B4975">
              <w:rPr>
                <w:rFonts w:ascii="Arial" w:hAnsi="Arial" w:cs="Arial"/>
                <w:sz w:val="20"/>
                <w:szCs w:val="20"/>
              </w:rPr>
              <w:t>ommunicates complex information clearly</w:t>
            </w:r>
          </w:p>
        </w:tc>
        <w:tc>
          <w:tcPr>
            <w:tcW w:w="689" w:type="dxa"/>
            <w:gridSpan w:val="3"/>
            <w:shd w:val="clear" w:color="auto" w:fill="auto"/>
          </w:tcPr>
          <w:p w14:paraId="7CE67C6C" w14:textId="77777777" w:rsidR="00936548" w:rsidRPr="005B4975" w:rsidRDefault="00936548" w:rsidP="00D16809">
            <w:pPr>
              <w:autoSpaceDE w:val="0"/>
              <w:autoSpaceDN w:val="0"/>
              <w:adjustRightInd w:val="0"/>
              <w:spacing w:after="0" w:line="240" w:lineRule="auto"/>
              <w:rPr>
                <w:rFonts w:ascii="Arial" w:hAnsi="Arial" w:cs="Arial"/>
                <w:b/>
                <w:sz w:val="20"/>
                <w:szCs w:val="20"/>
              </w:rPr>
            </w:pPr>
          </w:p>
        </w:tc>
        <w:tc>
          <w:tcPr>
            <w:tcW w:w="689" w:type="dxa"/>
            <w:gridSpan w:val="2"/>
            <w:shd w:val="clear" w:color="auto" w:fill="auto"/>
          </w:tcPr>
          <w:p w14:paraId="31403645" w14:textId="77777777" w:rsidR="00936548" w:rsidRPr="005B4975" w:rsidRDefault="00936548" w:rsidP="00D16809">
            <w:pPr>
              <w:autoSpaceDE w:val="0"/>
              <w:autoSpaceDN w:val="0"/>
              <w:adjustRightInd w:val="0"/>
              <w:spacing w:after="0" w:line="240" w:lineRule="auto"/>
              <w:rPr>
                <w:rFonts w:ascii="Arial" w:hAnsi="Arial" w:cs="Arial"/>
                <w:b/>
                <w:sz w:val="20"/>
                <w:szCs w:val="20"/>
              </w:rPr>
            </w:pPr>
          </w:p>
        </w:tc>
        <w:tc>
          <w:tcPr>
            <w:tcW w:w="694" w:type="dxa"/>
            <w:gridSpan w:val="3"/>
            <w:shd w:val="clear" w:color="auto" w:fill="auto"/>
          </w:tcPr>
          <w:p w14:paraId="076EB270" w14:textId="77777777" w:rsidR="00936548" w:rsidRPr="005B4975" w:rsidRDefault="00936548" w:rsidP="00D16809">
            <w:pPr>
              <w:autoSpaceDE w:val="0"/>
              <w:autoSpaceDN w:val="0"/>
              <w:adjustRightInd w:val="0"/>
              <w:spacing w:after="0" w:line="240" w:lineRule="auto"/>
              <w:rPr>
                <w:rFonts w:ascii="Arial" w:hAnsi="Arial" w:cs="Arial"/>
                <w:b/>
                <w:sz w:val="20"/>
                <w:szCs w:val="20"/>
              </w:rPr>
            </w:pPr>
          </w:p>
        </w:tc>
      </w:tr>
      <w:tr w:rsidR="005B4975" w:rsidRPr="005B4975" w14:paraId="53AE2CF0" w14:textId="77777777" w:rsidTr="00837C8B">
        <w:trPr>
          <w:cantSplit/>
          <w:trHeight w:val="837"/>
        </w:trPr>
        <w:tc>
          <w:tcPr>
            <w:tcW w:w="1843" w:type="dxa"/>
            <w:gridSpan w:val="2"/>
            <w:shd w:val="clear" w:color="auto" w:fill="auto"/>
            <w:vAlign w:val="center"/>
          </w:tcPr>
          <w:p w14:paraId="1DEFCF73" w14:textId="244FC7F6" w:rsidR="005B4975" w:rsidRPr="005B4975" w:rsidRDefault="005B4975" w:rsidP="00D16809">
            <w:pPr>
              <w:autoSpaceDE w:val="0"/>
              <w:autoSpaceDN w:val="0"/>
              <w:adjustRightInd w:val="0"/>
              <w:spacing w:after="0" w:line="240" w:lineRule="auto"/>
              <w:rPr>
                <w:rFonts w:ascii="Arial" w:hAnsi="Arial" w:cs="Arial"/>
                <w:b/>
                <w:bCs/>
                <w:sz w:val="20"/>
                <w:szCs w:val="20"/>
              </w:rPr>
            </w:pPr>
            <w:r w:rsidRPr="005B4975">
              <w:rPr>
                <w:rFonts w:ascii="Arial" w:hAnsi="Arial" w:cs="Arial"/>
                <w:b/>
                <w:sz w:val="20"/>
                <w:szCs w:val="20"/>
              </w:rPr>
              <w:t>2.2 Communication with patients</w:t>
            </w:r>
          </w:p>
        </w:tc>
        <w:tc>
          <w:tcPr>
            <w:tcW w:w="7229" w:type="dxa"/>
            <w:gridSpan w:val="7"/>
            <w:shd w:val="clear" w:color="auto" w:fill="auto"/>
            <w:vAlign w:val="center"/>
          </w:tcPr>
          <w:p w14:paraId="13F63909" w14:textId="01476F65" w:rsidR="005B4975" w:rsidRPr="005B4975" w:rsidRDefault="005B4975" w:rsidP="005B4975">
            <w:pPr>
              <w:autoSpaceDE w:val="0"/>
              <w:autoSpaceDN w:val="0"/>
              <w:adjustRightInd w:val="0"/>
              <w:spacing w:after="0" w:line="240" w:lineRule="auto"/>
              <w:rPr>
                <w:rFonts w:ascii="Arial" w:hAnsi="Arial" w:cs="Arial"/>
                <w:sz w:val="20"/>
                <w:szCs w:val="20"/>
              </w:rPr>
            </w:pPr>
            <w:r w:rsidRPr="005B4975">
              <w:rPr>
                <w:rFonts w:ascii="Arial" w:hAnsi="Arial" w:cs="Arial"/>
                <w:sz w:val="20"/>
                <w:szCs w:val="20"/>
              </w:rPr>
              <w:t>Checks patients’ understanding of options and supports patients in interpreting information and evidence relevant to their condition; AND responds to patients’ queries or concerns</w:t>
            </w:r>
          </w:p>
        </w:tc>
        <w:tc>
          <w:tcPr>
            <w:tcW w:w="689" w:type="dxa"/>
            <w:gridSpan w:val="3"/>
            <w:shd w:val="clear" w:color="auto" w:fill="auto"/>
          </w:tcPr>
          <w:p w14:paraId="67F6C1F8" w14:textId="77777777" w:rsidR="005B4975" w:rsidRPr="005B4975" w:rsidRDefault="005B4975" w:rsidP="00D16809">
            <w:pPr>
              <w:autoSpaceDE w:val="0"/>
              <w:autoSpaceDN w:val="0"/>
              <w:adjustRightInd w:val="0"/>
              <w:spacing w:after="0" w:line="240" w:lineRule="auto"/>
              <w:rPr>
                <w:rFonts w:ascii="Arial" w:hAnsi="Arial" w:cs="Arial"/>
                <w:b/>
                <w:sz w:val="20"/>
                <w:szCs w:val="20"/>
              </w:rPr>
            </w:pPr>
          </w:p>
        </w:tc>
        <w:tc>
          <w:tcPr>
            <w:tcW w:w="689" w:type="dxa"/>
            <w:gridSpan w:val="2"/>
            <w:shd w:val="clear" w:color="auto" w:fill="auto"/>
          </w:tcPr>
          <w:p w14:paraId="007C2DAD" w14:textId="77777777" w:rsidR="005B4975" w:rsidRPr="005B4975" w:rsidRDefault="005B4975" w:rsidP="00D16809">
            <w:pPr>
              <w:autoSpaceDE w:val="0"/>
              <w:autoSpaceDN w:val="0"/>
              <w:adjustRightInd w:val="0"/>
              <w:spacing w:after="0" w:line="240" w:lineRule="auto"/>
              <w:rPr>
                <w:rFonts w:ascii="Arial" w:hAnsi="Arial" w:cs="Arial"/>
                <w:b/>
                <w:sz w:val="20"/>
                <w:szCs w:val="20"/>
              </w:rPr>
            </w:pPr>
          </w:p>
        </w:tc>
        <w:tc>
          <w:tcPr>
            <w:tcW w:w="694" w:type="dxa"/>
            <w:gridSpan w:val="3"/>
            <w:shd w:val="clear" w:color="auto" w:fill="auto"/>
          </w:tcPr>
          <w:p w14:paraId="36F0EC83" w14:textId="77777777" w:rsidR="005B4975" w:rsidRPr="005B4975" w:rsidRDefault="005B4975" w:rsidP="00D16809">
            <w:pPr>
              <w:autoSpaceDE w:val="0"/>
              <w:autoSpaceDN w:val="0"/>
              <w:adjustRightInd w:val="0"/>
              <w:spacing w:after="0" w:line="240" w:lineRule="auto"/>
              <w:rPr>
                <w:rFonts w:ascii="Arial" w:hAnsi="Arial" w:cs="Arial"/>
                <w:b/>
                <w:sz w:val="20"/>
                <w:szCs w:val="20"/>
              </w:rPr>
            </w:pPr>
          </w:p>
        </w:tc>
      </w:tr>
      <w:tr w:rsidR="00936548" w:rsidRPr="005B4975" w14:paraId="69E7B9AF" w14:textId="77777777" w:rsidTr="00837C8B">
        <w:trPr>
          <w:cantSplit/>
          <w:trHeight w:val="837"/>
        </w:trPr>
        <w:tc>
          <w:tcPr>
            <w:tcW w:w="1843" w:type="dxa"/>
            <w:gridSpan w:val="2"/>
            <w:shd w:val="clear" w:color="auto" w:fill="auto"/>
            <w:vAlign w:val="center"/>
          </w:tcPr>
          <w:p w14:paraId="2D0D6B0C" w14:textId="79D3188D" w:rsidR="00936548" w:rsidRPr="005B4975" w:rsidRDefault="005B4975" w:rsidP="00D16809">
            <w:pPr>
              <w:autoSpaceDE w:val="0"/>
              <w:autoSpaceDN w:val="0"/>
              <w:adjustRightInd w:val="0"/>
              <w:spacing w:after="0" w:line="240" w:lineRule="auto"/>
              <w:rPr>
                <w:rFonts w:ascii="Arial" w:hAnsi="Arial" w:cs="Arial"/>
                <w:b/>
                <w:bCs/>
                <w:sz w:val="20"/>
                <w:szCs w:val="20"/>
              </w:rPr>
            </w:pPr>
            <w:r w:rsidRPr="005B4975">
              <w:rPr>
                <w:rFonts w:ascii="Arial" w:hAnsi="Arial" w:cs="Arial"/>
                <w:b/>
                <w:bCs/>
                <w:sz w:val="20"/>
                <w:szCs w:val="20"/>
              </w:rPr>
              <w:t xml:space="preserve">2.3 </w:t>
            </w:r>
            <w:r w:rsidR="00936548" w:rsidRPr="005B4975">
              <w:rPr>
                <w:rFonts w:ascii="Arial" w:hAnsi="Arial" w:cs="Arial"/>
                <w:b/>
                <w:bCs/>
                <w:sz w:val="20"/>
                <w:szCs w:val="20"/>
              </w:rPr>
              <w:t>Communication in challenging circumstances</w:t>
            </w:r>
          </w:p>
        </w:tc>
        <w:tc>
          <w:tcPr>
            <w:tcW w:w="7229" w:type="dxa"/>
            <w:gridSpan w:val="7"/>
            <w:shd w:val="clear" w:color="auto" w:fill="auto"/>
            <w:vAlign w:val="center"/>
          </w:tcPr>
          <w:p w14:paraId="76D0680C" w14:textId="1CE0BCF7" w:rsidR="00936548" w:rsidRPr="005B4975" w:rsidRDefault="00936548" w:rsidP="005B4975">
            <w:pPr>
              <w:autoSpaceDE w:val="0"/>
              <w:autoSpaceDN w:val="0"/>
              <w:adjustRightInd w:val="0"/>
              <w:spacing w:after="0" w:line="240" w:lineRule="auto"/>
              <w:rPr>
                <w:rFonts w:ascii="Arial" w:hAnsi="Arial" w:cs="Arial"/>
                <w:sz w:val="20"/>
                <w:szCs w:val="20"/>
              </w:rPr>
            </w:pPr>
            <w:r w:rsidRPr="005B4975">
              <w:rPr>
                <w:rFonts w:ascii="Arial" w:hAnsi="Arial" w:cs="Arial"/>
                <w:sz w:val="20"/>
                <w:szCs w:val="20"/>
              </w:rPr>
              <w:t>Uses appropriate styles of communication</w:t>
            </w:r>
            <w:r w:rsidR="005B4975" w:rsidRPr="005B4975">
              <w:rPr>
                <w:rFonts w:ascii="Arial" w:hAnsi="Arial" w:cs="Arial"/>
                <w:sz w:val="20"/>
                <w:szCs w:val="20"/>
              </w:rPr>
              <w:t>; b</w:t>
            </w:r>
            <w:r w:rsidRPr="005B4975">
              <w:rPr>
                <w:rFonts w:ascii="Arial" w:hAnsi="Arial" w:cs="Arial"/>
                <w:sz w:val="20"/>
                <w:szCs w:val="20"/>
              </w:rPr>
              <w:t>reaks bad news compassionately and supportively</w:t>
            </w:r>
            <w:r w:rsidR="005B4975" w:rsidRPr="005B4975">
              <w:rPr>
                <w:rFonts w:ascii="Arial" w:hAnsi="Arial" w:cs="Arial"/>
                <w:sz w:val="20"/>
                <w:szCs w:val="20"/>
              </w:rPr>
              <w:t>; AND m</w:t>
            </w:r>
            <w:r w:rsidRPr="005B4975">
              <w:rPr>
                <w:rFonts w:ascii="Arial" w:hAnsi="Arial" w:cs="Arial"/>
                <w:sz w:val="20"/>
                <w:szCs w:val="20"/>
              </w:rPr>
              <w:t>anages three-way consultations e.g. with an interpreter, using sign language, or with a child patient and their family/carers</w:t>
            </w:r>
          </w:p>
        </w:tc>
        <w:tc>
          <w:tcPr>
            <w:tcW w:w="689" w:type="dxa"/>
            <w:gridSpan w:val="3"/>
            <w:shd w:val="clear" w:color="auto" w:fill="auto"/>
          </w:tcPr>
          <w:p w14:paraId="34349982" w14:textId="77777777" w:rsidR="00936548" w:rsidRPr="005B4975" w:rsidRDefault="00936548" w:rsidP="00D16809">
            <w:pPr>
              <w:autoSpaceDE w:val="0"/>
              <w:autoSpaceDN w:val="0"/>
              <w:adjustRightInd w:val="0"/>
              <w:spacing w:after="0" w:line="240" w:lineRule="auto"/>
              <w:rPr>
                <w:rFonts w:ascii="Arial" w:hAnsi="Arial" w:cs="Arial"/>
                <w:b/>
                <w:sz w:val="20"/>
                <w:szCs w:val="20"/>
              </w:rPr>
            </w:pPr>
          </w:p>
        </w:tc>
        <w:tc>
          <w:tcPr>
            <w:tcW w:w="689" w:type="dxa"/>
            <w:gridSpan w:val="2"/>
            <w:shd w:val="clear" w:color="auto" w:fill="auto"/>
          </w:tcPr>
          <w:p w14:paraId="60F1E186" w14:textId="77777777" w:rsidR="00936548" w:rsidRPr="005B4975" w:rsidRDefault="00936548" w:rsidP="00D16809">
            <w:pPr>
              <w:autoSpaceDE w:val="0"/>
              <w:autoSpaceDN w:val="0"/>
              <w:adjustRightInd w:val="0"/>
              <w:spacing w:after="0" w:line="240" w:lineRule="auto"/>
              <w:rPr>
                <w:rFonts w:ascii="Arial" w:hAnsi="Arial" w:cs="Arial"/>
                <w:b/>
                <w:sz w:val="20"/>
                <w:szCs w:val="20"/>
              </w:rPr>
            </w:pPr>
          </w:p>
        </w:tc>
        <w:tc>
          <w:tcPr>
            <w:tcW w:w="694" w:type="dxa"/>
            <w:gridSpan w:val="3"/>
            <w:shd w:val="clear" w:color="auto" w:fill="auto"/>
          </w:tcPr>
          <w:p w14:paraId="3A65AE97" w14:textId="77777777" w:rsidR="00936548" w:rsidRPr="005B4975" w:rsidRDefault="00936548" w:rsidP="00D16809">
            <w:pPr>
              <w:autoSpaceDE w:val="0"/>
              <w:autoSpaceDN w:val="0"/>
              <w:adjustRightInd w:val="0"/>
              <w:spacing w:after="0" w:line="240" w:lineRule="auto"/>
              <w:rPr>
                <w:rFonts w:ascii="Arial" w:hAnsi="Arial" w:cs="Arial"/>
                <w:b/>
                <w:sz w:val="20"/>
                <w:szCs w:val="20"/>
              </w:rPr>
            </w:pPr>
          </w:p>
        </w:tc>
      </w:tr>
      <w:tr w:rsidR="00936548" w:rsidRPr="005B4975" w14:paraId="7A2E7314" w14:textId="77777777" w:rsidTr="00837C8B">
        <w:trPr>
          <w:cantSplit/>
          <w:trHeight w:val="616"/>
        </w:trPr>
        <w:tc>
          <w:tcPr>
            <w:tcW w:w="1843" w:type="dxa"/>
            <w:gridSpan w:val="2"/>
            <w:shd w:val="clear" w:color="auto" w:fill="auto"/>
            <w:vAlign w:val="center"/>
          </w:tcPr>
          <w:p w14:paraId="60B0DBBE" w14:textId="3F4F2D20" w:rsidR="00936548" w:rsidRPr="005B4975" w:rsidRDefault="005B4975" w:rsidP="00D16809">
            <w:pPr>
              <w:autoSpaceDE w:val="0"/>
              <w:autoSpaceDN w:val="0"/>
              <w:adjustRightInd w:val="0"/>
              <w:spacing w:after="0" w:line="240" w:lineRule="auto"/>
              <w:rPr>
                <w:rFonts w:ascii="Arial" w:hAnsi="Arial" w:cs="Arial"/>
                <w:b/>
                <w:sz w:val="20"/>
                <w:szCs w:val="20"/>
              </w:rPr>
            </w:pPr>
            <w:r w:rsidRPr="005B4975">
              <w:rPr>
                <w:rFonts w:ascii="Arial" w:hAnsi="Arial" w:cs="Arial"/>
                <w:b/>
                <w:sz w:val="20"/>
                <w:szCs w:val="20"/>
              </w:rPr>
              <w:t xml:space="preserve">2.4 </w:t>
            </w:r>
            <w:r w:rsidR="00936548" w:rsidRPr="005B4975">
              <w:rPr>
                <w:rFonts w:ascii="Arial" w:hAnsi="Arial" w:cs="Arial"/>
                <w:b/>
                <w:sz w:val="20"/>
                <w:szCs w:val="20"/>
              </w:rPr>
              <w:t>Complaints</w:t>
            </w:r>
          </w:p>
        </w:tc>
        <w:tc>
          <w:tcPr>
            <w:tcW w:w="7229" w:type="dxa"/>
            <w:gridSpan w:val="7"/>
            <w:shd w:val="clear" w:color="auto" w:fill="auto"/>
            <w:vAlign w:val="center"/>
          </w:tcPr>
          <w:p w14:paraId="7BEB02C1" w14:textId="1E587511" w:rsidR="00936548" w:rsidRPr="005B4975" w:rsidRDefault="00936548" w:rsidP="005B4975">
            <w:pPr>
              <w:autoSpaceDE w:val="0"/>
              <w:autoSpaceDN w:val="0"/>
              <w:adjustRightInd w:val="0"/>
              <w:spacing w:after="0" w:line="240" w:lineRule="auto"/>
              <w:rPr>
                <w:rFonts w:ascii="Arial" w:hAnsi="Arial" w:cs="Arial"/>
                <w:sz w:val="20"/>
                <w:szCs w:val="20"/>
              </w:rPr>
            </w:pPr>
            <w:r w:rsidRPr="005B4975">
              <w:rPr>
                <w:rFonts w:ascii="Arial" w:hAnsi="Arial" w:cs="Arial"/>
                <w:sz w:val="20"/>
                <w:szCs w:val="20"/>
              </w:rPr>
              <w:t>Acts to prevent/mitigate and minimise distress in situations which might lead to complaint or dissatisfaction</w:t>
            </w:r>
            <w:r w:rsidR="005B4975" w:rsidRPr="005B4975">
              <w:rPr>
                <w:rFonts w:ascii="Arial" w:hAnsi="Arial" w:cs="Arial"/>
                <w:sz w:val="20"/>
                <w:szCs w:val="20"/>
              </w:rPr>
              <w:t>; AND d</w:t>
            </w:r>
            <w:r w:rsidRPr="005B4975">
              <w:rPr>
                <w:rFonts w:ascii="Arial" w:hAnsi="Arial" w:cs="Arial"/>
                <w:sz w:val="20"/>
                <w:szCs w:val="20"/>
              </w:rPr>
              <w:t>eals appropriately with angry/distressed/dissatisfied patients/carers and seeks assistance as appropriate</w:t>
            </w:r>
          </w:p>
        </w:tc>
        <w:tc>
          <w:tcPr>
            <w:tcW w:w="689" w:type="dxa"/>
            <w:gridSpan w:val="3"/>
            <w:shd w:val="clear" w:color="auto" w:fill="auto"/>
          </w:tcPr>
          <w:p w14:paraId="01D59430" w14:textId="77777777" w:rsidR="00936548" w:rsidRPr="005B4975" w:rsidRDefault="00936548" w:rsidP="00D16809">
            <w:pPr>
              <w:autoSpaceDE w:val="0"/>
              <w:autoSpaceDN w:val="0"/>
              <w:adjustRightInd w:val="0"/>
              <w:spacing w:after="0" w:line="240" w:lineRule="auto"/>
              <w:rPr>
                <w:rFonts w:ascii="Arial" w:hAnsi="Arial" w:cs="Arial"/>
                <w:b/>
                <w:sz w:val="20"/>
                <w:szCs w:val="20"/>
              </w:rPr>
            </w:pPr>
          </w:p>
        </w:tc>
        <w:tc>
          <w:tcPr>
            <w:tcW w:w="689" w:type="dxa"/>
            <w:gridSpan w:val="2"/>
            <w:shd w:val="clear" w:color="auto" w:fill="auto"/>
          </w:tcPr>
          <w:p w14:paraId="79A2A277" w14:textId="77777777" w:rsidR="00936548" w:rsidRPr="005B4975" w:rsidRDefault="00936548" w:rsidP="00D16809">
            <w:pPr>
              <w:autoSpaceDE w:val="0"/>
              <w:autoSpaceDN w:val="0"/>
              <w:adjustRightInd w:val="0"/>
              <w:spacing w:after="0" w:line="240" w:lineRule="auto"/>
              <w:rPr>
                <w:rFonts w:ascii="Arial" w:hAnsi="Arial" w:cs="Arial"/>
                <w:b/>
                <w:sz w:val="20"/>
                <w:szCs w:val="20"/>
              </w:rPr>
            </w:pPr>
          </w:p>
        </w:tc>
        <w:tc>
          <w:tcPr>
            <w:tcW w:w="694" w:type="dxa"/>
            <w:gridSpan w:val="3"/>
            <w:shd w:val="clear" w:color="auto" w:fill="auto"/>
          </w:tcPr>
          <w:p w14:paraId="6F3FB5CD" w14:textId="77777777" w:rsidR="00936548" w:rsidRPr="005B4975" w:rsidRDefault="00936548" w:rsidP="00D16809">
            <w:pPr>
              <w:autoSpaceDE w:val="0"/>
              <w:autoSpaceDN w:val="0"/>
              <w:adjustRightInd w:val="0"/>
              <w:spacing w:after="0" w:line="240" w:lineRule="auto"/>
              <w:rPr>
                <w:rFonts w:ascii="Arial" w:hAnsi="Arial" w:cs="Arial"/>
                <w:b/>
                <w:sz w:val="20"/>
                <w:szCs w:val="20"/>
              </w:rPr>
            </w:pPr>
          </w:p>
        </w:tc>
      </w:tr>
      <w:tr w:rsidR="00D16809" w:rsidRPr="005B4975" w14:paraId="2A521677" w14:textId="77777777" w:rsidTr="00837C8B">
        <w:trPr>
          <w:cantSplit/>
          <w:trHeight w:val="227"/>
        </w:trPr>
        <w:tc>
          <w:tcPr>
            <w:tcW w:w="1843" w:type="dxa"/>
            <w:gridSpan w:val="2"/>
            <w:tcBorders>
              <w:bottom w:val="single" w:sz="4" w:space="0" w:color="auto"/>
            </w:tcBorders>
            <w:shd w:val="clear" w:color="auto" w:fill="auto"/>
            <w:vAlign w:val="center"/>
          </w:tcPr>
          <w:p w14:paraId="307BB01F" w14:textId="564BDC85" w:rsidR="00D16809" w:rsidRPr="005B4975" w:rsidRDefault="005B4975" w:rsidP="00D16809">
            <w:pPr>
              <w:autoSpaceDE w:val="0"/>
              <w:autoSpaceDN w:val="0"/>
              <w:adjustRightInd w:val="0"/>
              <w:spacing w:after="0" w:line="240" w:lineRule="auto"/>
              <w:rPr>
                <w:rFonts w:ascii="Arial" w:hAnsi="Arial" w:cs="Arial"/>
                <w:b/>
                <w:sz w:val="20"/>
                <w:szCs w:val="20"/>
              </w:rPr>
            </w:pPr>
            <w:r w:rsidRPr="005B4975">
              <w:rPr>
                <w:rFonts w:ascii="Arial" w:hAnsi="Arial" w:cs="Arial"/>
                <w:b/>
                <w:sz w:val="20"/>
                <w:szCs w:val="20"/>
              </w:rPr>
              <w:t xml:space="preserve">2.5 </w:t>
            </w:r>
            <w:r w:rsidR="00D16809" w:rsidRPr="005B4975">
              <w:rPr>
                <w:rFonts w:ascii="Arial" w:hAnsi="Arial" w:cs="Arial"/>
                <w:b/>
                <w:sz w:val="20"/>
                <w:szCs w:val="20"/>
              </w:rPr>
              <w:t>Patient Records</w:t>
            </w:r>
          </w:p>
        </w:tc>
        <w:tc>
          <w:tcPr>
            <w:tcW w:w="7229" w:type="dxa"/>
            <w:gridSpan w:val="7"/>
            <w:tcBorders>
              <w:bottom w:val="single" w:sz="4" w:space="0" w:color="auto"/>
            </w:tcBorders>
            <w:shd w:val="clear" w:color="auto" w:fill="auto"/>
            <w:vAlign w:val="center"/>
          </w:tcPr>
          <w:p w14:paraId="10D36C38" w14:textId="7B119B5F" w:rsidR="00D16809" w:rsidRPr="005B4975" w:rsidRDefault="00D16809" w:rsidP="005B4975">
            <w:pPr>
              <w:autoSpaceDE w:val="0"/>
              <w:autoSpaceDN w:val="0"/>
              <w:adjustRightInd w:val="0"/>
              <w:spacing w:after="0" w:line="240" w:lineRule="auto"/>
              <w:rPr>
                <w:rFonts w:ascii="Arial" w:hAnsi="Arial" w:cs="Arial"/>
                <w:sz w:val="20"/>
                <w:szCs w:val="20"/>
              </w:rPr>
            </w:pPr>
            <w:r w:rsidRPr="005B4975">
              <w:rPr>
                <w:rFonts w:ascii="Arial" w:hAnsi="Arial" w:cs="Arial"/>
                <w:sz w:val="20"/>
                <w:szCs w:val="20"/>
              </w:rPr>
              <w:t>Maintains accurate, legible and contemporaneous patient records</w:t>
            </w:r>
            <w:r w:rsidR="00A77082" w:rsidRPr="005B4975">
              <w:rPr>
                <w:rFonts w:ascii="Arial" w:hAnsi="Arial" w:cs="Arial"/>
                <w:sz w:val="20"/>
                <w:szCs w:val="20"/>
              </w:rPr>
              <w:t xml:space="preserve"> </w:t>
            </w:r>
            <w:r w:rsidR="0013190C">
              <w:rPr>
                <w:rFonts w:ascii="Arial" w:hAnsi="Arial" w:cs="Arial"/>
                <w:sz w:val="20"/>
                <w:szCs w:val="20"/>
              </w:rPr>
              <w:t>AND</w:t>
            </w:r>
            <w:r w:rsidRPr="005B4975">
              <w:rPr>
                <w:rFonts w:ascii="Arial" w:hAnsi="Arial" w:cs="Arial"/>
                <w:sz w:val="20"/>
                <w:szCs w:val="20"/>
              </w:rPr>
              <w:t xml:space="preserve"> ensures that entries are signed and dated </w:t>
            </w:r>
          </w:p>
        </w:tc>
        <w:tc>
          <w:tcPr>
            <w:tcW w:w="689" w:type="dxa"/>
            <w:gridSpan w:val="3"/>
            <w:tcBorders>
              <w:bottom w:val="single" w:sz="4" w:space="0" w:color="auto"/>
            </w:tcBorders>
            <w:shd w:val="clear" w:color="auto" w:fill="auto"/>
          </w:tcPr>
          <w:p w14:paraId="19EB686D" w14:textId="77777777" w:rsidR="00D16809" w:rsidRPr="005B4975" w:rsidRDefault="00D16809" w:rsidP="00D16809">
            <w:pPr>
              <w:autoSpaceDE w:val="0"/>
              <w:autoSpaceDN w:val="0"/>
              <w:adjustRightInd w:val="0"/>
              <w:spacing w:after="0" w:line="240" w:lineRule="auto"/>
              <w:rPr>
                <w:rFonts w:ascii="Arial" w:hAnsi="Arial" w:cs="Arial"/>
                <w:b/>
                <w:sz w:val="20"/>
                <w:szCs w:val="20"/>
              </w:rPr>
            </w:pPr>
          </w:p>
        </w:tc>
        <w:tc>
          <w:tcPr>
            <w:tcW w:w="689" w:type="dxa"/>
            <w:gridSpan w:val="2"/>
            <w:tcBorders>
              <w:bottom w:val="single" w:sz="4" w:space="0" w:color="auto"/>
            </w:tcBorders>
            <w:shd w:val="clear" w:color="auto" w:fill="auto"/>
          </w:tcPr>
          <w:p w14:paraId="7711ED65" w14:textId="77777777" w:rsidR="00D16809" w:rsidRPr="005B4975" w:rsidRDefault="00D16809" w:rsidP="00D16809">
            <w:pPr>
              <w:autoSpaceDE w:val="0"/>
              <w:autoSpaceDN w:val="0"/>
              <w:adjustRightInd w:val="0"/>
              <w:spacing w:after="0" w:line="240" w:lineRule="auto"/>
              <w:rPr>
                <w:rFonts w:ascii="Arial" w:hAnsi="Arial" w:cs="Arial"/>
                <w:b/>
                <w:sz w:val="20"/>
                <w:szCs w:val="20"/>
              </w:rPr>
            </w:pPr>
          </w:p>
        </w:tc>
        <w:tc>
          <w:tcPr>
            <w:tcW w:w="694" w:type="dxa"/>
            <w:gridSpan w:val="3"/>
            <w:tcBorders>
              <w:bottom w:val="single" w:sz="4" w:space="0" w:color="auto"/>
            </w:tcBorders>
            <w:shd w:val="clear" w:color="auto" w:fill="auto"/>
          </w:tcPr>
          <w:p w14:paraId="05CD26B1" w14:textId="77777777" w:rsidR="00D16809" w:rsidRPr="005B4975" w:rsidRDefault="00D16809" w:rsidP="00D16809">
            <w:pPr>
              <w:autoSpaceDE w:val="0"/>
              <w:autoSpaceDN w:val="0"/>
              <w:adjustRightInd w:val="0"/>
              <w:spacing w:after="0" w:line="240" w:lineRule="auto"/>
              <w:rPr>
                <w:rFonts w:ascii="Arial" w:hAnsi="Arial" w:cs="Arial"/>
                <w:b/>
                <w:sz w:val="20"/>
                <w:szCs w:val="20"/>
              </w:rPr>
            </w:pPr>
          </w:p>
        </w:tc>
      </w:tr>
      <w:tr w:rsidR="00874E91" w:rsidRPr="00392806" w14:paraId="69006A9E" w14:textId="77777777" w:rsidTr="00837C8B">
        <w:trPr>
          <w:cantSplit/>
          <w:trHeight w:val="339"/>
        </w:trPr>
        <w:tc>
          <w:tcPr>
            <w:tcW w:w="11144" w:type="dxa"/>
            <w:gridSpan w:val="17"/>
            <w:shd w:val="clear" w:color="auto" w:fill="auto"/>
          </w:tcPr>
          <w:p w14:paraId="2BE3106E" w14:textId="77777777" w:rsidR="00874E91" w:rsidRDefault="00874E91" w:rsidP="0063622F">
            <w:pPr>
              <w:autoSpaceDE w:val="0"/>
              <w:autoSpaceDN w:val="0"/>
              <w:adjustRightInd w:val="0"/>
              <w:spacing w:after="0" w:line="240" w:lineRule="auto"/>
              <w:ind w:left="113" w:right="113"/>
              <w:rPr>
                <w:rFonts w:ascii="Arial" w:hAnsi="Arial" w:cs="Arial"/>
              </w:rPr>
            </w:pPr>
            <w:r>
              <w:br w:type="page"/>
            </w:r>
            <w:r w:rsidRPr="00392806">
              <w:rPr>
                <w:rFonts w:ascii="Arial" w:hAnsi="Arial" w:cs="Arial"/>
                <w:b/>
              </w:rPr>
              <w:t xml:space="preserve">Verifying consultant’s signature confirming details above: </w:t>
            </w:r>
            <w:r w:rsidRPr="00392806">
              <w:rPr>
                <w:rFonts w:ascii="Arial" w:hAnsi="Arial" w:cs="Arial"/>
              </w:rPr>
              <w:fldChar w:fldCharType="begin">
                <w:ffData>
                  <w:name w:val="Text5"/>
                  <w:enabled/>
                  <w:calcOnExit w:val="0"/>
                  <w:textInput/>
                </w:ffData>
              </w:fldChar>
            </w:r>
            <w:r w:rsidRPr="00392806">
              <w:rPr>
                <w:rFonts w:ascii="Arial" w:hAnsi="Arial" w:cs="Arial"/>
              </w:rPr>
              <w:instrText xml:space="preserve"> FORMTEXT </w:instrText>
            </w:r>
            <w:r w:rsidRPr="00392806">
              <w:rPr>
                <w:rFonts w:ascii="Arial" w:hAnsi="Arial" w:cs="Arial"/>
              </w:rPr>
            </w:r>
            <w:r w:rsidRPr="00392806">
              <w:rPr>
                <w:rFonts w:ascii="Arial" w:hAnsi="Arial" w:cs="Arial"/>
              </w:rPr>
              <w:fldChar w:fldCharType="separate"/>
            </w:r>
            <w:r w:rsidRPr="00392806">
              <w:rPr>
                <w:rFonts w:ascii="Arial" w:hAnsi="Arial" w:cs="Arial"/>
                <w:noProof/>
              </w:rPr>
              <w:t> </w:t>
            </w:r>
            <w:r w:rsidRPr="00392806">
              <w:rPr>
                <w:rFonts w:ascii="Arial" w:hAnsi="Arial" w:cs="Arial"/>
                <w:noProof/>
              </w:rPr>
              <w:t> </w:t>
            </w:r>
            <w:r w:rsidRPr="00392806">
              <w:rPr>
                <w:rFonts w:ascii="Arial" w:hAnsi="Arial" w:cs="Arial"/>
                <w:noProof/>
              </w:rPr>
              <w:t> </w:t>
            </w:r>
            <w:r w:rsidRPr="00392806">
              <w:rPr>
                <w:rFonts w:ascii="Arial" w:hAnsi="Arial" w:cs="Arial"/>
                <w:noProof/>
              </w:rPr>
              <w:t> </w:t>
            </w:r>
            <w:r w:rsidRPr="00392806">
              <w:rPr>
                <w:rFonts w:ascii="Arial" w:hAnsi="Arial" w:cs="Arial"/>
                <w:noProof/>
              </w:rPr>
              <w:t> </w:t>
            </w:r>
            <w:r w:rsidRPr="00392806">
              <w:rPr>
                <w:rFonts w:ascii="Arial" w:hAnsi="Arial" w:cs="Arial"/>
              </w:rPr>
              <w:fldChar w:fldCharType="end"/>
            </w:r>
          </w:p>
          <w:p w14:paraId="5141EBD0" w14:textId="11E57C6D" w:rsidR="0063622F" w:rsidRPr="00392806" w:rsidRDefault="0063622F" w:rsidP="0063622F">
            <w:pPr>
              <w:autoSpaceDE w:val="0"/>
              <w:autoSpaceDN w:val="0"/>
              <w:adjustRightInd w:val="0"/>
              <w:spacing w:after="0" w:line="240" w:lineRule="auto"/>
              <w:ind w:left="113" w:right="113"/>
              <w:rPr>
                <w:rFonts w:ascii="Arial" w:hAnsi="Arial" w:cs="Arial"/>
                <w:b/>
              </w:rPr>
            </w:pPr>
          </w:p>
        </w:tc>
      </w:tr>
      <w:tr w:rsidR="00874E91" w:rsidRPr="00392806" w14:paraId="3A9E3D98" w14:textId="77777777" w:rsidTr="00837C8B">
        <w:trPr>
          <w:cantSplit/>
          <w:trHeight w:val="484"/>
        </w:trPr>
        <w:tc>
          <w:tcPr>
            <w:tcW w:w="2465" w:type="dxa"/>
            <w:gridSpan w:val="3"/>
            <w:tcBorders>
              <w:bottom w:val="single" w:sz="4" w:space="0" w:color="auto"/>
            </w:tcBorders>
            <w:shd w:val="clear" w:color="auto" w:fill="auto"/>
          </w:tcPr>
          <w:p w14:paraId="50072A5B" w14:textId="77777777" w:rsidR="00874E91" w:rsidRPr="00392806" w:rsidRDefault="00874E91" w:rsidP="00C337CF">
            <w:pPr>
              <w:autoSpaceDE w:val="0"/>
              <w:autoSpaceDN w:val="0"/>
              <w:adjustRightInd w:val="0"/>
              <w:spacing w:after="0" w:line="240" w:lineRule="auto"/>
              <w:ind w:left="113" w:right="113"/>
              <w:rPr>
                <w:rFonts w:ascii="Arial" w:hAnsi="Arial" w:cs="Arial"/>
                <w:b/>
              </w:rPr>
            </w:pPr>
            <w:r w:rsidRPr="00392806">
              <w:rPr>
                <w:rFonts w:ascii="Arial" w:hAnsi="Arial" w:cs="Arial"/>
                <w:b/>
              </w:rPr>
              <w:t>Applicants name:</w:t>
            </w:r>
          </w:p>
        </w:tc>
        <w:tc>
          <w:tcPr>
            <w:tcW w:w="4055" w:type="dxa"/>
            <w:gridSpan w:val="4"/>
            <w:tcBorders>
              <w:bottom w:val="single" w:sz="4" w:space="0" w:color="auto"/>
            </w:tcBorders>
            <w:shd w:val="clear" w:color="auto" w:fill="auto"/>
          </w:tcPr>
          <w:p w14:paraId="3DF0C1AC" w14:textId="77777777" w:rsidR="00874E91" w:rsidRPr="00392806" w:rsidRDefault="00874E91" w:rsidP="00C337CF">
            <w:pPr>
              <w:autoSpaceDE w:val="0"/>
              <w:autoSpaceDN w:val="0"/>
              <w:adjustRightInd w:val="0"/>
              <w:spacing w:after="0" w:line="240" w:lineRule="auto"/>
              <w:ind w:left="113" w:right="113"/>
              <w:rPr>
                <w:rFonts w:ascii="Arial" w:hAnsi="Arial" w:cs="Arial"/>
                <w:b/>
              </w:rPr>
            </w:pPr>
            <w:r w:rsidRPr="00392806">
              <w:rPr>
                <w:rFonts w:ascii="Arial" w:hAnsi="Arial" w:cs="Arial"/>
              </w:rPr>
              <w:fldChar w:fldCharType="begin">
                <w:ffData>
                  <w:name w:val="Text5"/>
                  <w:enabled/>
                  <w:calcOnExit w:val="0"/>
                  <w:textInput/>
                </w:ffData>
              </w:fldChar>
            </w:r>
            <w:r w:rsidRPr="00392806">
              <w:rPr>
                <w:rFonts w:ascii="Arial" w:hAnsi="Arial" w:cs="Arial"/>
              </w:rPr>
              <w:instrText xml:space="preserve"> FORMTEXT </w:instrText>
            </w:r>
            <w:r w:rsidRPr="00392806">
              <w:rPr>
                <w:rFonts w:ascii="Arial" w:hAnsi="Arial" w:cs="Arial"/>
              </w:rPr>
            </w:r>
            <w:r w:rsidRPr="00392806">
              <w:rPr>
                <w:rFonts w:ascii="Arial" w:hAnsi="Arial" w:cs="Arial"/>
              </w:rPr>
              <w:fldChar w:fldCharType="separate"/>
            </w:r>
            <w:r w:rsidRPr="00392806">
              <w:rPr>
                <w:rFonts w:ascii="Arial" w:hAnsi="Arial" w:cs="Arial"/>
                <w:noProof/>
              </w:rPr>
              <w:t> </w:t>
            </w:r>
            <w:r w:rsidRPr="00392806">
              <w:rPr>
                <w:rFonts w:ascii="Arial" w:hAnsi="Arial" w:cs="Arial"/>
                <w:noProof/>
              </w:rPr>
              <w:t> </w:t>
            </w:r>
            <w:r w:rsidRPr="00392806">
              <w:rPr>
                <w:rFonts w:ascii="Arial" w:hAnsi="Arial" w:cs="Arial"/>
                <w:noProof/>
              </w:rPr>
              <w:t> </w:t>
            </w:r>
            <w:r w:rsidRPr="00392806">
              <w:rPr>
                <w:rFonts w:ascii="Arial" w:hAnsi="Arial" w:cs="Arial"/>
                <w:noProof/>
              </w:rPr>
              <w:t> </w:t>
            </w:r>
            <w:r w:rsidRPr="00392806">
              <w:rPr>
                <w:rFonts w:ascii="Arial" w:hAnsi="Arial" w:cs="Arial"/>
                <w:noProof/>
              </w:rPr>
              <w:t> </w:t>
            </w:r>
            <w:r w:rsidRPr="00392806">
              <w:rPr>
                <w:rFonts w:ascii="Arial" w:hAnsi="Arial" w:cs="Arial"/>
              </w:rPr>
              <w:fldChar w:fldCharType="end"/>
            </w:r>
          </w:p>
        </w:tc>
        <w:tc>
          <w:tcPr>
            <w:tcW w:w="2693" w:type="dxa"/>
            <w:gridSpan w:val="3"/>
            <w:tcBorders>
              <w:bottom w:val="single" w:sz="4" w:space="0" w:color="auto"/>
            </w:tcBorders>
            <w:shd w:val="clear" w:color="auto" w:fill="auto"/>
          </w:tcPr>
          <w:p w14:paraId="5842AA71" w14:textId="77777777" w:rsidR="00874E91" w:rsidRPr="00392806" w:rsidRDefault="00874E91" w:rsidP="00C337CF">
            <w:pPr>
              <w:autoSpaceDE w:val="0"/>
              <w:autoSpaceDN w:val="0"/>
              <w:adjustRightInd w:val="0"/>
              <w:spacing w:after="0" w:line="240" w:lineRule="auto"/>
              <w:ind w:left="113" w:right="113"/>
              <w:rPr>
                <w:rFonts w:ascii="Arial" w:hAnsi="Arial" w:cs="Arial"/>
                <w:b/>
              </w:rPr>
            </w:pPr>
            <w:r w:rsidRPr="00392806">
              <w:rPr>
                <w:rFonts w:ascii="Arial" w:hAnsi="Arial" w:cs="Arial"/>
                <w:b/>
              </w:rPr>
              <w:t>Date of completion:</w:t>
            </w:r>
          </w:p>
        </w:tc>
        <w:tc>
          <w:tcPr>
            <w:tcW w:w="1931" w:type="dxa"/>
            <w:gridSpan w:val="7"/>
            <w:tcBorders>
              <w:bottom w:val="single" w:sz="4" w:space="0" w:color="auto"/>
            </w:tcBorders>
            <w:shd w:val="clear" w:color="auto" w:fill="auto"/>
          </w:tcPr>
          <w:p w14:paraId="10918B6B" w14:textId="77777777" w:rsidR="00874E91" w:rsidRPr="00392806" w:rsidRDefault="00874E91" w:rsidP="00C337CF">
            <w:pPr>
              <w:autoSpaceDE w:val="0"/>
              <w:autoSpaceDN w:val="0"/>
              <w:adjustRightInd w:val="0"/>
              <w:spacing w:after="0" w:line="240" w:lineRule="auto"/>
              <w:ind w:left="113" w:right="113"/>
              <w:rPr>
                <w:rFonts w:ascii="Arial" w:hAnsi="Arial" w:cs="Arial"/>
                <w:b/>
              </w:rPr>
            </w:pPr>
            <w:r w:rsidRPr="00392806">
              <w:rPr>
                <w:rFonts w:ascii="Arial" w:hAnsi="Arial" w:cs="Arial"/>
              </w:rPr>
              <w:fldChar w:fldCharType="begin">
                <w:ffData>
                  <w:name w:val="Text5"/>
                  <w:enabled/>
                  <w:calcOnExit w:val="0"/>
                  <w:textInput/>
                </w:ffData>
              </w:fldChar>
            </w:r>
            <w:r w:rsidRPr="00392806">
              <w:rPr>
                <w:rFonts w:ascii="Arial" w:hAnsi="Arial" w:cs="Arial"/>
              </w:rPr>
              <w:instrText xml:space="preserve"> FORMTEXT </w:instrText>
            </w:r>
            <w:r w:rsidRPr="00392806">
              <w:rPr>
                <w:rFonts w:ascii="Arial" w:hAnsi="Arial" w:cs="Arial"/>
              </w:rPr>
            </w:r>
            <w:r w:rsidRPr="00392806">
              <w:rPr>
                <w:rFonts w:ascii="Arial" w:hAnsi="Arial" w:cs="Arial"/>
              </w:rPr>
              <w:fldChar w:fldCharType="separate"/>
            </w:r>
            <w:r w:rsidRPr="00392806">
              <w:rPr>
                <w:rFonts w:ascii="Arial" w:hAnsi="Arial" w:cs="Arial"/>
                <w:noProof/>
              </w:rPr>
              <w:t> </w:t>
            </w:r>
            <w:r w:rsidRPr="00392806">
              <w:rPr>
                <w:rFonts w:ascii="Arial" w:hAnsi="Arial" w:cs="Arial"/>
                <w:noProof/>
              </w:rPr>
              <w:t> </w:t>
            </w:r>
            <w:r w:rsidRPr="00392806">
              <w:rPr>
                <w:rFonts w:ascii="Arial" w:hAnsi="Arial" w:cs="Arial"/>
                <w:noProof/>
              </w:rPr>
              <w:t> </w:t>
            </w:r>
            <w:r w:rsidRPr="00392806">
              <w:rPr>
                <w:rFonts w:ascii="Arial" w:hAnsi="Arial" w:cs="Arial"/>
                <w:noProof/>
              </w:rPr>
              <w:t> </w:t>
            </w:r>
            <w:r w:rsidRPr="00392806">
              <w:rPr>
                <w:rFonts w:ascii="Arial" w:hAnsi="Arial" w:cs="Arial"/>
                <w:noProof/>
              </w:rPr>
              <w:t> </w:t>
            </w:r>
            <w:r w:rsidRPr="00392806">
              <w:rPr>
                <w:rFonts w:ascii="Arial" w:hAnsi="Arial" w:cs="Arial"/>
              </w:rPr>
              <w:fldChar w:fldCharType="end"/>
            </w:r>
          </w:p>
        </w:tc>
      </w:tr>
      <w:tr w:rsidR="00874E91" w:rsidRPr="00BA1D86" w14:paraId="1493EE46" w14:textId="77777777" w:rsidTr="00837C8B">
        <w:trPr>
          <w:cantSplit/>
          <w:trHeight w:val="1284"/>
        </w:trPr>
        <w:tc>
          <w:tcPr>
            <w:tcW w:w="9072" w:type="dxa"/>
            <w:gridSpan w:val="9"/>
            <w:shd w:val="pct12" w:color="auto" w:fill="auto"/>
          </w:tcPr>
          <w:p w14:paraId="121A278E" w14:textId="6A21E90F" w:rsidR="00874E91" w:rsidRPr="00392806" w:rsidRDefault="00874E91" w:rsidP="00C337CF">
            <w:pPr>
              <w:autoSpaceDE w:val="0"/>
              <w:autoSpaceDN w:val="0"/>
              <w:adjustRightInd w:val="0"/>
              <w:spacing w:after="0" w:line="240" w:lineRule="auto"/>
              <w:rPr>
                <w:rFonts w:ascii="Arial" w:hAnsi="Arial" w:cs="Arial"/>
                <w:b/>
                <w:color w:val="231F20"/>
              </w:rPr>
            </w:pPr>
            <w:r w:rsidRPr="00392806">
              <w:rPr>
                <w:rFonts w:ascii="Arial" w:hAnsi="Arial" w:cs="Arial"/>
              </w:rPr>
              <w:lastRenderedPageBreak/>
              <w:br w:type="page"/>
            </w:r>
            <w:r w:rsidRPr="00392806">
              <w:rPr>
                <w:rFonts w:ascii="Arial" w:hAnsi="Arial" w:cs="Arial"/>
                <w:b/>
                <w:color w:val="231F20"/>
              </w:rPr>
              <w:t xml:space="preserve">Section </w:t>
            </w:r>
            <w:r>
              <w:rPr>
                <w:rFonts w:ascii="Arial" w:hAnsi="Arial" w:cs="Arial"/>
                <w:b/>
                <w:color w:val="231F20"/>
              </w:rPr>
              <w:t>2 continued</w:t>
            </w:r>
            <w:r w:rsidRPr="00392806">
              <w:rPr>
                <w:rFonts w:ascii="Arial" w:hAnsi="Arial" w:cs="Arial"/>
                <w:b/>
                <w:color w:val="231F20"/>
              </w:rPr>
              <w:t xml:space="preserve">: </w:t>
            </w:r>
          </w:p>
          <w:p w14:paraId="023F935D" w14:textId="77777777" w:rsidR="00874E91" w:rsidRDefault="00874E91" w:rsidP="00C337CF">
            <w:pPr>
              <w:autoSpaceDE w:val="0"/>
              <w:autoSpaceDN w:val="0"/>
              <w:adjustRightInd w:val="0"/>
              <w:spacing w:after="0" w:line="240" w:lineRule="auto"/>
              <w:rPr>
                <w:rFonts w:ascii="Arial" w:hAnsi="Arial" w:cs="Arial"/>
                <w:b/>
                <w:color w:val="231F20"/>
                <w:sz w:val="18"/>
                <w:szCs w:val="18"/>
              </w:rPr>
            </w:pPr>
            <w:r w:rsidRPr="00392806">
              <w:rPr>
                <w:rFonts w:ascii="Arial" w:hAnsi="Arial" w:cs="Arial"/>
                <w:b/>
              </w:rPr>
              <w:t>Communication, team-working and leadership</w:t>
            </w:r>
            <w:r>
              <w:rPr>
                <w:rFonts w:ascii="Arial" w:hAnsi="Arial" w:cs="Arial"/>
                <w:b/>
                <w:color w:val="231F20"/>
                <w:sz w:val="18"/>
                <w:szCs w:val="18"/>
              </w:rPr>
              <w:t xml:space="preserve"> </w:t>
            </w:r>
          </w:p>
          <w:p w14:paraId="22B1C652" w14:textId="5DE8C858" w:rsidR="00874E91" w:rsidRPr="00392806" w:rsidRDefault="00973976" w:rsidP="00C337CF">
            <w:pPr>
              <w:autoSpaceDE w:val="0"/>
              <w:autoSpaceDN w:val="0"/>
              <w:adjustRightInd w:val="0"/>
              <w:spacing w:after="0" w:line="240" w:lineRule="auto"/>
              <w:rPr>
                <w:rFonts w:ascii="Arial" w:hAnsi="Arial" w:cs="Arial"/>
                <w:b/>
                <w:color w:val="231F20"/>
              </w:rPr>
            </w:pPr>
            <w:r>
              <w:rPr>
                <w:rFonts w:ascii="Arial" w:hAnsi="Arial" w:cs="Arial"/>
                <w:b/>
                <w:color w:val="231F20"/>
                <w:sz w:val="18"/>
                <w:szCs w:val="18"/>
              </w:rPr>
              <w:t xml:space="preserve">[*please note: if you are relying on evidence received rather than personally witnessing demonstration of these capabilities, please also complete the evidence section on page </w:t>
            </w:r>
            <w:r w:rsidR="00086D9F">
              <w:rPr>
                <w:rFonts w:ascii="Arial" w:hAnsi="Arial" w:cs="Arial"/>
                <w:b/>
                <w:color w:val="231F20"/>
                <w:sz w:val="18"/>
                <w:szCs w:val="18"/>
              </w:rPr>
              <w:t>10</w:t>
            </w:r>
            <w:r>
              <w:rPr>
                <w:rFonts w:ascii="Arial" w:hAnsi="Arial" w:cs="Arial"/>
                <w:b/>
                <w:color w:val="231F20"/>
                <w:sz w:val="18"/>
                <w:szCs w:val="18"/>
              </w:rPr>
              <w:t xml:space="preserve"> detailing this evidence]</w:t>
            </w:r>
          </w:p>
        </w:tc>
        <w:tc>
          <w:tcPr>
            <w:tcW w:w="689" w:type="dxa"/>
            <w:gridSpan w:val="3"/>
            <w:shd w:val="pct12" w:color="auto" w:fill="auto"/>
            <w:textDirection w:val="btLr"/>
          </w:tcPr>
          <w:p w14:paraId="1911EF17" w14:textId="77777777" w:rsidR="00874E91" w:rsidRPr="00BA1D86" w:rsidRDefault="00874E91" w:rsidP="00C337CF">
            <w:pPr>
              <w:autoSpaceDE w:val="0"/>
              <w:autoSpaceDN w:val="0"/>
              <w:adjustRightInd w:val="0"/>
              <w:spacing w:after="0" w:line="240" w:lineRule="auto"/>
              <w:ind w:left="113" w:right="113"/>
              <w:rPr>
                <w:rFonts w:ascii="Arial" w:hAnsi="Arial" w:cs="Arial"/>
                <w:b/>
                <w:color w:val="231F20"/>
                <w:sz w:val="20"/>
                <w:szCs w:val="20"/>
              </w:rPr>
            </w:pPr>
            <w:r w:rsidRPr="0099570A">
              <w:rPr>
                <w:rFonts w:ascii="Arial" w:hAnsi="Arial" w:cs="Arial"/>
                <w:b/>
                <w:color w:val="231F20"/>
                <w:sz w:val="20"/>
                <w:szCs w:val="20"/>
              </w:rPr>
              <w:t>Personally witnessed</w:t>
            </w:r>
          </w:p>
        </w:tc>
        <w:tc>
          <w:tcPr>
            <w:tcW w:w="689" w:type="dxa"/>
            <w:gridSpan w:val="2"/>
            <w:shd w:val="pct12" w:color="auto" w:fill="auto"/>
            <w:textDirection w:val="btLr"/>
          </w:tcPr>
          <w:p w14:paraId="600DFAC7" w14:textId="77777777" w:rsidR="00874E91" w:rsidRPr="00BA1D86" w:rsidRDefault="00874E91" w:rsidP="00C337CF">
            <w:pPr>
              <w:autoSpaceDE w:val="0"/>
              <w:autoSpaceDN w:val="0"/>
              <w:adjustRightInd w:val="0"/>
              <w:spacing w:after="0" w:line="240" w:lineRule="auto"/>
              <w:ind w:left="113" w:right="113"/>
              <w:rPr>
                <w:rFonts w:ascii="Arial" w:hAnsi="Arial" w:cs="Arial"/>
                <w:b/>
                <w:color w:val="231F20"/>
                <w:sz w:val="20"/>
                <w:szCs w:val="20"/>
              </w:rPr>
            </w:pPr>
            <w:r>
              <w:rPr>
                <w:rFonts w:ascii="Arial" w:hAnsi="Arial" w:cs="Arial"/>
                <w:b/>
                <w:color w:val="231F20"/>
                <w:sz w:val="20"/>
                <w:szCs w:val="20"/>
              </w:rPr>
              <w:t>Evidence received*</w:t>
            </w:r>
          </w:p>
        </w:tc>
        <w:tc>
          <w:tcPr>
            <w:tcW w:w="694" w:type="dxa"/>
            <w:gridSpan w:val="3"/>
            <w:shd w:val="pct12" w:color="auto" w:fill="auto"/>
            <w:textDirection w:val="btLr"/>
          </w:tcPr>
          <w:p w14:paraId="135A91B1" w14:textId="77777777" w:rsidR="00874E91" w:rsidRPr="00BA1D86" w:rsidRDefault="00874E91" w:rsidP="00C337CF">
            <w:pPr>
              <w:autoSpaceDE w:val="0"/>
              <w:autoSpaceDN w:val="0"/>
              <w:adjustRightInd w:val="0"/>
              <w:spacing w:after="0" w:line="240" w:lineRule="auto"/>
              <w:ind w:left="113" w:right="113"/>
              <w:rPr>
                <w:rFonts w:ascii="Arial" w:hAnsi="Arial" w:cs="Arial"/>
                <w:b/>
                <w:color w:val="231F20"/>
                <w:sz w:val="20"/>
                <w:szCs w:val="20"/>
              </w:rPr>
            </w:pPr>
            <w:r w:rsidRPr="0099570A">
              <w:rPr>
                <w:rFonts w:ascii="Arial" w:hAnsi="Arial" w:cs="Arial"/>
                <w:b/>
                <w:color w:val="231F20"/>
                <w:sz w:val="20"/>
                <w:szCs w:val="20"/>
              </w:rPr>
              <w:t>Unable to confirm</w:t>
            </w:r>
          </w:p>
        </w:tc>
      </w:tr>
      <w:tr w:rsidR="00936548" w:rsidRPr="005B4975" w14:paraId="298B40D7" w14:textId="77777777" w:rsidTr="00837C8B">
        <w:trPr>
          <w:cantSplit/>
          <w:trHeight w:val="1195"/>
        </w:trPr>
        <w:tc>
          <w:tcPr>
            <w:tcW w:w="1843" w:type="dxa"/>
            <w:gridSpan w:val="2"/>
            <w:tcBorders>
              <w:top w:val="single" w:sz="4" w:space="0" w:color="auto"/>
              <w:left w:val="single" w:sz="4" w:space="0" w:color="auto"/>
              <w:right w:val="single" w:sz="4" w:space="0" w:color="auto"/>
            </w:tcBorders>
            <w:shd w:val="clear" w:color="auto" w:fill="auto"/>
            <w:vAlign w:val="center"/>
          </w:tcPr>
          <w:p w14:paraId="6FDFE038" w14:textId="63ADD31F" w:rsidR="00936548" w:rsidRPr="005B4975" w:rsidRDefault="005B4975" w:rsidP="00CA46CE">
            <w:pPr>
              <w:autoSpaceDE w:val="0"/>
              <w:autoSpaceDN w:val="0"/>
              <w:adjustRightInd w:val="0"/>
              <w:spacing w:after="0" w:line="240" w:lineRule="auto"/>
              <w:rPr>
                <w:rFonts w:ascii="Arial" w:hAnsi="Arial" w:cs="Arial"/>
                <w:b/>
                <w:sz w:val="20"/>
                <w:szCs w:val="20"/>
              </w:rPr>
            </w:pPr>
            <w:r w:rsidRPr="005B4975">
              <w:rPr>
                <w:rFonts w:ascii="Arial" w:hAnsi="Arial" w:cs="Arial"/>
                <w:b/>
                <w:sz w:val="20"/>
                <w:szCs w:val="20"/>
              </w:rPr>
              <w:t>2.6 Working</w:t>
            </w:r>
            <w:r w:rsidR="00936548" w:rsidRPr="005B4975">
              <w:rPr>
                <w:rFonts w:ascii="Arial" w:hAnsi="Arial" w:cs="Arial"/>
                <w:b/>
                <w:sz w:val="20"/>
                <w:szCs w:val="20"/>
              </w:rPr>
              <w:t xml:space="preserve"> with other healthcare professionals </w:t>
            </w:r>
          </w:p>
        </w:tc>
        <w:tc>
          <w:tcPr>
            <w:tcW w:w="7229" w:type="dxa"/>
            <w:gridSpan w:val="7"/>
            <w:tcBorders>
              <w:top w:val="single" w:sz="4" w:space="0" w:color="auto"/>
              <w:left w:val="single" w:sz="4" w:space="0" w:color="auto"/>
              <w:right w:val="single" w:sz="4" w:space="0" w:color="auto"/>
            </w:tcBorders>
            <w:shd w:val="clear" w:color="auto" w:fill="auto"/>
            <w:vAlign w:val="center"/>
          </w:tcPr>
          <w:p w14:paraId="7AA9B0D6" w14:textId="2AFD4FE9" w:rsidR="00936548" w:rsidRPr="005B4975" w:rsidRDefault="00936548" w:rsidP="005B4975">
            <w:pPr>
              <w:autoSpaceDE w:val="0"/>
              <w:autoSpaceDN w:val="0"/>
              <w:adjustRightInd w:val="0"/>
              <w:spacing w:after="0" w:line="240" w:lineRule="auto"/>
              <w:rPr>
                <w:rFonts w:ascii="Arial" w:hAnsi="Arial" w:cs="Arial"/>
                <w:sz w:val="20"/>
                <w:szCs w:val="20"/>
              </w:rPr>
            </w:pPr>
            <w:r w:rsidRPr="005B4975">
              <w:rPr>
                <w:rFonts w:ascii="Arial" w:hAnsi="Arial" w:cs="Arial"/>
                <w:sz w:val="20"/>
                <w:szCs w:val="20"/>
              </w:rPr>
              <w:t>Works effectively within the wider healthcare team for the benefit of patient care</w:t>
            </w:r>
            <w:r w:rsidR="005B4975" w:rsidRPr="005B4975">
              <w:rPr>
                <w:rFonts w:ascii="Arial" w:hAnsi="Arial" w:cs="Arial"/>
                <w:sz w:val="20"/>
                <w:szCs w:val="20"/>
              </w:rPr>
              <w:t>; m</w:t>
            </w:r>
            <w:r w:rsidRPr="005B4975">
              <w:rPr>
                <w:rFonts w:ascii="Arial" w:hAnsi="Arial" w:cs="Arial"/>
                <w:sz w:val="20"/>
                <w:szCs w:val="20"/>
              </w:rPr>
              <w:t>akes clear, concise and timely written and oral referrals to other</w:t>
            </w:r>
            <w:r w:rsidR="005B4975" w:rsidRPr="005B4975">
              <w:rPr>
                <w:rFonts w:ascii="Arial" w:hAnsi="Arial" w:cs="Arial"/>
                <w:sz w:val="20"/>
                <w:szCs w:val="20"/>
              </w:rPr>
              <w:t xml:space="preserve"> </w:t>
            </w:r>
            <w:r w:rsidRPr="005B4975">
              <w:rPr>
                <w:rFonts w:ascii="Arial" w:hAnsi="Arial" w:cs="Arial"/>
                <w:sz w:val="20"/>
                <w:szCs w:val="20"/>
              </w:rPr>
              <w:t>healthcare professionals</w:t>
            </w:r>
            <w:r w:rsidR="005B4975" w:rsidRPr="005B4975">
              <w:rPr>
                <w:rFonts w:ascii="Arial" w:hAnsi="Arial" w:cs="Arial"/>
                <w:sz w:val="20"/>
                <w:szCs w:val="20"/>
              </w:rPr>
              <w:t>; AND p</w:t>
            </w:r>
            <w:r w:rsidRPr="005B4975">
              <w:rPr>
                <w:rFonts w:ascii="Arial" w:hAnsi="Arial" w:cs="Arial"/>
                <w:sz w:val="20"/>
                <w:szCs w:val="20"/>
              </w:rPr>
              <w:t>roduces timely, legible discharge summaries or outpatient letters that identify principle diagnoses, key treatments/interventions, medication and follow-up arrangements</w:t>
            </w:r>
          </w:p>
        </w:tc>
        <w:tc>
          <w:tcPr>
            <w:tcW w:w="689" w:type="dxa"/>
            <w:gridSpan w:val="3"/>
            <w:tcBorders>
              <w:top w:val="single" w:sz="4" w:space="0" w:color="auto"/>
              <w:left w:val="single" w:sz="4" w:space="0" w:color="auto"/>
              <w:right w:val="single" w:sz="4" w:space="0" w:color="auto"/>
            </w:tcBorders>
            <w:shd w:val="clear" w:color="auto" w:fill="auto"/>
          </w:tcPr>
          <w:p w14:paraId="5AF2028B" w14:textId="77777777" w:rsidR="00936548" w:rsidRPr="005B4975" w:rsidRDefault="00936548" w:rsidP="00CA46CE">
            <w:pPr>
              <w:autoSpaceDE w:val="0"/>
              <w:autoSpaceDN w:val="0"/>
              <w:adjustRightInd w:val="0"/>
              <w:spacing w:after="0" w:line="240" w:lineRule="auto"/>
              <w:rPr>
                <w:rFonts w:ascii="Arial" w:hAnsi="Arial" w:cs="Arial"/>
                <w:b/>
                <w:sz w:val="20"/>
                <w:szCs w:val="20"/>
              </w:rPr>
            </w:pPr>
          </w:p>
        </w:tc>
        <w:tc>
          <w:tcPr>
            <w:tcW w:w="689" w:type="dxa"/>
            <w:gridSpan w:val="2"/>
            <w:tcBorders>
              <w:top w:val="single" w:sz="4" w:space="0" w:color="auto"/>
              <w:left w:val="single" w:sz="4" w:space="0" w:color="auto"/>
              <w:right w:val="single" w:sz="4" w:space="0" w:color="auto"/>
            </w:tcBorders>
            <w:shd w:val="clear" w:color="auto" w:fill="auto"/>
          </w:tcPr>
          <w:p w14:paraId="115871A1" w14:textId="77777777" w:rsidR="00936548" w:rsidRPr="005B4975" w:rsidRDefault="00936548" w:rsidP="00CA46CE">
            <w:pPr>
              <w:autoSpaceDE w:val="0"/>
              <w:autoSpaceDN w:val="0"/>
              <w:adjustRightInd w:val="0"/>
              <w:spacing w:after="0" w:line="240" w:lineRule="auto"/>
              <w:rPr>
                <w:rFonts w:ascii="Arial" w:hAnsi="Arial" w:cs="Arial"/>
                <w:b/>
                <w:sz w:val="20"/>
                <w:szCs w:val="20"/>
              </w:rPr>
            </w:pPr>
          </w:p>
        </w:tc>
        <w:tc>
          <w:tcPr>
            <w:tcW w:w="694" w:type="dxa"/>
            <w:gridSpan w:val="3"/>
            <w:tcBorders>
              <w:top w:val="single" w:sz="4" w:space="0" w:color="auto"/>
              <w:left w:val="single" w:sz="4" w:space="0" w:color="auto"/>
              <w:right w:val="single" w:sz="4" w:space="0" w:color="auto"/>
            </w:tcBorders>
            <w:shd w:val="clear" w:color="auto" w:fill="auto"/>
          </w:tcPr>
          <w:p w14:paraId="090BECE2" w14:textId="77777777" w:rsidR="00936548" w:rsidRPr="005B4975" w:rsidRDefault="00936548" w:rsidP="00CA46CE">
            <w:pPr>
              <w:autoSpaceDE w:val="0"/>
              <w:autoSpaceDN w:val="0"/>
              <w:adjustRightInd w:val="0"/>
              <w:spacing w:after="0" w:line="240" w:lineRule="auto"/>
              <w:rPr>
                <w:rFonts w:ascii="Arial" w:hAnsi="Arial" w:cs="Arial"/>
                <w:b/>
                <w:sz w:val="20"/>
                <w:szCs w:val="20"/>
              </w:rPr>
            </w:pPr>
          </w:p>
        </w:tc>
      </w:tr>
      <w:tr w:rsidR="00936548" w:rsidRPr="005B4975" w14:paraId="54E7AEF2" w14:textId="77777777" w:rsidTr="00837C8B">
        <w:trPr>
          <w:cantSplit/>
          <w:trHeight w:val="645"/>
        </w:trPr>
        <w:tc>
          <w:tcPr>
            <w:tcW w:w="1843" w:type="dxa"/>
            <w:gridSpan w:val="2"/>
            <w:shd w:val="clear" w:color="auto" w:fill="auto"/>
            <w:vAlign w:val="center"/>
          </w:tcPr>
          <w:p w14:paraId="3FDC7244" w14:textId="538828F3" w:rsidR="00936548" w:rsidRPr="005B4975" w:rsidRDefault="005B4975" w:rsidP="00CA46CE">
            <w:pPr>
              <w:autoSpaceDE w:val="0"/>
              <w:autoSpaceDN w:val="0"/>
              <w:adjustRightInd w:val="0"/>
              <w:spacing w:after="0" w:line="240" w:lineRule="auto"/>
              <w:rPr>
                <w:rFonts w:ascii="Arial" w:hAnsi="Arial" w:cs="Arial"/>
                <w:b/>
                <w:sz w:val="20"/>
                <w:szCs w:val="20"/>
              </w:rPr>
            </w:pPr>
            <w:r w:rsidRPr="005B4975">
              <w:rPr>
                <w:rFonts w:ascii="Arial" w:hAnsi="Arial" w:cs="Arial"/>
                <w:b/>
                <w:sz w:val="20"/>
                <w:szCs w:val="20"/>
              </w:rPr>
              <w:t xml:space="preserve">2.7 </w:t>
            </w:r>
            <w:r w:rsidR="00936548" w:rsidRPr="005B4975">
              <w:rPr>
                <w:rFonts w:ascii="Arial" w:hAnsi="Arial" w:cs="Arial"/>
                <w:b/>
                <w:sz w:val="20"/>
                <w:szCs w:val="20"/>
              </w:rPr>
              <w:t>Continuity of care</w:t>
            </w:r>
          </w:p>
        </w:tc>
        <w:tc>
          <w:tcPr>
            <w:tcW w:w="7229" w:type="dxa"/>
            <w:gridSpan w:val="7"/>
            <w:shd w:val="clear" w:color="auto" w:fill="auto"/>
            <w:vAlign w:val="center"/>
          </w:tcPr>
          <w:p w14:paraId="07187F43" w14:textId="2110039D" w:rsidR="00936548" w:rsidRPr="005B4975" w:rsidRDefault="00936548" w:rsidP="005B4975">
            <w:pPr>
              <w:autoSpaceDE w:val="0"/>
              <w:autoSpaceDN w:val="0"/>
              <w:adjustRightInd w:val="0"/>
              <w:spacing w:after="0" w:line="240" w:lineRule="auto"/>
              <w:rPr>
                <w:rFonts w:ascii="Arial" w:hAnsi="Arial" w:cs="Arial"/>
                <w:sz w:val="20"/>
                <w:szCs w:val="20"/>
              </w:rPr>
            </w:pPr>
            <w:r w:rsidRPr="005B4975">
              <w:rPr>
                <w:rFonts w:ascii="Arial" w:hAnsi="Arial" w:cs="Arial"/>
                <w:sz w:val="20"/>
                <w:szCs w:val="20"/>
              </w:rPr>
              <w:t>Allocates and prioritises tasks during handover</w:t>
            </w:r>
            <w:r w:rsidR="005B4975" w:rsidRPr="005B4975">
              <w:rPr>
                <w:rFonts w:ascii="Arial" w:hAnsi="Arial" w:cs="Arial"/>
                <w:sz w:val="20"/>
                <w:szCs w:val="20"/>
              </w:rPr>
              <w:t>; a</w:t>
            </w:r>
            <w:r w:rsidRPr="005B4975">
              <w:rPr>
                <w:rFonts w:ascii="Arial" w:hAnsi="Arial" w:cs="Arial"/>
                <w:sz w:val="20"/>
                <w:szCs w:val="20"/>
              </w:rPr>
              <w:t>nticipates and identifies problems for the next clinical team/shift</w:t>
            </w:r>
            <w:r w:rsidR="005B4975" w:rsidRPr="005B4975">
              <w:rPr>
                <w:rFonts w:ascii="Arial" w:hAnsi="Arial" w:cs="Arial"/>
                <w:sz w:val="20"/>
                <w:szCs w:val="20"/>
              </w:rPr>
              <w:t>; AND</w:t>
            </w:r>
            <w:r w:rsidRPr="005B4975">
              <w:rPr>
                <w:rFonts w:ascii="Arial" w:hAnsi="Arial" w:cs="Arial"/>
                <w:sz w:val="20"/>
                <w:szCs w:val="20"/>
              </w:rPr>
              <w:t xml:space="preserve"> takes pre-emptive action where required</w:t>
            </w:r>
          </w:p>
        </w:tc>
        <w:tc>
          <w:tcPr>
            <w:tcW w:w="689" w:type="dxa"/>
            <w:gridSpan w:val="3"/>
            <w:shd w:val="clear" w:color="auto" w:fill="auto"/>
          </w:tcPr>
          <w:p w14:paraId="51D6D7AC" w14:textId="77777777" w:rsidR="00936548" w:rsidRPr="005B4975" w:rsidRDefault="00936548" w:rsidP="00CA46CE">
            <w:pPr>
              <w:autoSpaceDE w:val="0"/>
              <w:autoSpaceDN w:val="0"/>
              <w:adjustRightInd w:val="0"/>
              <w:spacing w:after="0" w:line="240" w:lineRule="auto"/>
              <w:rPr>
                <w:rFonts w:ascii="Arial" w:hAnsi="Arial" w:cs="Arial"/>
                <w:b/>
                <w:sz w:val="20"/>
                <w:szCs w:val="20"/>
              </w:rPr>
            </w:pPr>
          </w:p>
        </w:tc>
        <w:tc>
          <w:tcPr>
            <w:tcW w:w="689" w:type="dxa"/>
            <w:gridSpan w:val="2"/>
            <w:shd w:val="clear" w:color="auto" w:fill="auto"/>
          </w:tcPr>
          <w:p w14:paraId="3A1CD360" w14:textId="77777777" w:rsidR="00936548" w:rsidRPr="005B4975" w:rsidRDefault="00936548" w:rsidP="00CA46CE">
            <w:pPr>
              <w:autoSpaceDE w:val="0"/>
              <w:autoSpaceDN w:val="0"/>
              <w:adjustRightInd w:val="0"/>
              <w:spacing w:after="0" w:line="240" w:lineRule="auto"/>
              <w:rPr>
                <w:rFonts w:ascii="Arial" w:hAnsi="Arial" w:cs="Arial"/>
                <w:b/>
                <w:sz w:val="20"/>
                <w:szCs w:val="20"/>
              </w:rPr>
            </w:pPr>
          </w:p>
        </w:tc>
        <w:tc>
          <w:tcPr>
            <w:tcW w:w="694" w:type="dxa"/>
            <w:gridSpan w:val="3"/>
            <w:shd w:val="clear" w:color="auto" w:fill="auto"/>
          </w:tcPr>
          <w:p w14:paraId="7EE5E74F" w14:textId="77777777" w:rsidR="00936548" w:rsidRPr="005B4975" w:rsidRDefault="00936548" w:rsidP="00CA46CE">
            <w:pPr>
              <w:autoSpaceDE w:val="0"/>
              <w:autoSpaceDN w:val="0"/>
              <w:adjustRightInd w:val="0"/>
              <w:spacing w:after="0" w:line="240" w:lineRule="auto"/>
              <w:rPr>
                <w:rFonts w:ascii="Arial" w:hAnsi="Arial" w:cs="Arial"/>
                <w:b/>
                <w:sz w:val="20"/>
                <w:szCs w:val="20"/>
              </w:rPr>
            </w:pPr>
          </w:p>
        </w:tc>
      </w:tr>
      <w:tr w:rsidR="00745D13" w:rsidRPr="005B4975" w14:paraId="33B7962A" w14:textId="77777777" w:rsidTr="00837C8B">
        <w:trPr>
          <w:cantSplit/>
          <w:trHeight w:val="676"/>
        </w:trPr>
        <w:tc>
          <w:tcPr>
            <w:tcW w:w="1843" w:type="dxa"/>
            <w:gridSpan w:val="2"/>
            <w:shd w:val="clear" w:color="auto" w:fill="auto"/>
            <w:vAlign w:val="center"/>
          </w:tcPr>
          <w:p w14:paraId="0FF51020" w14:textId="77A948C7" w:rsidR="00745D13" w:rsidRPr="005B4975" w:rsidRDefault="005B4975" w:rsidP="00CA46CE">
            <w:pPr>
              <w:autoSpaceDE w:val="0"/>
              <w:autoSpaceDN w:val="0"/>
              <w:adjustRightInd w:val="0"/>
              <w:spacing w:after="0" w:line="240" w:lineRule="auto"/>
              <w:rPr>
                <w:rFonts w:ascii="Arial" w:hAnsi="Arial" w:cs="Arial"/>
                <w:b/>
                <w:sz w:val="20"/>
                <w:szCs w:val="20"/>
              </w:rPr>
            </w:pPr>
            <w:r w:rsidRPr="005B4975">
              <w:rPr>
                <w:rFonts w:ascii="Arial" w:hAnsi="Arial" w:cs="Arial"/>
                <w:b/>
                <w:sz w:val="20"/>
                <w:szCs w:val="20"/>
              </w:rPr>
              <w:t xml:space="preserve">2.8 </w:t>
            </w:r>
            <w:r w:rsidR="00745D13" w:rsidRPr="005B4975">
              <w:rPr>
                <w:rFonts w:ascii="Arial" w:hAnsi="Arial" w:cs="Arial"/>
                <w:b/>
                <w:sz w:val="20"/>
                <w:szCs w:val="20"/>
              </w:rPr>
              <w:t>Interaction with colleagues</w:t>
            </w:r>
          </w:p>
        </w:tc>
        <w:tc>
          <w:tcPr>
            <w:tcW w:w="7229" w:type="dxa"/>
            <w:gridSpan w:val="7"/>
            <w:shd w:val="clear" w:color="auto" w:fill="auto"/>
            <w:vAlign w:val="center"/>
          </w:tcPr>
          <w:p w14:paraId="70D76086" w14:textId="4A61271C" w:rsidR="00745D13" w:rsidRPr="005B4975" w:rsidRDefault="00745D13" w:rsidP="005B4975">
            <w:pPr>
              <w:autoSpaceDE w:val="0"/>
              <w:autoSpaceDN w:val="0"/>
              <w:adjustRightInd w:val="0"/>
              <w:spacing w:after="0" w:line="240" w:lineRule="auto"/>
              <w:rPr>
                <w:rFonts w:ascii="Arial" w:hAnsi="Arial" w:cs="Arial"/>
                <w:sz w:val="20"/>
                <w:szCs w:val="20"/>
              </w:rPr>
            </w:pPr>
            <w:r w:rsidRPr="005B4975">
              <w:rPr>
                <w:rFonts w:ascii="Arial" w:hAnsi="Arial" w:cs="Arial"/>
                <w:sz w:val="20"/>
                <w:szCs w:val="20"/>
              </w:rPr>
              <w:t>Demonstrates initiative e.g. by recognising work pressures on others, providing support and organising / allocating work to optimise effectiveness within the clinical team</w:t>
            </w:r>
          </w:p>
        </w:tc>
        <w:tc>
          <w:tcPr>
            <w:tcW w:w="689" w:type="dxa"/>
            <w:gridSpan w:val="3"/>
            <w:shd w:val="clear" w:color="auto" w:fill="auto"/>
          </w:tcPr>
          <w:p w14:paraId="119EE633" w14:textId="77777777" w:rsidR="00745D13" w:rsidRPr="005B4975" w:rsidRDefault="00745D13" w:rsidP="00CA46CE">
            <w:pPr>
              <w:autoSpaceDE w:val="0"/>
              <w:autoSpaceDN w:val="0"/>
              <w:adjustRightInd w:val="0"/>
              <w:spacing w:after="0" w:line="240" w:lineRule="auto"/>
              <w:rPr>
                <w:rFonts w:ascii="Arial" w:hAnsi="Arial" w:cs="Arial"/>
                <w:b/>
                <w:sz w:val="20"/>
                <w:szCs w:val="20"/>
              </w:rPr>
            </w:pPr>
          </w:p>
        </w:tc>
        <w:tc>
          <w:tcPr>
            <w:tcW w:w="689" w:type="dxa"/>
            <w:gridSpan w:val="2"/>
            <w:shd w:val="clear" w:color="auto" w:fill="auto"/>
          </w:tcPr>
          <w:p w14:paraId="17F1ED33" w14:textId="77777777" w:rsidR="00745D13" w:rsidRPr="005B4975" w:rsidRDefault="00745D13" w:rsidP="00CA46CE">
            <w:pPr>
              <w:autoSpaceDE w:val="0"/>
              <w:autoSpaceDN w:val="0"/>
              <w:adjustRightInd w:val="0"/>
              <w:spacing w:after="0" w:line="240" w:lineRule="auto"/>
              <w:rPr>
                <w:rFonts w:ascii="Arial" w:hAnsi="Arial" w:cs="Arial"/>
                <w:b/>
                <w:sz w:val="20"/>
                <w:szCs w:val="20"/>
              </w:rPr>
            </w:pPr>
          </w:p>
        </w:tc>
        <w:tc>
          <w:tcPr>
            <w:tcW w:w="694" w:type="dxa"/>
            <w:gridSpan w:val="3"/>
            <w:shd w:val="clear" w:color="auto" w:fill="auto"/>
          </w:tcPr>
          <w:p w14:paraId="3725799F" w14:textId="77777777" w:rsidR="00745D13" w:rsidRPr="005B4975" w:rsidRDefault="00745D13" w:rsidP="00CA46CE">
            <w:pPr>
              <w:autoSpaceDE w:val="0"/>
              <w:autoSpaceDN w:val="0"/>
              <w:adjustRightInd w:val="0"/>
              <w:spacing w:after="0" w:line="240" w:lineRule="auto"/>
              <w:rPr>
                <w:rFonts w:ascii="Arial" w:hAnsi="Arial" w:cs="Arial"/>
                <w:b/>
                <w:sz w:val="20"/>
                <w:szCs w:val="20"/>
              </w:rPr>
            </w:pPr>
          </w:p>
        </w:tc>
      </w:tr>
      <w:tr w:rsidR="005B4975" w:rsidRPr="005B4975" w14:paraId="184DDB40" w14:textId="77777777" w:rsidTr="00837C8B">
        <w:trPr>
          <w:cantSplit/>
          <w:trHeight w:val="676"/>
        </w:trPr>
        <w:tc>
          <w:tcPr>
            <w:tcW w:w="1843" w:type="dxa"/>
            <w:gridSpan w:val="2"/>
            <w:shd w:val="clear" w:color="auto" w:fill="auto"/>
            <w:vAlign w:val="center"/>
          </w:tcPr>
          <w:p w14:paraId="4530E0BA" w14:textId="6FE632E1" w:rsidR="005B4975" w:rsidRPr="005B4975" w:rsidRDefault="005B4975" w:rsidP="005B4975">
            <w:pPr>
              <w:autoSpaceDE w:val="0"/>
              <w:autoSpaceDN w:val="0"/>
              <w:adjustRightInd w:val="0"/>
              <w:spacing w:after="0" w:line="240" w:lineRule="auto"/>
              <w:rPr>
                <w:rFonts w:ascii="Arial" w:hAnsi="Arial" w:cs="Arial"/>
                <w:b/>
                <w:sz w:val="20"/>
                <w:szCs w:val="20"/>
              </w:rPr>
            </w:pPr>
            <w:r w:rsidRPr="005B4975">
              <w:rPr>
                <w:rFonts w:ascii="Arial" w:hAnsi="Arial" w:cs="Arial"/>
                <w:b/>
                <w:sz w:val="20"/>
                <w:szCs w:val="20"/>
              </w:rPr>
              <w:t>2.9 Leadership</w:t>
            </w:r>
          </w:p>
        </w:tc>
        <w:tc>
          <w:tcPr>
            <w:tcW w:w="7229" w:type="dxa"/>
            <w:gridSpan w:val="7"/>
            <w:shd w:val="clear" w:color="auto" w:fill="auto"/>
            <w:vAlign w:val="center"/>
          </w:tcPr>
          <w:p w14:paraId="7F2A24F2" w14:textId="77FB624D" w:rsidR="005B4975" w:rsidRPr="005B4975" w:rsidRDefault="005B4975" w:rsidP="005B4975">
            <w:pPr>
              <w:autoSpaceDE w:val="0"/>
              <w:autoSpaceDN w:val="0"/>
              <w:adjustRightInd w:val="0"/>
              <w:spacing w:after="0" w:line="240" w:lineRule="auto"/>
              <w:rPr>
                <w:rFonts w:ascii="Arial" w:hAnsi="Arial" w:cs="Arial"/>
                <w:sz w:val="20"/>
                <w:szCs w:val="20"/>
              </w:rPr>
            </w:pPr>
            <w:r w:rsidRPr="005B4975">
              <w:rPr>
                <w:rFonts w:ascii="Arial" w:hAnsi="Arial" w:cs="Arial"/>
                <w:sz w:val="20"/>
                <w:szCs w:val="20"/>
              </w:rPr>
              <w:t xml:space="preserve">Knows the organisational structures and chains of responsibility and principles of line management in medical and non-medical staff; demonstrates extended leadership role within the team by making decisions and taking responsibility for managing complex situations across a range of clinical and non-clinical situations; </w:t>
            </w:r>
            <w:r w:rsidR="0013190C">
              <w:rPr>
                <w:rFonts w:ascii="Arial" w:hAnsi="Arial" w:cs="Arial"/>
                <w:sz w:val="20"/>
                <w:szCs w:val="20"/>
              </w:rPr>
              <w:t xml:space="preserve">AND </w:t>
            </w:r>
            <w:r w:rsidRPr="005B4975">
              <w:rPr>
                <w:rFonts w:ascii="Arial" w:hAnsi="Arial" w:cs="Arial"/>
                <w:sz w:val="20"/>
                <w:szCs w:val="20"/>
              </w:rPr>
              <w:t>supervises and supports team members, delegating tasks appropriately, directing patient review, organising handover</w:t>
            </w:r>
          </w:p>
        </w:tc>
        <w:tc>
          <w:tcPr>
            <w:tcW w:w="689" w:type="dxa"/>
            <w:gridSpan w:val="3"/>
            <w:shd w:val="clear" w:color="auto" w:fill="auto"/>
          </w:tcPr>
          <w:p w14:paraId="0ED84EE7" w14:textId="77777777" w:rsidR="005B4975" w:rsidRPr="005B4975" w:rsidRDefault="005B4975" w:rsidP="005B4975">
            <w:pPr>
              <w:autoSpaceDE w:val="0"/>
              <w:autoSpaceDN w:val="0"/>
              <w:adjustRightInd w:val="0"/>
              <w:spacing w:after="0" w:line="240" w:lineRule="auto"/>
              <w:rPr>
                <w:rFonts w:ascii="Arial" w:hAnsi="Arial" w:cs="Arial"/>
                <w:b/>
                <w:sz w:val="20"/>
                <w:szCs w:val="20"/>
              </w:rPr>
            </w:pPr>
          </w:p>
        </w:tc>
        <w:tc>
          <w:tcPr>
            <w:tcW w:w="689" w:type="dxa"/>
            <w:gridSpan w:val="2"/>
            <w:shd w:val="clear" w:color="auto" w:fill="auto"/>
          </w:tcPr>
          <w:p w14:paraId="1B57B87B" w14:textId="77777777" w:rsidR="005B4975" w:rsidRPr="005B4975" w:rsidRDefault="005B4975" w:rsidP="005B4975">
            <w:pPr>
              <w:autoSpaceDE w:val="0"/>
              <w:autoSpaceDN w:val="0"/>
              <w:adjustRightInd w:val="0"/>
              <w:spacing w:after="0" w:line="240" w:lineRule="auto"/>
              <w:rPr>
                <w:rFonts w:ascii="Arial" w:hAnsi="Arial" w:cs="Arial"/>
                <w:b/>
                <w:sz w:val="20"/>
                <w:szCs w:val="20"/>
              </w:rPr>
            </w:pPr>
          </w:p>
        </w:tc>
        <w:tc>
          <w:tcPr>
            <w:tcW w:w="694" w:type="dxa"/>
            <w:gridSpan w:val="3"/>
            <w:shd w:val="clear" w:color="auto" w:fill="auto"/>
          </w:tcPr>
          <w:p w14:paraId="0F4D01E1" w14:textId="77777777" w:rsidR="005B4975" w:rsidRPr="005B4975" w:rsidRDefault="005B4975" w:rsidP="005B4975">
            <w:pPr>
              <w:autoSpaceDE w:val="0"/>
              <w:autoSpaceDN w:val="0"/>
              <w:adjustRightInd w:val="0"/>
              <w:spacing w:after="0" w:line="240" w:lineRule="auto"/>
              <w:rPr>
                <w:rFonts w:ascii="Arial" w:hAnsi="Arial" w:cs="Arial"/>
                <w:b/>
                <w:sz w:val="20"/>
                <w:szCs w:val="20"/>
              </w:rPr>
            </w:pPr>
          </w:p>
        </w:tc>
      </w:tr>
      <w:tr w:rsidR="00C337CF" w:rsidRPr="005B4975" w14:paraId="3CAF846C" w14:textId="77777777" w:rsidTr="00837C8B">
        <w:trPr>
          <w:cantSplit/>
          <w:trHeight w:val="229"/>
        </w:trPr>
        <w:tc>
          <w:tcPr>
            <w:tcW w:w="11144" w:type="dxa"/>
            <w:gridSpan w:val="17"/>
            <w:shd w:val="clear" w:color="auto" w:fill="auto"/>
            <w:vAlign w:val="center"/>
          </w:tcPr>
          <w:p w14:paraId="5B112B1B" w14:textId="77777777" w:rsidR="00C337CF" w:rsidRPr="005B4975" w:rsidRDefault="00C337CF" w:rsidP="00C337CF">
            <w:pPr>
              <w:pStyle w:val="NoSpacing"/>
            </w:pPr>
          </w:p>
        </w:tc>
      </w:tr>
      <w:tr w:rsidR="001A70C3" w:rsidRPr="00392806" w14:paraId="5CD6BE7C" w14:textId="77777777" w:rsidTr="00837C8B">
        <w:trPr>
          <w:cantSplit/>
          <w:trHeight w:val="232"/>
        </w:trPr>
        <w:tc>
          <w:tcPr>
            <w:tcW w:w="9072" w:type="dxa"/>
            <w:gridSpan w:val="9"/>
            <w:shd w:val="pct12" w:color="auto" w:fill="auto"/>
          </w:tcPr>
          <w:p w14:paraId="5016F0E9" w14:textId="51E21DB0" w:rsidR="001A70C3" w:rsidRPr="00392806" w:rsidRDefault="001A70C3" w:rsidP="00C337CF">
            <w:pPr>
              <w:autoSpaceDE w:val="0"/>
              <w:autoSpaceDN w:val="0"/>
              <w:adjustRightInd w:val="0"/>
              <w:spacing w:after="0" w:line="240" w:lineRule="auto"/>
              <w:ind w:left="113" w:right="113"/>
              <w:rPr>
                <w:rFonts w:ascii="Arial" w:hAnsi="Arial" w:cs="Arial"/>
                <w:b/>
              </w:rPr>
            </w:pPr>
            <w:r w:rsidRPr="00392806">
              <w:rPr>
                <w:rFonts w:ascii="Arial" w:hAnsi="Arial" w:cs="Arial"/>
                <w:b/>
              </w:rPr>
              <w:t>Section 3:</w:t>
            </w:r>
            <w:r>
              <w:rPr>
                <w:rFonts w:ascii="Arial" w:hAnsi="Arial" w:cs="Arial"/>
                <w:b/>
              </w:rPr>
              <w:t xml:space="preserve"> </w:t>
            </w:r>
            <w:r w:rsidRPr="00392806">
              <w:rPr>
                <w:rFonts w:ascii="Arial" w:hAnsi="Arial" w:cs="Arial"/>
                <w:b/>
              </w:rPr>
              <w:t>Clinical Care</w:t>
            </w:r>
          </w:p>
        </w:tc>
        <w:tc>
          <w:tcPr>
            <w:tcW w:w="689" w:type="dxa"/>
            <w:gridSpan w:val="3"/>
            <w:shd w:val="pct12" w:color="auto" w:fill="auto"/>
            <w:textDirection w:val="btLr"/>
          </w:tcPr>
          <w:p w14:paraId="1B24FEFA" w14:textId="606EF23F" w:rsidR="001A70C3" w:rsidRPr="00392806" w:rsidRDefault="001A70C3" w:rsidP="001A70C3">
            <w:pPr>
              <w:autoSpaceDE w:val="0"/>
              <w:autoSpaceDN w:val="0"/>
              <w:adjustRightInd w:val="0"/>
              <w:spacing w:after="0" w:line="240" w:lineRule="auto"/>
              <w:ind w:left="113" w:right="113"/>
              <w:rPr>
                <w:rFonts w:ascii="Arial" w:hAnsi="Arial" w:cs="Arial"/>
                <w:b/>
                <w:color w:val="231F20"/>
              </w:rPr>
            </w:pPr>
          </w:p>
        </w:tc>
        <w:tc>
          <w:tcPr>
            <w:tcW w:w="689" w:type="dxa"/>
            <w:gridSpan w:val="2"/>
            <w:shd w:val="pct12" w:color="auto" w:fill="auto"/>
            <w:textDirection w:val="btLr"/>
          </w:tcPr>
          <w:p w14:paraId="7556789C" w14:textId="3B7A5DD8" w:rsidR="001A70C3" w:rsidRPr="00392806" w:rsidRDefault="001A70C3" w:rsidP="001A70C3">
            <w:pPr>
              <w:autoSpaceDE w:val="0"/>
              <w:autoSpaceDN w:val="0"/>
              <w:adjustRightInd w:val="0"/>
              <w:spacing w:after="0" w:line="240" w:lineRule="auto"/>
              <w:ind w:left="113" w:right="113"/>
              <w:rPr>
                <w:rFonts w:ascii="Arial" w:hAnsi="Arial" w:cs="Arial"/>
                <w:b/>
                <w:color w:val="231F20"/>
              </w:rPr>
            </w:pPr>
          </w:p>
        </w:tc>
        <w:tc>
          <w:tcPr>
            <w:tcW w:w="694" w:type="dxa"/>
            <w:gridSpan w:val="3"/>
            <w:shd w:val="pct12" w:color="auto" w:fill="auto"/>
            <w:textDirection w:val="btLr"/>
          </w:tcPr>
          <w:p w14:paraId="115DF6EE" w14:textId="48929C13" w:rsidR="001A70C3" w:rsidRPr="00392806" w:rsidRDefault="001A70C3" w:rsidP="001A70C3">
            <w:pPr>
              <w:autoSpaceDE w:val="0"/>
              <w:autoSpaceDN w:val="0"/>
              <w:adjustRightInd w:val="0"/>
              <w:spacing w:after="0" w:line="240" w:lineRule="auto"/>
              <w:ind w:left="113" w:right="113"/>
              <w:rPr>
                <w:rFonts w:ascii="Arial" w:hAnsi="Arial" w:cs="Arial"/>
                <w:b/>
                <w:color w:val="231F20"/>
              </w:rPr>
            </w:pPr>
          </w:p>
        </w:tc>
      </w:tr>
      <w:tr w:rsidR="000416D3" w:rsidRPr="005B4975" w14:paraId="573F66A5" w14:textId="77777777" w:rsidTr="00837C8B">
        <w:trPr>
          <w:cantSplit/>
          <w:trHeight w:val="804"/>
        </w:trPr>
        <w:tc>
          <w:tcPr>
            <w:tcW w:w="1843" w:type="dxa"/>
            <w:gridSpan w:val="2"/>
            <w:shd w:val="clear" w:color="auto" w:fill="auto"/>
            <w:vAlign w:val="center"/>
          </w:tcPr>
          <w:p w14:paraId="00250E30" w14:textId="25E07B5A" w:rsidR="000416D3" w:rsidRPr="005B4975" w:rsidRDefault="005B4975" w:rsidP="00D16809">
            <w:pPr>
              <w:autoSpaceDE w:val="0"/>
              <w:autoSpaceDN w:val="0"/>
              <w:adjustRightInd w:val="0"/>
              <w:spacing w:after="0" w:line="240" w:lineRule="auto"/>
              <w:rPr>
                <w:rFonts w:ascii="Arial" w:hAnsi="Arial" w:cs="Arial"/>
                <w:b/>
                <w:sz w:val="20"/>
                <w:szCs w:val="20"/>
              </w:rPr>
            </w:pPr>
            <w:r w:rsidRPr="005B4975">
              <w:rPr>
                <w:rFonts w:ascii="Arial" w:hAnsi="Arial" w:cs="Arial"/>
                <w:b/>
                <w:sz w:val="20"/>
                <w:szCs w:val="20"/>
              </w:rPr>
              <w:t xml:space="preserve">3.1 </w:t>
            </w:r>
            <w:r w:rsidR="000416D3" w:rsidRPr="005B4975">
              <w:rPr>
                <w:rFonts w:ascii="Arial" w:hAnsi="Arial" w:cs="Arial"/>
                <w:b/>
                <w:sz w:val="20"/>
                <w:szCs w:val="20"/>
              </w:rPr>
              <w:t>Recognition of acute illness</w:t>
            </w:r>
          </w:p>
        </w:tc>
        <w:tc>
          <w:tcPr>
            <w:tcW w:w="7229" w:type="dxa"/>
            <w:gridSpan w:val="7"/>
            <w:shd w:val="clear" w:color="auto" w:fill="auto"/>
            <w:vAlign w:val="center"/>
          </w:tcPr>
          <w:p w14:paraId="289DE82F" w14:textId="15B6992E" w:rsidR="000416D3" w:rsidRPr="005B4975" w:rsidRDefault="000416D3" w:rsidP="005B4975">
            <w:pPr>
              <w:autoSpaceDE w:val="0"/>
              <w:autoSpaceDN w:val="0"/>
              <w:adjustRightInd w:val="0"/>
              <w:spacing w:after="0" w:line="240" w:lineRule="auto"/>
              <w:rPr>
                <w:rFonts w:ascii="Arial" w:hAnsi="Arial" w:cs="Arial"/>
                <w:sz w:val="20"/>
                <w:szCs w:val="20"/>
              </w:rPr>
            </w:pPr>
            <w:r w:rsidRPr="005B4975">
              <w:rPr>
                <w:rFonts w:ascii="Arial" w:hAnsi="Arial" w:cs="Arial"/>
                <w:sz w:val="20"/>
                <w:szCs w:val="20"/>
              </w:rPr>
              <w:t>Responds promptly to notification of deterioration or concern regarding a patient’s condition</w:t>
            </w:r>
            <w:r w:rsidR="005B4975" w:rsidRPr="005B4975">
              <w:rPr>
                <w:rFonts w:ascii="Arial" w:hAnsi="Arial" w:cs="Arial"/>
                <w:sz w:val="20"/>
                <w:szCs w:val="20"/>
              </w:rPr>
              <w:t>; p</w:t>
            </w:r>
            <w:r w:rsidRPr="005B4975">
              <w:rPr>
                <w:rFonts w:ascii="Arial" w:hAnsi="Arial" w:cs="Arial"/>
                <w:sz w:val="20"/>
                <w:szCs w:val="20"/>
              </w:rPr>
              <w:t xml:space="preserve">rioritises tasks according to clinical urgency </w:t>
            </w:r>
            <w:r w:rsidR="005B4975" w:rsidRPr="005B4975">
              <w:rPr>
                <w:rFonts w:ascii="Arial" w:hAnsi="Arial" w:cs="Arial"/>
                <w:sz w:val="20"/>
                <w:szCs w:val="20"/>
              </w:rPr>
              <w:t xml:space="preserve">AND </w:t>
            </w:r>
            <w:r w:rsidRPr="005B4975">
              <w:rPr>
                <w:rFonts w:ascii="Arial" w:hAnsi="Arial" w:cs="Arial"/>
                <w:sz w:val="20"/>
                <w:szCs w:val="20"/>
              </w:rPr>
              <w:t>reviews / reassesses patients in a timely manner</w:t>
            </w:r>
          </w:p>
        </w:tc>
        <w:tc>
          <w:tcPr>
            <w:tcW w:w="689" w:type="dxa"/>
            <w:gridSpan w:val="3"/>
            <w:shd w:val="clear" w:color="auto" w:fill="auto"/>
          </w:tcPr>
          <w:p w14:paraId="4CE11503" w14:textId="77777777" w:rsidR="000416D3" w:rsidRPr="005B4975" w:rsidRDefault="000416D3" w:rsidP="00D16809">
            <w:pPr>
              <w:autoSpaceDE w:val="0"/>
              <w:autoSpaceDN w:val="0"/>
              <w:adjustRightInd w:val="0"/>
              <w:spacing w:after="0" w:line="240" w:lineRule="auto"/>
              <w:rPr>
                <w:rFonts w:ascii="Arial" w:hAnsi="Arial" w:cs="Arial"/>
                <w:b/>
                <w:sz w:val="20"/>
                <w:szCs w:val="20"/>
              </w:rPr>
            </w:pPr>
          </w:p>
        </w:tc>
        <w:tc>
          <w:tcPr>
            <w:tcW w:w="689" w:type="dxa"/>
            <w:gridSpan w:val="2"/>
            <w:shd w:val="clear" w:color="auto" w:fill="auto"/>
          </w:tcPr>
          <w:p w14:paraId="71EFF651" w14:textId="77777777" w:rsidR="000416D3" w:rsidRPr="005B4975" w:rsidRDefault="000416D3" w:rsidP="00D16809">
            <w:pPr>
              <w:autoSpaceDE w:val="0"/>
              <w:autoSpaceDN w:val="0"/>
              <w:adjustRightInd w:val="0"/>
              <w:spacing w:after="0" w:line="240" w:lineRule="auto"/>
              <w:rPr>
                <w:rFonts w:ascii="Arial" w:hAnsi="Arial" w:cs="Arial"/>
                <w:b/>
                <w:sz w:val="20"/>
                <w:szCs w:val="20"/>
              </w:rPr>
            </w:pPr>
          </w:p>
        </w:tc>
        <w:tc>
          <w:tcPr>
            <w:tcW w:w="694" w:type="dxa"/>
            <w:gridSpan w:val="3"/>
            <w:shd w:val="clear" w:color="auto" w:fill="auto"/>
          </w:tcPr>
          <w:p w14:paraId="1DC986A7" w14:textId="77777777" w:rsidR="000416D3" w:rsidRPr="005B4975" w:rsidRDefault="000416D3" w:rsidP="00D16809">
            <w:pPr>
              <w:autoSpaceDE w:val="0"/>
              <w:autoSpaceDN w:val="0"/>
              <w:adjustRightInd w:val="0"/>
              <w:spacing w:after="0" w:line="240" w:lineRule="auto"/>
              <w:rPr>
                <w:rFonts w:ascii="Arial" w:hAnsi="Arial" w:cs="Arial"/>
                <w:b/>
                <w:sz w:val="20"/>
                <w:szCs w:val="20"/>
              </w:rPr>
            </w:pPr>
          </w:p>
        </w:tc>
      </w:tr>
      <w:tr w:rsidR="000416D3" w:rsidRPr="00140546" w14:paraId="03A417DD" w14:textId="77777777" w:rsidTr="00837C8B">
        <w:trPr>
          <w:cantSplit/>
          <w:trHeight w:val="985"/>
        </w:trPr>
        <w:tc>
          <w:tcPr>
            <w:tcW w:w="1843" w:type="dxa"/>
            <w:gridSpan w:val="2"/>
            <w:shd w:val="clear" w:color="auto" w:fill="auto"/>
            <w:vAlign w:val="center"/>
          </w:tcPr>
          <w:p w14:paraId="302E468A" w14:textId="65E6F4DC" w:rsidR="000416D3" w:rsidRPr="00140546" w:rsidRDefault="005B4975" w:rsidP="00D16809">
            <w:pPr>
              <w:autoSpaceDE w:val="0"/>
              <w:autoSpaceDN w:val="0"/>
              <w:adjustRightInd w:val="0"/>
              <w:spacing w:after="0" w:line="240" w:lineRule="auto"/>
              <w:rPr>
                <w:rFonts w:ascii="Arial" w:hAnsi="Arial" w:cs="Arial"/>
                <w:b/>
                <w:sz w:val="20"/>
                <w:szCs w:val="20"/>
              </w:rPr>
            </w:pPr>
            <w:r w:rsidRPr="00140546">
              <w:rPr>
                <w:rFonts w:ascii="Arial" w:hAnsi="Arial" w:cs="Arial"/>
                <w:b/>
                <w:sz w:val="20"/>
                <w:szCs w:val="20"/>
              </w:rPr>
              <w:t xml:space="preserve">3.2 </w:t>
            </w:r>
            <w:r w:rsidR="000416D3" w:rsidRPr="00140546">
              <w:rPr>
                <w:rFonts w:ascii="Arial" w:hAnsi="Arial" w:cs="Arial"/>
                <w:b/>
                <w:sz w:val="20"/>
                <w:szCs w:val="20"/>
              </w:rPr>
              <w:t>Assessment of the acutely unwell patient</w:t>
            </w:r>
          </w:p>
        </w:tc>
        <w:tc>
          <w:tcPr>
            <w:tcW w:w="7229" w:type="dxa"/>
            <w:gridSpan w:val="7"/>
            <w:shd w:val="clear" w:color="auto" w:fill="auto"/>
            <w:vAlign w:val="center"/>
          </w:tcPr>
          <w:p w14:paraId="7A54D886" w14:textId="0573EB3F" w:rsidR="000416D3" w:rsidRPr="00140546" w:rsidRDefault="000416D3" w:rsidP="00140546">
            <w:pPr>
              <w:autoSpaceDE w:val="0"/>
              <w:autoSpaceDN w:val="0"/>
              <w:adjustRightInd w:val="0"/>
              <w:spacing w:after="0" w:line="240" w:lineRule="auto"/>
              <w:rPr>
                <w:rFonts w:ascii="Arial" w:hAnsi="Arial" w:cs="Arial"/>
                <w:sz w:val="20"/>
                <w:szCs w:val="20"/>
              </w:rPr>
            </w:pPr>
            <w:r w:rsidRPr="00140546">
              <w:rPr>
                <w:rFonts w:ascii="Arial" w:hAnsi="Arial" w:cs="Arial"/>
                <w:sz w:val="20"/>
                <w:szCs w:val="20"/>
              </w:rPr>
              <w:t>Performs rapid, focused assessment of illness severity including physiological monitoring and considering mental health aspects</w:t>
            </w:r>
            <w:r w:rsidR="00140546" w:rsidRPr="00140546">
              <w:rPr>
                <w:rFonts w:ascii="Arial" w:hAnsi="Arial" w:cs="Arial"/>
                <w:sz w:val="20"/>
                <w:szCs w:val="20"/>
              </w:rPr>
              <w:t>;</w:t>
            </w:r>
            <w:r w:rsidR="0013190C">
              <w:rPr>
                <w:rFonts w:ascii="Arial" w:hAnsi="Arial" w:cs="Arial"/>
                <w:sz w:val="20"/>
                <w:szCs w:val="20"/>
              </w:rPr>
              <w:t xml:space="preserve"> AND p</w:t>
            </w:r>
            <w:r w:rsidRPr="00140546">
              <w:rPr>
                <w:rFonts w:ascii="Arial" w:hAnsi="Arial" w:cs="Arial"/>
                <w:sz w:val="20"/>
                <w:szCs w:val="20"/>
              </w:rPr>
              <w:t>erforms prompt, rapid, focused assessment of the patient who presents an acute risk to themselves or to others in the context of mental disorder, incapacity or incompetence</w:t>
            </w:r>
          </w:p>
        </w:tc>
        <w:tc>
          <w:tcPr>
            <w:tcW w:w="689" w:type="dxa"/>
            <w:gridSpan w:val="3"/>
            <w:shd w:val="clear" w:color="auto" w:fill="auto"/>
          </w:tcPr>
          <w:p w14:paraId="240375F5" w14:textId="77777777" w:rsidR="000416D3" w:rsidRPr="00140546" w:rsidRDefault="000416D3" w:rsidP="00D16809">
            <w:pPr>
              <w:autoSpaceDE w:val="0"/>
              <w:autoSpaceDN w:val="0"/>
              <w:adjustRightInd w:val="0"/>
              <w:spacing w:after="0" w:line="240" w:lineRule="auto"/>
              <w:rPr>
                <w:rFonts w:ascii="Arial" w:hAnsi="Arial" w:cs="Arial"/>
                <w:b/>
                <w:sz w:val="20"/>
                <w:szCs w:val="20"/>
              </w:rPr>
            </w:pPr>
          </w:p>
        </w:tc>
        <w:tc>
          <w:tcPr>
            <w:tcW w:w="689" w:type="dxa"/>
            <w:gridSpan w:val="2"/>
            <w:shd w:val="clear" w:color="auto" w:fill="auto"/>
          </w:tcPr>
          <w:p w14:paraId="33D0F36C" w14:textId="77777777" w:rsidR="000416D3" w:rsidRPr="00140546" w:rsidRDefault="000416D3" w:rsidP="00D16809">
            <w:pPr>
              <w:autoSpaceDE w:val="0"/>
              <w:autoSpaceDN w:val="0"/>
              <w:adjustRightInd w:val="0"/>
              <w:spacing w:after="0" w:line="240" w:lineRule="auto"/>
              <w:rPr>
                <w:rFonts w:ascii="Arial" w:hAnsi="Arial" w:cs="Arial"/>
                <w:b/>
                <w:sz w:val="20"/>
                <w:szCs w:val="20"/>
              </w:rPr>
            </w:pPr>
          </w:p>
        </w:tc>
        <w:tc>
          <w:tcPr>
            <w:tcW w:w="694" w:type="dxa"/>
            <w:gridSpan w:val="3"/>
            <w:shd w:val="clear" w:color="auto" w:fill="auto"/>
          </w:tcPr>
          <w:p w14:paraId="721751A5" w14:textId="77777777" w:rsidR="000416D3" w:rsidRPr="00140546" w:rsidRDefault="000416D3" w:rsidP="00D16809">
            <w:pPr>
              <w:autoSpaceDE w:val="0"/>
              <w:autoSpaceDN w:val="0"/>
              <w:adjustRightInd w:val="0"/>
              <w:spacing w:after="0" w:line="240" w:lineRule="auto"/>
              <w:rPr>
                <w:rFonts w:ascii="Arial" w:hAnsi="Arial" w:cs="Arial"/>
                <w:b/>
                <w:sz w:val="20"/>
                <w:szCs w:val="20"/>
              </w:rPr>
            </w:pPr>
          </w:p>
        </w:tc>
      </w:tr>
      <w:tr w:rsidR="000416D3" w:rsidRPr="00140546" w14:paraId="0FD8F41C" w14:textId="77777777" w:rsidTr="00837C8B">
        <w:trPr>
          <w:cantSplit/>
          <w:trHeight w:val="1425"/>
        </w:trPr>
        <w:tc>
          <w:tcPr>
            <w:tcW w:w="1843" w:type="dxa"/>
            <w:gridSpan w:val="2"/>
            <w:shd w:val="clear" w:color="auto" w:fill="auto"/>
            <w:vAlign w:val="center"/>
          </w:tcPr>
          <w:p w14:paraId="6A257C60" w14:textId="7BCEF406" w:rsidR="000416D3" w:rsidRPr="00140546" w:rsidRDefault="00140546" w:rsidP="00D16809">
            <w:pPr>
              <w:autoSpaceDE w:val="0"/>
              <w:autoSpaceDN w:val="0"/>
              <w:adjustRightInd w:val="0"/>
              <w:spacing w:after="0" w:line="240" w:lineRule="auto"/>
              <w:rPr>
                <w:rFonts w:ascii="Arial" w:hAnsi="Arial" w:cs="Arial"/>
                <w:b/>
                <w:sz w:val="20"/>
                <w:szCs w:val="20"/>
              </w:rPr>
            </w:pPr>
            <w:r w:rsidRPr="00140546">
              <w:rPr>
                <w:rFonts w:ascii="Arial" w:hAnsi="Arial" w:cs="Arial"/>
                <w:b/>
                <w:sz w:val="20"/>
                <w:szCs w:val="20"/>
              </w:rPr>
              <w:t xml:space="preserve">3.3 </w:t>
            </w:r>
            <w:r w:rsidR="000416D3" w:rsidRPr="00140546">
              <w:rPr>
                <w:rFonts w:ascii="Arial" w:hAnsi="Arial" w:cs="Arial"/>
                <w:b/>
                <w:sz w:val="20"/>
                <w:szCs w:val="20"/>
              </w:rPr>
              <w:t>Immediate management of the acutely unwell patient</w:t>
            </w:r>
          </w:p>
        </w:tc>
        <w:tc>
          <w:tcPr>
            <w:tcW w:w="7229" w:type="dxa"/>
            <w:gridSpan w:val="7"/>
            <w:shd w:val="clear" w:color="auto" w:fill="auto"/>
            <w:vAlign w:val="center"/>
          </w:tcPr>
          <w:p w14:paraId="3B21506F" w14:textId="201B4F39" w:rsidR="000416D3" w:rsidRPr="00140546" w:rsidRDefault="000416D3" w:rsidP="00140546">
            <w:pPr>
              <w:autoSpaceDE w:val="0"/>
              <w:autoSpaceDN w:val="0"/>
              <w:adjustRightInd w:val="0"/>
              <w:spacing w:after="0" w:line="240" w:lineRule="auto"/>
              <w:rPr>
                <w:rFonts w:ascii="Arial" w:hAnsi="Arial" w:cs="Arial"/>
                <w:sz w:val="20"/>
                <w:szCs w:val="20"/>
              </w:rPr>
            </w:pPr>
            <w:r w:rsidRPr="00140546">
              <w:rPr>
                <w:rFonts w:ascii="Arial" w:hAnsi="Arial" w:cs="Arial"/>
                <w:sz w:val="20"/>
                <w:szCs w:val="20"/>
              </w:rPr>
              <w:t>Initiates prompt appropriate management to stabilise/prevent further deterioration in patients with common acute presentations (including mental health) and seeks timely senior help with the further management</w:t>
            </w:r>
            <w:r w:rsidR="00140546" w:rsidRPr="00140546">
              <w:rPr>
                <w:rFonts w:ascii="Arial" w:hAnsi="Arial" w:cs="Arial"/>
                <w:sz w:val="20"/>
                <w:szCs w:val="20"/>
              </w:rPr>
              <w:t>; i</w:t>
            </w:r>
            <w:r w:rsidRPr="00140546">
              <w:rPr>
                <w:rFonts w:ascii="Arial" w:hAnsi="Arial" w:cs="Arial"/>
                <w:sz w:val="20"/>
                <w:szCs w:val="20"/>
              </w:rPr>
              <w:t>dentifies electrolyte imbalance and, with senior advice, delivers a safe and effective method of correction</w:t>
            </w:r>
            <w:r w:rsidR="00140546" w:rsidRPr="00140546">
              <w:rPr>
                <w:rFonts w:ascii="Arial" w:hAnsi="Arial" w:cs="Arial"/>
                <w:sz w:val="20"/>
                <w:szCs w:val="20"/>
              </w:rPr>
              <w:t xml:space="preserve">; </w:t>
            </w:r>
            <w:r w:rsidR="0013190C">
              <w:rPr>
                <w:rFonts w:ascii="Arial" w:hAnsi="Arial" w:cs="Arial"/>
                <w:sz w:val="20"/>
                <w:szCs w:val="20"/>
              </w:rPr>
              <w:t xml:space="preserve">AND </w:t>
            </w:r>
            <w:r w:rsidR="00140546" w:rsidRPr="00140546">
              <w:rPr>
                <w:rFonts w:ascii="Arial" w:hAnsi="Arial" w:cs="Arial"/>
                <w:sz w:val="20"/>
                <w:szCs w:val="20"/>
              </w:rPr>
              <w:t>r</w:t>
            </w:r>
            <w:r w:rsidRPr="00140546">
              <w:rPr>
                <w:rFonts w:ascii="Arial" w:hAnsi="Arial" w:cs="Arial"/>
                <w:sz w:val="20"/>
                <w:szCs w:val="20"/>
              </w:rPr>
              <w:t>ecognises when a patient should be moved to a higher level of care and seeks appropriate assistance with review and management</w:t>
            </w:r>
          </w:p>
        </w:tc>
        <w:tc>
          <w:tcPr>
            <w:tcW w:w="689" w:type="dxa"/>
            <w:gridSpan w:val="3"/>
            <w:shd w:val="clear" w:color="auto" w:fill="auto"/>
          </w:tcPr>
          <w:p w14:paraId="081778D6" w14:textId="77777777" w:rsidR="000416D3" w:rsidRPr="00140546" w:rsidRDefault="000416D3" w:rsidP="00D16809">
            <w:pPr>
              <w:autoSpaceDE w:val="0"/>
              <w:autoSpaceDN w:val="0"/>
              <w:adjustRightInd w:val="0"/>
              <w:spacing w:after="0" w:line="240" w:lineRule="auto"/>
              <w:rPr>
                <w:rFonts w:ascii="Arial" w:hAnsi="Arial" w:cs="Arial"/>
                <w:b/>
                <w:sz w:val="20"/>
                <w:szCs w:val="20"/>
              </w:rPr>
            </w:pPr>
          </w:p>
        </w:tc>
        <w:tc>
          <w:tcPr>
            <w:tcW w:w="689" w:type="dxa"/>
            <w:gridSpan w:val="2"/>
            <w:shd w:val="clear" w:color="auto" w:fill="auto"/>
          </w:tcPr>
          <w:p w14:paraId="07835A4D" w14:textId="77777777" w:rsidR="000416D3" w:rsidRPr="00140546" w:rsidRDefault="000416D3" w:rsidP="00D16809">
            <w:pPr>
              <w:autoSpaceDE w:val="0"/>
              <w:autoSpaceDN w:val="0"/>
              <w:adjustRightInd w:val="0"/>
              <w:spacing w:after="0" w:line="240" w:lineRule="auto"/>
              <w:rPr>
                <w:rFonts w:ascii="Arial" w:hAnsi="Arial" w:cs="Arial"/>
                <w:b/>
                <w:sz w:val="20"/>
                <w:szCs w:val="20"/>
              </w:rPr>
            </w:pPr>
          </w:p>
        </w:tc>
        <w:tc>
          <w:tcPr>
            <w:tcW w:w="694" w:type="dxa"/>
            <w:gridSpan w:val="3"/>
            <w:shd w:val="clear" w:color="auto" w:fill="auto"/>
          </w:tcPr>
          <w:p w14:paraId="552BE40F" w14:textId="77777777" w:rsidR="000416D3" w:rsidRPr="00140546" w:rsidRDefault="000416D3" w:rsidP="00D16809">
            <w:pPr>
              <w:autoSpaceDE w:val="0"/>
              <w:autoSpaceDN w:val="0"/>
              <w:adjustRightInd w:val="0"/>
              <w:spacing w:after="0" w:line="240" w:lineRule="auto"/>
              <w:rPr>
                <w:rFonts w:ascii="Arial" w:hAnsi="Arial" w:cs="Arial"/>
                <w:b/>
                <w:sz w:val="20"/>
                <w:szCs w:val="20"/>
              </w:rPr>
            </w:pPr>
          </w:p>
        </w:tc>
      </w:tr>
      <w:tr w:rsidR="000416D3" w:rsidRPr="00140546" w14:paraId="3E1D7088" w14:textId="77777777" w:rsidTr="00837C8B">
        <w:trPr>
          <w:cantSplit/>
          <w:trHeight w:val="1260"/>
        </w:trPr>
        <w:tc>
          <w:tcPr>
            <w:tcW w:w="1843" w:type="dxa"/>
            <w:gridSpan w:val="2"/>
            <w:shd w:val="clear" w:color="auto" w:fill="auto"/>
            <w:vAlign w:val="center"/>
          </w:tcPr>
          <w:p w14:paraId="1C0BD7B3" w14:textId="175ADD32" w:rsidR="000416D3" w:rsidRPr="00140546" w:rsidRDefault="00140546" w:rsidP="00D16809">
            <w:pPr>
              <w:autoSpaceDE w:val="0"/>
              <w:autoSpaceDN w:val="0"/>
              <w:adjustRightInd w:val="0"/>
              <w:spacing w:after="0" w:line="240" w:lineRule="auto"/>
              <w:rPr>
                <w:rFonts w:ascii="Arial" w:hAnsi="Arial" w:cs="Arial"/>
                <w:b/>
                <w:sz w:val="20"/>
                <w:szCs w:val="20"/>
              </w:rPr>
            </w:pPr>
            <w:r w:rsidRPr="00140546">
              <w:rPr>
                <w:rFonts w:ascii="Arial" w:hAnsi="Arial" w:cs="Arial"/>
                <w:b/>
                <w:sz w:val="20"/>
                <w:szCs w:val="20"/>
              </w:rPr>
              <w:t xml:space="preserve">3.4 </w:t>
            </w:r>
            <w:r w:rsidR="000416D3" w:rsidRPr="00140546">
              <w:rPr>
                <w:rFonts w:ascii="Arial" w:hAnsi="Arial" w:cs="Arial"/>
                <w:b/>
                <w:sz w:val="20"/>
                <w:szCs w:val="20"/>
              </w:rPr>
              <w:t>Manag</w:t>
            </w:r>
            <w:r w:rsidR="00874E91">
              <w:rPr>
                <w:rFonts w:ascii="Arial" w:hAnsi="Arial" w:cs="Arial"/>
                <w:b/>
                <w:sz w:val="20"/>
                <w:szCs w:val="20"/>
              </w:rPr>
              <w:t>ing</w:t>
            </w:r>
            <w:r w:rsidR="000416D3" w:rsidRPr="00140546">
              <w:rPr>
                <w:rFonts w:ascii="Arial" w:hAnsi="Arial" w:cs="Arial"/>
                <w:b/>
                <w:sz w:val="20"/>
                <w:szCs w:val="20"/>
              </w:rPr>
              <w:t xml:space="preserve"> of long-term conditions in the acutely unwell</w:t>
            </w:r>
          </w:p>
          <w:p w14:paraId="0D5EAA93" w14:textId="77777777" w:rsidR="000416D3" w:rsidRPr="00140546" w:rsidRDefault="000416D3" w:rsidP="00D16809">
            <w:pPr>
              <w:autoSpaceDE w:val="0"/>
              <w:autoSpaceDN w:val="0"/>
              <w:adjustRightInd w:val="0"/>
              <w:spacing w:after="0" w:line="240" w:lineRule="auto"/>
              <w:rPr>
                <w:rFonts w:ascii="Arial" w:hAnsi="Arial" w:cs="Arial"/>
                <w:b/>
                <w:sz w:val="20"/>
                <w:szCs w:val="20"/>
              </w:rPr>
            </w:pPr>
            <w:r w:rsidRPr="00140546">
              <w:rPr>
                <w:rFonts w:ascii="Arial" w:hAnsi="Arial" w:cs="Arial"/>
                <w:b/>
                <w:sz w:val="20"/>
                <w:szCs w:val="20"/>
              </w:rPr>
              <w:t>patient</w:t>
            </w:r>
          </w:p>
        </w:tc>
        <w:tc>
          <w:tcPr>
            <w:tcW w:w="7229" w:type="dxa"/>
            <w:gridSpan w:val="7"/>
            <w:shd w:val="clear" w:color="auto" w:fill="auto"/>
            <w:vAlign w:val="center"/>
          </w:tcPr>
          <w:p w14:paraId="55E4A4EE" w14:textId="390C7D38" w:rsidR="000416D3" w:rsidRPr="00140546" w:rsidRDefault="000416D3" w:rsidP="00140546">
            <w:pPr>
              <w:autoSpaceDE w:val="0"/>
              <w:autoSpaceDN w:val="0"/>
              <w:adjustRightInd w:val="0"/>
              <w:spacing w:after="0" w:line="240" w:lineRule="auto"/>
              <w:rPr>
                <w:rFonts w:ascii="Arial" w:hAnsi="Arial" w:cs="Arial"/>
                <w:sz w:val="20"/>
                <w:szCs w:val="20"/>
              </w:rPr>
            </w:pPr>
            <w:r w:rsidRPr="00140546">
              <w:rPr>
                <w:rFonts w:ascii="Arial" w:hAnsi="Arial" w:cs="Arial"/>
                <w:sz w:val="20"/>
                <w:szCs w:val="20"/>
              </w:rPr>
              <w:t>Performs primary review of new referrals within the hospital or</w:t>
            </w:r>
            <w:r w:rsidR="00140546" w:rsidRPr="00140546">
              <w:rPr>
                <w:rFonts w:ascii="Arial" w:hAnsi="Arial" w:cs="Arial"/>
                <w:sz w:val="20"/>
                <w:szCs w:val="20"/>
              </w:rPr>
              <w:t xml:space="preserve"> </w:t>
            </w:r>
            <w:r w:rsidRPr="00140546">
              <w:rPr>
                <w:rFonts w:ascii="Arial" w:hAnsi="Arial" w:cs="Arial"/>
                <w:sz w:val="20"/>
                <w:szCs w:val="20"/>
              </w:rPr>
              <w:t>outpatient clinic</w:t>
            </w:r>
            <w:r w:rsidR="00140546" w:rsidRPr="00140546">
              <w:rPr>
                <w:rFonts w:ascii="Arial" w:hAnsi="Arial" w:cs="Arial"/>
                <w:sz w:val="20"/>
                <w:szCs w:val="20"/>
              </w:rPr>
              <w:t>; c</w:t>
            </w:r>
            <w:r w:rsidRPr="00140546">
              <w:rPr>
                <w:rFonts w:ascii="Arial" w:hAnsi="Arial" w:cs="Arial"/>
                <w:sz w:val="20"/>
                <w:szCs w:val="20"/>
              </w:rPr>
              <w:t>ares for patients with long-term diseases during their in-patient stay, as outpatients or in the community</w:t>
            </w:r>
            <w:r w:rsidR="00140546" w:rsidRPr="00140546">
              <w:rPr>
                <w:rFonts w:ascii="Arial" w:hAnsi="Arial" w:cs="Arial"/>
                <w:sz w:val="20"/>
                <w:szCs w:val="20"/>
              </w:rPr>
              <w:t>; r</w:t>
            </w:r>
            <w:r w:rsidRPr="00140546">
              <w:rPr>
                <w:rFonts w:ascii="Arial" w:hAnsi="Arial" w:cs="Arial"/>
                <w:sz w:val="20"/>
                <w:szCs w:val="20"/>
              </w:rPr>
              <w:t>eviews long-term drug regimes and, with senior advice, considers modifying dosage, timing and treatment</w:t>
            </w:r>
            <w:r w:rsidR="00140546" w:rsidRPr="00140546">
              <w:rPr>
                <w:rFonts w:ascii="Arial" w:hAnsi="Arial" w:cs="Arial"/>
                <w:sz w:val="20"/>
                <w:szCs w:val="20"/>
              </w:rPr>
              <w:t xml:space="preserve"> a</w:t>
            </w:r>
            <w:r w:rsidRPr="00140546">
              <w:rPr>
                <w:rFonts w:ascii="Arial" w:hAnsi="Arial" w:cs="Arial"/>
                <w:sz w:val="20"/>
                <w:szCs w:val="20"/>
              </w:rPr>
              <w:t>ssesses</w:t>
            </w:r>
            <w:r w:rsidR="00140546" w:rsidRPr="00140546">
              <w:rPr>
                <w:rFonts w:ascii="Arial" w:hAnsi="Arial" w:cs="Arial"/>
                <w:sz w:val="20"/>
                <w:szCs w:val="20"/>
              </w:rPr>
              <w:t>; AND</w:t>
            </w:r>
            <w:r w:rsidRPr="00140546">
              <w:rPr>
                <w:rFonts w:ascii="Arial" w:hAnsi="Arial" w:cs="Arial"/>
                <w:sz w:val="20"/>
                <w:szCs w:val="20"/>
              </w:rPr>
              <w:t xml:space="preserve"> manages the impact of long-term mental disorder on the presentation and course of acute physical illness, and vice versa</w:t>
            </w:r>
          </w:p>
        </w:tc>
        <w:tc>
          <w:tcPr>
            <w:tcW w:w="689" w:type="dxa"/>
            <w:gridSpan w:val="3"/>
            <w:shd w:val="clear" w:color="auto" w:fill="auto"/>
          </w:tcPr>
          <w:p w14:paraId="3F9813A8" w14:textId="77777777" w:rsidR="000416D3" w:rsidRPr="00140546" w:rsidRDefault="000416D3" w:rsidP="00D16809">
            <w:pPr>
              <w:autoSpaceDE w:val="0"/>
              <w:autoSpaceDN w:val="0"/>
              <w:adjustRightInd w:val="0"/>
              <w:spacing w:after="0" w:line="240" w:lineRule="auto"/>
              <w:rPr>
                <w:rFonts w:ascii="Arial" w:hAnsi="Arial" w:cs="Arial"/>
                <w:b/>
                <w:sz w:val="20"/>
                <w:szCs w:val="20"/>
              </w:rPr>
            </w:pPr>
          </w:p>
        </w:tc>
        <w:tc>
          <w:tcPr>
            <w:tcW w:w="689" w:type="dxa"/>
            <w:gridSpan w:val="2"/>
            <w:shd w:val="clear" w:color="auto" w:fill="auto"/>
          </w:tcPr>
          <w:p w14:paraId="4836DBAA" w14:textId="77777777" w:rsidR="000416D3" w:rsidRPr="00140546" w:rsidRDefault="000416D3" w:rsidP="00D16809">
            <w:pPr>
              <w:autoSpaceDE w:val="0"/>
              <w:autoSpaceDN w:val="0"/>
              <w:adjustRightInd w:val="0"/>
              <w:spacing w:after="0" w:line="240" w:lineRule="auto"/>
              <w:rPr>
                <w:rFonts w:ascii="Arial" w:hAnsi="Arial" w:cs="Arial"/>
                <w:b/>
                <w:sz w:val="20"/>
                <w:szCs w:val="20"/>
              </w:rPr>
            </w:pPr>
          </w:p>
        </w:tc>
        <w:tc>
          <w:tcPr>
            <w:tcW w:w="694" w:type="dxa"/>
            <w:gridSpan w:val="3"/>
            <w:shd w:val="clear" w:color="auto" w:fill="auto"/>
          </w:tcPr>
          <w:p w14:paraId="7B95D51B" w14:textId="77777777" w:rsidR="000416D3" w:rsidRPr="00140546" w:rsidRDefault="000416D3" w:rsidP="00D16809">
            <w:pPr>
              <w:autoSpaceDE w:val="0"/>
              <w:autoSpaceDN w:val="0"/>
              <w:adjustRightInd w:val="0"/>
              <w:spacing w:after="0" w:line="240" w:lineRule="auto"/>
              <w:rPr>
                <w:rFonts w:ascii="Arial" w:hAnsi="Arial" w:cs="Arial"/>
                <w:b/>
                <w:sz w:val="20"/>
                <w:szCs w:val="20"/>
              </w:rPr>
            </w:pPr>
          </w:p>
        </w:tc>
      </w:tr>
      <w:tr w:rsidR="000416D3" w:rsidRPr="00140546" w14:paraId="624D6F43" w14:textId="77777777" w:rsidTr="00837C8B">
        <w:trPr>
          <w:cantSplit/>
          <w:trHeight w:val="1459"/>
        </w:trPr>
        <w:tc>
          <w:tcPr>
            <w:tcW w:w="1843" w:type="dxa"/>
            <w:gridSpan w:val="2"/>
            <w:shd w:val="clear" w:color="auto" w:fill="auto"/>
            <w:vAlign w:val="center"/>
          </w:tcPr>
          <w:p w14:paraId="62509BEB" w14:textId="1A56E396" w:rsidR="000416D3" w:rsidRPr="00140546" w:rsidRDefault="000416D3" w:rsidP="00D16809">
            <w:pPr>
              <w:autoSpaceDE w:val="0"/>
              <w:autoSpaceDN w:val="0"/>
              <w:adjustRightInd w:val="0"/>
              <w:spacing w:after="0" w:line="240" w:lineRule="auto"/>
              <w:rPr>
                <w:rFonts w:ascii="Arial" w:hAnsi="Arial" w:cs="Arial"/>
                <w:b/>
                <w:sz w:val="20"/>
                <w:szCs w:val="20"/>
              </w:rPr>
            </w:pPr>
            <w:r w:rsidRPr="00140546">
              <w:rPr>
                <w:rFonts w:ascii="Arial" w:hAnsi="Arial" w:cs="Arial"/>
                <w:sz w:val="20"/>
                <w:szCs w:val="20"/>
              </w:rPr>
              <w:br w:type="page"/>
            </w:r>
            <w:r w:rsidR="00140546" w:rsidRPr="00140546">
              <w:rPr>
                <w:rFonts w:ascii="Arial" w:hAnsi="Arial" w:cs="Arial"/>
                <w:b/>
                <w:bCs/>
                <w:sz w:val="20"/>
                <w:szCs w:val="20"/>
              </w:rPr>
              <w:t>3.5</w:t>
            </w:r>
            <w:r w:rsidR="00140546" w:rsidRPr="00140546">
              <w:rPr>
                <w:rFonts w:ascii="Arial" w:hAnsi="Arial" w:cs="Arial"/>
                <w:sz w:val="20"/>
                <w:szCs w:val="20"/>
              </w:rPr>
              <w:t xml:space="preserve"> </w:t>
            </w:r>
            <w:r w:rsidRPr="00140546">
              <w:rPr>
                <w:rFonts w:ascii="Arial" w:hAnsi="Arial" w:cs="Arial"/>
                <w:b/>
                <w:sz w:val="20"/>
                <w:szCs w:val="20"/>
              </w:rPr>
              <w:t>The frail patient</w:t>
            </w:r>
          </w:p>
        </w:tc>
        <w:tc>
          <w:tcPr>
            <w:tcW w:w="7229" w:type="dxa"/>
            <w:gridSpan w:val="7"/>
            <w:shd w:val="clear" w:color="auto" w:fill="auto"/>
            <w:vAlign w:val="center"/>
          </w:tcPr>
          <w:p w14:paraId="7A955D93" w14:textId="361BE45F" w:rsidR="000416D3" w:rsidRPr="00140546" w:rsidRDefault="000416D3" w:rsidP="00140546">
            <w:pPr>
              <w:autoSpaceDE w:val="0"/>
              <w:autoSpaceDN w:val="0"/>
              <w:adjustRightInd w:val="0"/>
              <w:spacing w:after="0" w:line="240" w:lineRule="auto"/>
              <w:rPr>
                <w:rFonts w:ascii="Arial" w:hAnsi="Arial" w:cs="Arial"/>
                <w:sz w:val="20"/>
                <w:szCs w:val="20"/>
              </w:rPr>
            </w:pPr>
            <w:r w:rsidRPr="00140546">
              <w:rPr>
                <w:rFonts w:ascii="Arial" w:hAnsi="Arial" w:cs="Arial"/>
                <w:sz w:val="20"/>
                <w:szCs w:val="20"/>
              </w:rPr>
              <w:t>Formulates individual patient management plan</w:t>
            </w:r>
            <w:r w:rsidR="00140546" w:rsidRPr="00140546">
              <w:rPr>
                <w:rFonts w:ascii="Arial" w:hAnsi="Arial" w:cs="Arial"/>
                <w:sz w:val="20"/>
                <w:szCs w:val="20"/>
              </w:rPr>
              <w:t>s</w:t>
            </w:r>
            <w:r w:rsidRPr="00140546">
              <w:rPr>
                <w:rFonts w:ascii="Arial" w:hAnsi="Arial" w:cs="Arial"/>
                <w:sz w:val="20"/>
                <w:szCs w:val="20"/>
              </w:rPr>
              <w:t xml:space="preserve"> based on assessment of frailty as well as clinical need</w:t>
            </w:r>
            <w:r w:rsidR="00140546" w:rsidRPr="00140546">
              <w:rPr>
                <w:rFonts w:ascii="Arial" w:hAnsi="Arial" w:cs="Arial"/>
                <w:sz w:val="20"/>
                <w:szCs w:val="20"/>
              </w:rPr>
              <w:t>; p</w:t>
            </w:r>
            <w:r w:rsidRPr="00140546">
              <w:rPr>
                <w:rFonts w:ascii="Arial" w:hAnsi="Arial" w:cs="Arial"/>
                <w:sz w:val="20"/>
                <w:szCs w:val="20"/>
              </w:rPr>
              <w:t>rescribes with an understanding of the impact of increasing age, weight loss and frailty on drug pharmacokinetics and pharmacodynamics</w:t>
            </w:r>
            <w:r w:rsidR="00140546" w:rsidRPr="00140546">
              <w:rPr>
                <w:rFonts w:ascii="Arial" w:hAnsi="Arial" w:cs="Arial"/>
                <w:sz w:val="20"/>
                <w:szCs w:val="20"/>
              </w:rPr>
              <w:t>; p</w:t>
            </w:r>
            <w:r w:rsidRPr="00140546">
              <w:rPr>
                <w:rFonts w:ascii="Arial" w:hAnsi="Arial" w:cs="Arial"/>
                <w:sz w:val="20"/>
                <w:szCs w:val="20"/>
              </w:rPr>
              <w:t>erforms a comprehensive geriatric assessment including consideration of dementia or delirium</w:t>
            </w:r>
            <w:r w:rsidR="00140546" w:rsidRPr="00140546">
              <w:rPr>
                <w:rFonts w:ascii="Arial" w:hAnsi="Arial" w:cs="Arial"/>
                <w:sz w:val="20"/>
                <w:szCs w:val="20"/>
              </w:rPr>
              <w:t>; d</w:t>
            </w:r>
            <w:r w:rsidRPr="00140546">
              <w:rPr>
                <w:rFonts w:ascii="Arial" w:hAnsi="Arial" w:cs="Arial"/>
                <w:sz w:val="20"/>
                <w:szCs w:val="20"/>
              </w:rPr>
              <w:t>escribes the impact of activities of daily living on long-term conditions</w:t>
            </w:r>
            <w:r w:rsidR="00140546" w:rsidRPr="00140546">
              <w:rPr>
                <w:rFonts w:ascii="Arial" w:hAnsi="Arial" w:cs="Arial"/>
                <w:sz w:val="20"/>
                <w:szCs w:val="20"/>
              </w:rPr>
              <w:t>; AND</w:t>
            </w:r>
            <w:r w:rsidRPr="00140546">
              <w:rPr>
                <w:rFonts w:ascii="Arial" w:hAnsi="Arial" w:cs="Arial"/>
                <w:sz w:val="20"/>
                <w:szCs w:val="20"/>
              </w:rPr>
              <w:t xml:space="preserve"> provides information / discusses these with the patients and carers</w:t>
            </w:r>
          </w:p>
        </w:tc>
        <w:tc>
          <w:tcPr>
            <w:tcW w:w="689" w:type="dxa"/>
            <w:gridSpan w:val="3"/>
            <w:shd w:val="clear" w:color="auto" w:fill="auto"/>
          </w:tcPr>
          <w:p w14:paraId="4F33C451" w14:textId="77777777" w:rsidR="000416D3" w:rsidRPr="00140546" w:rsidRDefault="000416D3" w:rsidP="00D16809">
            <w:pPr>
              <w:autoSpaceDE w:val="0"/>
              <w:autoSpaceDN w:val="0"/>
              <w:adjustRightInd w:val="0"/>
              <w:spacing w:after="0" w:line="240" w:lineRule="auto"/>
              <w:rPr>
                <w:rFonts w:ascii="Arial" w:hAnsi="Arial" w:cs="Arial"/>
                <w:b/>
                <w:sz w:val="20"/>
                <w:szCs w:val="20"/>
              </w:rPr>
            </w:pPr>
          </w:p>
        </w:tc>
        <w:tc>
          <w:tcPr>
            <w:tcW w:w="689" w:type="dxa"/>
            <w:gridSpan w:val="2"/>
            <w:shd w:val="clear" w:color="auto" w:fill="auto"/>
          </w:tcPr>
          <w:p w14:paraId="0FFF3145" w14:textId="77777777" w:rsidR="000416D3" w:rsidRPr="00140546" w:rsidRDefault="000416D3" w:rsidP="00D16809">
            <w:pPr>
              <w:autoSpaceDE w:val="0"/>
              <w:autoSpaceDN w:val="0"/>
              <w:adjustRightInd w:val="0"/>
              <w:spacing w:after="0" w:line="240" w:lineRule="auto"/>
              <w:rPr>
                <w:rFonts w:ascii="Arial" w:hAnsi="Arial" w:cs="Arial"/>
                <w:b/>
                <w:sz w:val="20"/>
                <w:szCs w:val="20"/>
              </w:rPr>
            </w:pPr>
          </w:p>
        </w:tc>
        <w:tc>
          <w:tcPr>
            <w:tcW w:w="694" w:type="dxa"/>
            <w:gridSpan w:val="3"/>
            <w:shd w:val="clear" w:color="auto" w:fill="auto"/>
          </w:tcPr>
          <w:p w14:paraId="4C11CF60" w14:textId="77777777" w:rsidR="000416D3" w:rsidRPr="00140546" w:rsidRDefault="000416D3" w:rsidP="00D16809">
            <w:pPr>
              <w:autoSpaceDE w:val="0"/>
              <w:autoSpaceDN w:val="0"/>
              <w:adjustRightInd w:val="0"/>
              <w:spacing w:after="0" w:line="240" w:lineRule="auto"/>
              <w:rPr>
                <w:rFonts w:ascii="Arial" w:hAnsi="Arial" w:cs="Arial"/>
                <w:b/>
                <w:sz w:val="20"/>
                <w:szCs w:val="20"/>
              </w:rPr>
            </w:pPr>
          </w:p>
        </w:tc>
      </w:tr>
      <w:tr w:rsidR="00874E91" w:rsidRPr="00392806" w14:paraId="259E850D" w14:textId="77777777" w:rsidTr="00837C8B">
        <w:trPr>
          <w:cantSplit/>
          <w:trHeight w:val="339"/>
        </w:trPr>
        <w:tc>
          <w:tcPr>
            <w:tcW w:w="11144" w:type="dxa"/>
            <w:gridSpan w:val="17"/>
            <w:shd w:val="clear" w:color="auto" w:fill="auto"/>
          </w:tcPr>
          <w:p w14:paraId="6A6EE00B" w14:textId="77777777" w:rsidR="00874E91" w:rsidRPr="00392806" w:rsidRDefault="00874E91" w:rsidP="00C337CF">
            <w:pPr>
              <w:autoSpaceDE w:val="0"/>
              <w:autoSpaceDN w:val="0"/>
              <w:adjustRightInd w:val="0"/>
              <w:spacing w:after="0" w:line="240" w:lineRule="auto"/>
              <w:ind w:left="113" w:right="113"/>
              <w:rPr>
                <w:rFonts w:ascii="Arial" w:hAnsi="Arial" w:cs="Arial"/>
                <w:b/>
              </w:rPr>
            </w:pPr>
            <w:r w:rsidRPr="00392806">
              <w:rPr>
                <w:rFonts w:ascii="Arial" w:hAnsi="Arial" w:cs="Arial"/>
                <w:b/>
              </w:rPr>
              <w:t xml:space="preserve">Verifying consultant’s signature confirming details above: </w:t>
            </w:r>
            <w:r w:rsidRPr="00392806">
              <w:rPr>
                <w:rFonts w:ascii="Arial" w:hAnsi="Arial" w:cs="Arial"/>
              </w:rPr>
              <w:fldChar w:fldCharType="begin">
                <w:ffData>
                  <w:name w:val="Text5"/>
                  <w:enabled/>
                  <w:calcOnExit w:val="0"/>
                  <w:textInput/>
                </w:ffData>
              </w:fldChar>
            </w:r>
            <w:r w:rsidRPr="00392806">
              <w:rPr>
                <w:rFonts w:ascii="Arial" w:hAnsi="Arial" w:cs="Arial"/>
              </w:rPr>
              <w:instrText xml:space="preserve"> FORMTEXT </w:instrText>
            </w:r>
            <w:r w:rsidRPr="00392806">
              <w:rPr>
                <w:rFonts w:ascii="Arial" w:hAnsi="Arial" w:cs="Arial"/>
              </w:rPr>
            </w:r>
            <w:r w:rsidRPr="00392806">
              <w:rPr>
                <w:rFonts w:ascii="Arial" w:hAnsi="Arial" w:cs="Arial"/>
              </w:rPr>
              <w:fldChar w:fldCharType="separate"/>
            </w:r>
            <w:r w:rsidRPr="00392806">
              <w:rPr>
                <w:rFonts w:ascii="Arial" w:hAnsi="Arial" w:cs="Arial"/>
                <w:noProof/>
              </w:rPr>
              <w:t> </w:t>
            </w:r>
            <w:r w:rsidRPr="00392806">
              <w:rPr>
                <w:rFonts w:ascii="Arial" w:hAnsi="Arial" w:cs="Arial"/>
                <w:noProof/>
              </w:rPr>
              <w:t> </w:t>
            </w:r>
            <w:r w:rsidRPr="00392806">
              <w:rPr>
                <w:rFonts w:ascii="Arial" w:hAnsi="Arial" w:cs="Arial"/>
                <w:noProof/>
              </w:rPr>
              <w:t> </w:t>
            </w:r>
            <w:r w:rsidRPr="00392806">
              <w:rPr>
                <w:rFonts w:ascii="Arial" w:hAnsi="Arial" w:cs="Arial"/>
                <w:noProof/>
              </w:rPr>
              <w:t> </w:t>
            </w:r>
            <w:r w:rsidRPr="00392806">
              <w:rPr>
                <w:rFonts w:ascii="Arial" w:hAnsi="Arial" w:cs="Arial"/>
                <w:noProof/>
              </w:rPr>
              <w:t> </w:t>
            </w:r>
            <w:r w:rsidRPr="00392806">
              <w:rPr>
                <w:rFonts w:ascii="Arial" w:hAnsi="Arial" w:cs="Arial"/>
              </w:rPr>
              <w:fldChar w:fldCharType="end"/>
            </w:r>
          </w:p>
          <w:p w14:paraId="3A95F32B" w14:textId="77777777" w:rsidR="00874E91" w:rsidRPr="00392806" w:rsidRDefault="00874E91" w:rsidP="00C337CF">
            <w:pPr>
              <w:autoSpaceDE w:val="0"/>
              <w:autoSpaceDN w:val="0"/>
              <w:adjustRightInd w:val="0"/>
              <w:spacing w:after="0" w:line="240" w:lineRule="auto"/>
              <w:ind w:left="113" w:right="113"/>
              <w:rPr>
                <w:rFonts w:ascii="Arial" w:hAnsi="Arial" w:cs="Arial"/>
                <w:b/>
              </w:rPr>
            </w:pPr>
          </w:p>
        </w:tc>
      </w:tr>
      <w:tr w:rsidR="00874E91" w:rsidRPr="00392806" w14:paraId="076B6BFF" w14:textId="77777777" w:rsidTr="00837C8B">
        <w:trPr>
          <w:cantSplit/>
          <w:trHeight w:val="640"/>
        </w:trPr>
        <w:tc>
          <w:tcPr>
            <w:tcW w:w="2465" w:type="dxa"/>
            <w:gridSpan w:val="3"/>
            <w:tcBorders>
              <w:bottom w:val="single" w:sz="4" w:space="0" w:color="auto"/>
            </w:tcBorders>
            <w:shd w:val="clear" w:color="auto" w:fill="auto"/>
          </w:tcPr>
          <w:p w14:paraId="4D6301B0" w14:textId="77777777" w:rsidR="00874E91" w:rsidRPr="00392806" w:rsidRDefault="00874E91" w:rsidP="00C337CF">
            <w:pPr>
              <w:autoSpaceDE w:val="0"/>
              <w:autoSpaceDN w:val="0"/>
              <w:adjustRightInd w:val="0"/>
              <w:spacing w:after="0" w:line="240" w:lineRule="auto"/>
              <w:ind w:left="113" w:right="113"/>
              <w:rPr>
                <w:rFonts w:ascii="Arial" w:hAnsi="Arial" w:cs="Arial"/>
                <w:b/>
              </w:rPr>
            </w:pPr>
            <w:r w:rsidRPr="00392806">
              <w:rPr>
                <w:rFonts w:ascii="Arial" w:hAnsi="Arial" w:cs="Arial"/>
                <w:b/>
              </w:rPr>
              <w:t>Applicants name:</w:t>
            </w:r>
          </w:p>
        </w:tc>
        <w:tc>
          <w:tcPr>
            <w:tcW w:w="2876" w:type="dxa"/>
            <w:gridSpan w:val="2"/>
            <w:tcBorders>
              <w:bottom w:val="single" w:sz="4" w:space="0" w:color="auto"/>
            </w:tcBorders>
            <w:shd w:val="clear" w:color="auto" w:fill="auto"/>
          </w:tcPr>
          <w:p w14:paraId="6A449F17" w14:textId="77777777" w:rsidR="00874E91" w:rsidRPr="00392806" w:rsidRDefault="00874E91" w:rsidP="00C337CF">
            <w:pPr>
              <w:autoSpaceDE w:val="0"/>
              <w:autoSpaceDN w:val="0"/>
              <w:adjustRightInd w:val="0"/>
              <w:spacing w:after="0" w:line="240" w:lineRule="auto"/>
              <w:ind w:left="113" w:right="113"/>
              <w:rPr>
                <w:rFonts w:ascii="Arial" w:hAnsi="Arial" w:cs="Arial"/>
                <w:b/>
              </w:rPr>
            </w:pPr>
            <w:r w:rsidRPr="00392806">
              <w:rPr>
                <w:rFonts w:ascii="Arial" w:hAnsi="Arial" w:cs="Arial"/>
              </w:rPr>
              <w:fldChar w:fldCharType="begin">
                <w:ffData>
                  <w:name w:val="Text5"/>
                  <w:enabled/>
                  <w:calcOnExit w:val="0"/>
                  <w:textInput/>
                </w:ffData>
              </w:fldChar>
            </w:r>
            <w:r w:rsidRPr="00392806">
              <w:rPr>
                <w:rFonts w:ascii="Arial" w:hAnsi="Arial" w:cs="Arial"/>
              </w:rPr>
              <w:instrText xml:space="preserve"> FORMTEXT </w:instrText>
            </w:r>
            <w:r w:rsidRPr="00392806">
              <w:rPr>
                <w:rFonts w:ascii="Arial" w:hAnsi="Arial" w:cs="Arial"/>
              </w:rPr>
            </w:r>
            <w:r w:rsidRPr="00392806">
              <w:rPr>
                <w:rFonts w:ascii="Arial" w:hAnsi="Arial" w:cs="Arial"/>
              </w:rPr>
              <w:fldChar w:fldCharType="separate"/>
            </w:r>
            <w:r w:rsidRPr="00392806">
              <w:rPr>
                <w:rFonts w:ascii="Arial" w:hAnsi="Arial" w:cs="Arial"/>
                <w:noProof/>
              </w:rPr>
              <w:t> </w:t>
            </w:r>
            <w:r w:rsidRPr="00392806">
              <w:rPr>
                <w:rFonts w:ascii="Arial" w:hAnsi="Arial" w:cs="Arial"/>
                <w:noProof/>
              </w:rPr>
              <w:t> </w:t>
            </w:r>
            <w:r w:rsidRPr="00392806">
              <w:rPr>
                <w:rFonts w:ascii="Arial" w:hAnsi="Arial" w:cs="Arial"/>
                <w:noProof/>
              </w:rPr>
              <w:t> </w:t>
            </w:r>
            <w:r w:rsidRPr="00392806">
              <w:rPr>
                <w:rFonts w:ascii="Arial" w:hAnsi="Arial" w:cs="Arial"/>
                <w:noProof/>
              </w:rPr>
              <w:t> </w:t>
            </w:r>
            <w:r w:rsidRPr="00392806">
              <w:rPr>
                <w:rFonts w:ascii="Arial" w:hAnsi="Arial" w:cs="Arial"/>
                <w:noProof/>
              </w:rPr>
              <w:t> </w:t>
            </w:r>
            <w:r w:rsidRPr="00392806">
              <w:rPr>
                <w:rFonts w:ascii="Arial" w:hAnsi="Arial" w:cs="Arial"/>
              </w:rPr>
              <w:fldChar w:fldCharType="end"/>
            </w:r>
          </w:p>
        </w:tc>
        <w:tc>
          <w:tcPr>
            <w:tcW w:w="2830" w:type="dxa"/>
            <w:gridSpan w:val="3"/>
            <w:tcBorders>
              <w:bottom w:val="single" w:sz="4" w:space="0" w:color="auto"/>
            </w:tcBorders>
            <w:shd w:val="clear" w:color="auto" w:fill="auto"/>
          </w:tcPr>
          <w:p w14:paraId="6598339C" w14:textId="77777777" w:rsidR="00874E91" w:rsidRPr="00392806" w:rsidRDefault="00874E91" w:rsidP="00C337CF">
            <w:pPr>
              <w:autoSpaceDE w:val="0"/>
              <w:autoSpaceDN w:val="0"/>
              <w:adjustRightInd w:val="0"/>
              <w:spacing w:after="0" w:line="240" w:lineRule="auto"/>
              <w:ind w:left="113" w:right="113"/>
              <w:rPr>
                <w:rFonts w:ascii="Arial" w:hAnsi="Arial" w:cs="Arial"/>
                <w:b/>
              </w:rPr>
            </w:pPr>
            <w:r w:rsidRPr="00392806">
              <w:rPr>
                <w:rFonts w:ascii="Arial" w:hAnsi="Arial" w:cs="Arial"/>
                <w:b/>
              </w:rPr>
              <w:t>Date of completion:</w:t>
            </w:r>
          </w:p>
        </w:tc>
        <w:tc>
          <w:tcPr>
            <w:tcW w:w="2973" w:type="dxa"/>
            <w:gridSpan w:val="9"/>
            <w:tcBorders>
              <w:bottom w:val="single" w:sz="4" w:space="0" w:color="auto"/>
            </w:tcBorders>
            <w:shd w:val="clear" w:color="auto" w:fill="auto"/>
          </w:tcPr>
          <w:p w14:paraId="1B00C3FC" w14:textId="77777777" w:rsidR="00874E91" w:rsidRPr="00392806" w:rsidRDefault="00874E91" w:rsidP="00C337CF">
            <w:pPr>
              <w:autoSpaceDE w:val="0"/>
              <w:autoSpaceDN w:val="0"/>
              <w:adjustRightInd w:val="0"/>
              <w:spacing w:after="0" w:line="240" w:lineRule="auto"/>
              <w:ind w:left="113" w:right="113"/>
              <w:rPr>
                <w:rFonts w:ascii="Arial" w:hAnsi="Arial" w:cs="Arial"/>
                <w:b/>
              </w:rPr>
            </w:pPr>
            <w:r w:rsidRPr="00392806">
              <w:rPr>
                <w:rFonts w:ascii="Arial" w:hAnsi="Arial" w:cs="Arial"/>
              </w:rPr>
              <w:fldChar w:fldCharType="begin">
                <w:ffData>
                  <w:name w:val="Text5"/>
                  <w:enabled/>
                  <w:calcOnExit w:val="0"/>
                  <w:textInput/>
                </w:ffData>
              </w:fldChar>
            </w:r>
            <w:r w:rsidRPr="00392806">
              <w:rPr>
                <w:rFonts w:ascii="Arial" w:hAnsi="Arial" w:cs="Arial"/>
              </w:rPr>
              <w:instrText xml:space="preserve"> FORMTEXT </w:instrText>
            </w:r>
            <w:r w:rsidRPr="00392806">
              <w:rPr>
                <w:rFonts w:ascii="Arial" w:hAnsi="Arial" w:cs="Arial"/>
              </w:rPr>
            </w:r>
            <w:r w:rsidRPr="00392806">
              <w:rPr>
                <w:rFonts w:ascii="Arial" w:hAnsi="Arial" w:cs="Arial"/>
              </w:rPr>
              <w:fldChar w:fldCharType="separate"/>
            </w:r>
            <w:r w:rsidRPr="00392806">
              <w:rPr>
                <w:rFonts w:ascii="Arial" w:hAnsi="Arial" w:cs="Arial"/>
                <w:noProof/>
              </w:rPr>
              <w:t> </w:t>
            </w:r>
            <w:r w:rsidRPr="00392806">
              <w:rPr>
                <w:rFonts w:ascii="Arial" w:hAnsi="Arial" w:cs="Arial"/>
                <w:noProof/>
              </w:rPr>
              <w:t> </w:t>
            </w:r>
            <w:r w:rsidRPr="00392806">
              <w:rPr>
                <w:rFonts w:ascii="Arial" w:hAnsi="Arial" w:cs="Arial"/>
                <w:noProof/>
              </w:rPr>
              <w:t> </w:t>
            </w:r>
            <w:r w:rsidRPr="00392806">
              <w:rPr>
                <w:rFonts w:ascii="Arial" w:hAnsi="Arial" w:cs="Arial"/>
                <w:noProof/>
              </w:rPr>
              <w:t> </w:t>
            </w:r>
            <w:r w:rsidRPr="00392806">
              <w:rPr>
                <w:rFonts w:ascii="Arial" w:hAnsi="Arial" w:cs="Arial"/>
                <w:noProof/>
              </w:rPr>
              <w:t> </w:t>
            </w:r>
            <w:r w:rsidRPr="00392806">
              <w:rPr>
                <w:rFonts w:ascii="Arial" w:hAnsi="Arial" w:cs="Arial"/>
              </w:rPr>
              <w:fldChar w:fldCharType="end"/>
            </w:r>
          </w:p>
        </w:tc>
      </w:tr>
    </w:tbl>
    <w:p w14:paraId="16DC4A3B" w14:textId="39962B13" w:rsidR="00874E91" w:rsidRDefault="00874E91"/>
    <w:tbl>
      <w:tblPr>
        <w:tblW w:w="110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0"/>
        <w:gridCol w:w="770"/>
        <w:gridCol w:w="13"/>
        <w:gridCol w:w="2867"/>
        <w:gridCol w:w="12"/>
        <w:gridCol w:w="3990"/>
        <w:gridCol w:w="569"/>
        <w:gridCol w:w="567"/>
        <w:gridCol w:w="569"/>
      </w:tblGrid>
      <w:tr w:rsidR="00874E91" w:rsidRPr="00577CB1" w14:paraId="7E482C47" w14:textId="77777777" w:rsidTr="00C337CF">
        <w:trPr>
          <w:cantSplit/>
          <w:trHeight w:val="1333"/>
        </w:trPr>
        <w:tc>
          <w:tcPr>
            <w:tcW w:w="9352" w:type="dxa"/>
            <w:gridSpan w:val="6"/>
            <w:shd w:val="clear" w:color="auto" w:fill="D9D9D9" w:themeFill="background1" w:themeFillShade="D9"/>
          </w:tcPr>
          <w:p w14:paraId="491240AD" w14:textId="77777777" w:rsidR="00874E91" w:rsidRDefault="00874E91" w:rsidP="00C337CF">
            <w:pPr>
              <w:autoSpaceDE w:val="0"/>
              <w:autoSpaceDN w:val="0"/>
              <w:adjustRightInd w:val="0"/>
              <w:spacing w:after="0" w:line="240" w:lineRule="auto"/>
              <w:ind w:left="113" w:right="113"/>
              <w:rPr>
                <w:rFonts w:ascii="Arial" w:hAnsi="Arial" w:cs="Arial"/>
                <w:b/>
              </w:rPr>
            </w:pPr>
            <w:r w:rsidRPr="00392806">
              <w:rPr>
                <w:rFonts w:ascii="Arial" w:hAnsi="Arial" w:cs="Arial"/>
                <w:b/>
              </w:rPr>
              <w:lastRenderedPageBreak/>
              <w:t>Section 3</w:t>
            </w:r>
            <w:r>
              <w:rPr>
                <w:rFonts w:ascii="Arial" w:hAnsi="Arial" w:cs="Arial"/>
                <w:b/>
              </w:rPr>
              <w:t xml:space="preserve"> continued</w:t>
            </w:r>
            <w:r w:rsidRPr="00392806">
              <w:rPr>
                <w:rFonts w:ascii="Arial" w:hAnsi="Arial" w:cs="Arial"/>
                <w:b/>
              </w:rPr>
              <w:t>:</w:t>
            </w:r>
            <w:r>
              <w:rPr>
                <w:rFonts w:ascii="Arial" w:hAnsi="Arial" w:cs="Arial"/>
                <w:b/>
              </w:rPr>
              <w:t xml:space="preserve"> </w:t>
            </w:r>
          </w:p>
          <w:p w14:paraId="5C47F800" w14:textId="77777777" w:rsidR="00874E91" w:rsidRDefault="00874E91" w:rsidP="00C337CF">
            <w:pPr>
              <w:autoSpaceDE w:val="0"/>
              <w:autoSpaceDN w:val="0"/>
              <w:adjustRightInd w:val="0"/>
              <w:spacing w:after="0" w:line="240" w:lineRule="auto"/>
              <w:ind w:left="113" w:right="113"/>
              <w:rPr>
                <w:rFonts w:ascii="Arial" w:hAnsi="Arial" w:cs="Arial"/>
                <w:b/>
              </w:rPr>
            </w:pPr>
            <w:r w:rsidRPr="00392806">
              <w:rPr>
                <w:rFonts w:ascii="Arial" w:hAnsi="Arial" w:cs="Arial"/>
                <w:b/>
              </w:rPr>
              <w:t>Clinical Care</w:t>
            </w:r>
          </w:p>
          <w:p w14:paraId="5001F8F5" w14:textId="1E8606F3" w:rsidR="00874E91" w:rsidRPr="00392806" w:rsidRDefault="00973976" w:rsidP="00C337CF">
            <w:pPr>
              <w:autoSpaceDE w:val="0"/>
              <w:autoSpaceDN w:val="0"/>
              <w:adjustRightInd w:val="0"/>
              <w:spacing w:after="0" w:line="240" w:lineRule="auto"/>
              <w:rPr>
                <w:rFonts w:ascii="Arial" w:hAnsi="Arial" w:cs="Arial"/>
              </w:rPr>
            </w:pPr>
            <w:r>
              <w:rPr>
                <w:rFonts w:ascii="Arial" w:hAnsi="Arial" w:cs="Arial"/>
                <w:b/>
                <w:color w:val="231F20"/>
                <w:sz w:val="18"/>
                <w:szCs w:val="18"/>
              </w:rPr>
              <w:t xml:space="preserve">[*please note: if you are relying on evidence received rather than personally witnessing demonstration of these capabilities, please also complete the evidence section on page </w:t>
            </w:r>
            <w:r w:rsidR="00086D9F">
              <w:rPr>
                <w:rFonts w:ascii="Arial" w:hAnsi="Arial" w:cs="Arial"/>
                <w:b/>
                <w:color w:val="231F20"/>
                <w:sz w:val="18"/>
                <w:szCs w:val="18"/>
              </w:rPr>
              <w:t>10</w:t>
            </w:r>
            <w:r>
              <w:rPr>
                <w:rFonts w:ascii="Arial" w:hAnsi="Arial" w:cs="Arial"/>
                <w:b/>
                <w:color w:val="231F20"/>
                <w:sz w:val="18"/>
                <w:szCs w:val="18"/>
              </w:rPr>
              <w:t xml:space="preserve"> detailing this evidence]</w:t>
            </w:r>
          </w:p>
        </w:tc>
        <w:tc>
          <w:tcPr>
            <w:tcW w:w="569" w:type="dxa"/>
            <w:tcBorders>
              <w:bottom w:val="single" w:sz="4" w:space="0" w:color="auto"/>
            </w:tcBorders>
            <w:shd w:val="clear" w:color="auto" w:fill="D9D9D9" w:themeFill="background1" w:themeFillShade="D9"/>
            <w:textDirection w:val="btLr"/>
          </w:tcPr>
          <w:p w14:paraId="76B8AA7D" w14:textId="77777777" w:rsidR="00874E91" w:rsidRPr="00577CB1" w:rsidRDefault="00874E91" w:rsidP="00C337CF">
            <w:pPr>
              <w:autoSpaceDE w:val="0"/>
              <w:autoSpaceDN w:val="0"/>
              <w:adjustRightInd w:val="0"/>
              <w:spacing w:after="0" w:line="240" w:lineRule="auto"/>
              <w:ind w:left="113" w:right="113"/>
              <w:rPr>
                <w:rFonts w:ascii="Arial" w:hAnsi="Arial" w:cs="Arial"/>
                <w:b/>
                <w:sz w:val="20"/>
                <w:szCs w:val="20"/>
              </w:rPr>
            </w:pPr>
            <w:r w:rsidRPr="0099570A">
              <w:rPr>
                <w:rFonts w:ascii="Arial" w:hAnsi="Arial" w:cs="Arial"/>
                <w:b/>
                <w:color w:val="231F20"/>
                <w:sz w:val="20"/>
                <w:szCs w:val="20"/>
              </w:rPr>
              <w:t>Personally witnessed</w:t>
            </w:r>
          </w:p>
        </w:tc>
        <w:tc>
          <w:tcPr>
            <w:tcW w:w="567" w:type="dxa"/>
            <w:tcBorders>
              <w:bottom w:val="single" w:sz="4" w:space="0" w:color="auto"/>
            </w:tcBorders>
            <w:shd w:val="clear" w:color="auto" w:fill="D9D9D9" w:themeFill="background1" w:themeFillShade="D9"/>
            <w:textDirection w:val="btLr"/>
          </w:tcPr>
          <w:p w14:paraId="2571754C" w14:textId="77777777" w:rsidR="00874E91" w:rsidRPr="00577CB1" w:rsidRDefault="00874E91" w:rsidP="00C337CF">
            <w:pPr>
              <w:autoSpaceDE w:val="0"/>
              <w:autoSpaceDN w:val="0"/>
              <w:adjustRightInd w:val="0"/>
              <w:spacing w:after="0" w:line="240" w:lineRule="auto"/>
              <w:ind w:left="113" w:right="113"/>
              <w:rPr>
                <w:rFonts w:ascii="Arial" w:hAnsi="Arial" w:cs="Arial"/>
                <w:b/>
                <w:sz w:val="20"/>
                <w:szCs w:val="20"/>
              </w:rPr>
            </w:pPr>
            <w:r>
              <w:rPr>
                <w:rFonts w:ascii="Arial" w:hAnsi="Arial" w:cs="Arial"/>
                <w:b/>
                <w:color w:val="231F20"/>
                <w:sz w:val="20"/>
                <w:szCs w:val="20"/>
              </w:rPr>
              <w:t>Evidence received*</w:t>
            </w:r>
          </w:p>
        </w:tc>
        <w:tc>
          <w:tcPr>
            <w:tcW w:w="569" w:type="dxa"/>
            <w:tcBorders>
              <w:bottom w:val="single" w:sz="4" w:space="0" w:color="auto"/>
            </w:tcBorders>
            <w:shd w:val="clear" w:color="auto" w:fill="D9D9D9" w:themeFill="background1" w:themeFillShade="D9"/>
            <w:textDirection w:val="btLr"/>
          </w:tcPr>
          <w:p w14:paraId="0CADB011" w14:textId="77777777" w:rsidR="00874E91" w:rsidRPr="00577CB1" w:rsidRDefault="00874E91" w:rsidP="00C337CF">
            <w:pPr>
              <w:autoSpaceDE w:val="0"/>
              <w:autoSpaceDN w:val="0"/>
              <w:adjustRightInd w:val="0"/>
              <w:spacing w:after="0" w:line="240" w:lineRule="auto"/>
              <w:ind w:left="113" w:right="113"/>
              <w:rPr>
                <w:rFonts w:ascii="Arial" w:hAnsi="Arial" w:cs="Arial"/>
                <w:b/>
                <w:sz w:val="20"/>
                <w:szCs w:val="20"/>
              </w:rPr>
            </w:pPr>
            <w:r w:rsidRPr="0099570A">
              <w:rPr>
                <w:rFonts w:ascii="Arial" w:hAnsi="Arial" w:cs="Arial"/>
                <w:b/>
                <w:color w:val="231F20"/>
                <w:sz w:val="20"/>
                <w:szCs w:val="20"/>
              </w:rPr>
              <w:t>Unable to confirm</w:t>
            </w:r>
          </w:p>
        </w:tc>
      </w:tr>
      <w:tr w:rsidR="000416D3" w:rsidRPr="00140546" w14:paraId="258BD2E8" w14:textId="77777777" w:rsidTr="00874E91">
        <w:trPr>
          <w:cantSplit/>
          <w:trHeight w:val="1012"/>
        </w:trPr>
        <w:tc>
          <w:tcPr>
            <w:tcW w:w="1701" w:type="dxa"/>
            <w:shd w:val="clear" w:color="auto" w:fill="auto"/>
            <w:vAlign w:val="center"/>
          </w:tcPr>
          <w:p w14:paraId="5A203D7B" w14:textId="042EB1DB" w:rsidR="000416D3" w:rsidRPr="00140546" w:rsidRDefault="00140546" w:rsidP="00D16809">
            <w:pPr>
              <w:autoSpaceDE w:val="0"/>
              <w:autoSpaceDN w:val="0"/>
              <w:adjustRightInd w:val="0"/>
              <w:spacing w:after="0" w:line="240" w:lineRule="auto"/>
              <w:rPr>
                <w:rFonts w:ascii="Arial" w:hAnsi="Arial" w:cs="Arial"/>
                <w:b/>
                <w:sz w:val="20"/>
                <w:szCs w:val="20"/>
              </w:rPr>
            </w:pPr>
            <w:r w:rsidRPr="00140546">
              <w:rPr>
                <w:rFonts w:ascii="Arial" w:hAnsi="Arial" w:cs="Arial"/>
                <w:b/>
                <w:bCs/>
                <w:sz w:val="20"/>
                <w:szCs w:val="20"/>
                <w:lang w:eastAsia="en-GB"/>
              </w:rPr>
              <w:t xml:space="preserve">3.6 </w:t>
            </w:r>
            <w:r w:rsidR="000416D3" w:rsidRPr="00140546">
              <w:rPr>
                <w:rFonts w:ascii="Arial" w:hAnsi="Arial" w:cs="Arial"/>
                <w:b/>
                <w:bCs/>
                <w:sz w:val="20"/>
                <w:szCs w:val="20"/>
                <w:lang w:eastAsia="en-GB"/>
              </w:rPr>
              <w:t>Supports patients with long term conditions</w:t>
            </w:r>
          </w:p>
        </w:tc>
        <w:tc>
          <w:tcPr>
            <w:tcW w:w="7651" w:type="dxa"/>
            <w:gridSpan w:val="5"/>
            <w:shd w:val="clear" w:color="auto" w:fill="auto"/>
            <w:vAlign w:val="center"/>
          </w:tcPr>
          <w:p w14:paraId="21E373EC" w14:textId="1D101BFB" w:rsidR="000416D3" w:rsidRPr="00140546" w:rsidRDefault="000416D3" w:rsidP="00140546">
            <w:pPr>
              <w:autoSpaceDE w:val="0"/>
              <w:autoSpaceDN w:val="0"/>
              <w:adjustRightInd w:val="0"/>
              <w:spacing w:after="0" w:line="240" w:lineRule="auto"/>
              <w:rPr>
                <w:rFonts w:ascii="Arial" w:hAnsi="Arial" w:cs="Arial"/>
                <w:sz w:val="20"/>
                <w:szCs w:val="20"/>
              </w:rPr>
            </w:pPr>
            <w:r w:rsidRPr="00140546">
              <w:rPr>
                <w:rFonts w:ascii="Arial" w:hAnsi="Arial" w:cs="Arial"/>
                <w:sz w:val="20"/>
                <w:szCs w:val="20"/>
              </w:rPr>
              <w:t>Encourages and assists patients to make realistic decisions about their care and helps them to construct and review advance/long-term care plans</w:t>
            </w:r>
            <w:r w:rsidR="00140546" w:rsidRPr="00140546">
              <w:rPr>
                <w:rFonts w:ascii="Arial" w:hAnsi="Arial" w:cs="Arial"/>
                <w:sz w:val="20"/>
                <w:szCs w:val="20"/>
              </w:rPr>
              <w:t>; AND a</w:t>
            </w:r>
            <w:r w:rsidRPr="00140546">
              <w:rPr>
                <w:rFonts w:ascii="Arial" w:hAnsi="Arial" w:cs="Arial"/>
                <w:sz w:val="20"/>
                <w:szCs w:val="20"/>
              </w:rPr>
              <w:t>rranges appropriate assessment for specialist rehabilitation, care home placement and respite care</w:t>
            </w:r>
          </w:p>
        </w:tc>
        <w:tc>
          <w:tcPr>
            <w:tcW w:w="569" w:type="dxa"/>
            <w:shd w:val="clear" w:color="auto" w:fill="auto"/>
          </w:tcPr>
          <w:p w14:paraId="2DE2EF37" w14:textId="77777777" w:rsidR="000416D3" w:rsidRPr="00140546" w:rsidRDefault="000416D3" w:rsidP="00D16809">
            <w:pPr>
              <w:autoSpaceDE w:val="0"/>
              <w:autoSpaceDN w:val="0"/>
              <w:adjustRightInd w:val="0"/>
              <w:spacing w:after="0" w:line="240" w:lineRule="auto"/>
              <w:rPr>
                <w:rFonts w:ascii="Arial" w:hAnsi="Arial" w:cs="Arial"/>
                <w:b/>
                <w:sz w:val="20"/>
                <w:szCs w:val="20"/>
              </w:rPr>
            </w:pPr>
          </w:p>
        </w:tc>
        <w:tc>
          <w:tcPr>
            <w:tcW w:w="567" w:type="dxa"/>
            <w:shd w:val="clear" w:color="auto" w:fill="auto"/>
          </w:tcPr>
          <w:p w14:paraId="75FFD995" w14:textId="77777777" w:rsidR="000416D3" w:rsidRPr="00140546" w:rsidRDefault="000416D3" w:rsidP="00D16809">
            <w:pPr>
              <w:autoSpaceDE w:val="0"/>
              <w:autoSpaceDN w:val="0"/>
              <w:adjustRightInd w:val="0"/>
              <w:spacing w:after="0" w:line="240" w:lineRule="auto"/>
              <w:rPr>
                <w:rFonts w:ascii="Arial" w:hAnsi="Arial" w:cs="Arial"/>
                <w:b/>
                <w:sz w:val="20"/>
                <w:szCs w:val="20"/>
              </w:rPr>
            </w:pPr>
          </w:p>
        </w:tc>
        <w:tc>
          <w:tcPr>
            <w:tcW w:w="569" w:type="dxa"/>
            <w:shd w:val="clear" w:color="auto" w:fill="auto"/>
          </w:tcPr>
          <w:p w14:paraId="734B29B4" w14:textId="77777777" w:rsidR="000416D3" w:rsidRPr="00140546" w:rsidRDefault="000416D3" w:rsidP="00D16809">
            <w:pPr>
              <w:autoSpaceDE w:val="0"/>
              <w:autoSpaceDN w:val="0"/>
              <w:adjustRightInd w:val="0"/>
              <w:spacing w:after="0" w:line="240" w:lineRule="auto"/>
              <w:rPr>
                <w:rFonts w:ascii="Arial" w:hAnsi="Arial" w:cs="Arial"/>
                <w:b/>
                <w:sz w:val="20"/>
                <w:szCs w:val="20"/>
              </w:rPr>
            </w:pPr>
          </w:p>
        </w:tc>
      </w:tr>
      <w:tr w:rsidR="000416D3" w:rsidRPr="00140546" w14:paraId="085F5B2F" w14:textId="77777777" w:rsidTr="00874E91">
        <w:trPr>
          <w:cantSplit/>
          <w:trHeight w:val="785"/>
        </w:trPr>
        <w:tc>
          <w:tcPr>
            <w:tcW w:w="1701" w:type="dxa"/>
            <w:shd w:val="clear" w:color="auto" w:fill="auto"/>
            <w:vAlign w:val="center"/>
          </w:tcPr>
          <w:p w14:paraId="762A2F28" w14:textId="6E887014" w:rsidR="000416D3" w:rsidRPr="00140546" w:rsidRDefault="00140546" w:rsidP="00D16809">
            <w:pPr>
              <w:autoSpaceDE w:val="0"/>
              <w:autoSpaceDN w:val="0"/>
              <w:adjustRightInd w:val="0"/>
              <w:spacing w:after="0" w:line="240" w:lineRule="auto"/>
              <w:rPr>
                <w:rFonts w:ascii="Arial" w:hAnsi="Arial" w:cs="Arial"/>
                <w:b/>
                <w:sz w:val="20"/>
                <w:szCs w:val="20"/>
              </w:rPr>
            </w:pPr>
            <w:r w:rsidRPr="00140546">
              <w:rPr>
                <w:rFonts w:ascii="Arial" w:hAnsi="Arial" w:cs="Arial"/>
                <w:b/>
                <w:bCs/>
                <w:sz w:val="20"/>
                <w:szCs w:val="20"/>
                <w:lang w:eastAsia="en-GB"/>
              </w:rPr>
              <w:t xml:space="preserve">3.6 </w:t>
            </w:r>
            <w:r w:rsidR="000416D3" w:rsidRPr="00140546">
              <w:rPr>
                <w:rFonts w:ascii="Arial" w:hAnsi="Arial" w:cs="Arial"/>
                <w:b/>
                <w:bCs/>
                <w:sz w:val="20"/>
                <w:szCs w:val="20"/>
                <w:lang w:eastAsia="en-GB"/>
              </w:rPr>
              <w:t>Nutrition</w:t>
            </w:r>
          </w:p>
        </w:tc>
        <w:tc>
          <w:tcPr>
            <w:tcW w:w="7651" w:type="dxa"/>
            <w:gridSpan w:val="5"/>
            <w:shd w:val="clear" w:color="auto" w:fill="auto"/>
            <w:vAlign w:val="center"/>
          </w:tcPr>
          <w:p w14:paraId="4B6004B2" w14:textId="24AC9810" w:rsidR="000416D3" w:rsidRPr="00140546" w:rsidRDefault="000416D3" w:rsidP="00140546">
            <w:pPr>
              <w:autoSpaceDE w:val="0"/>
              <w:autoSpaceDN w:val="0"/>
              <w:adjustRightInd w:val="0"/>
              <w:spacing w:after="0" w:line="240" w:lineRule="auto"/>
              <w:rPr>
                <w:rFonts w:ascii="Arial" w:hAnsi="Arial" w:cs="Arial"/>
                <w:sz w:val="20"/>
                <w:szCs w:val="20"/>
              </w:rPr>
            </w:pPr>
            <w:r w:rsidRPr="00140546">
              <w:rPr>
                <w:rFonts w:ascii="Arial" w:hAnsi="Arial" w:cs="Arial"/>
                <w:sz w:val="20"/>
                <w:szCs w:val="20"/>
              </w:rPr>
              <w:t>Works with other healthcare professionals to address nutritional needs and communicate these during care planning</w:t>
            </w:r>
            <w:r w:rsidR="00140546" w:rsidRPr="00140546">
              <w:rPr>
                <w:rFonts w:ascii="Arial" w:hAnsi="Arial" w:cs="Arial"/>
                <w:sz w:val="20"/>
                <w:szCs w:val="20"/>
              </w:rPr>
              <w:t>; r</w:t>
            </w:r>
            <w:r w:rsidRPr="00140546">
              <w:rPr>
                <w:rFonts w:ascii="Arial" w:hAnsi="Arial" w:cs="Arial"/>
                <w:sz w:val="20"/>
                <w:szCs w:val="20"/>
              </w:rPr>
              <w:t>ecognises eating disorders, seeks senior input and refers to local specialist service</w:t>
            </w:r>
            <w:r w:rsidR="00140546" w:rsidRPr="00140546">
              <w:rPr>
                <w:rFonts w:ascii="Arial" w:hAnsi="Arial" w:cs="Arial"/>
                <w:sz w:val="20"/>
                <w:szCs w:val="20"/>
              </w:rPr>
              <w:t>; AND f</w:t>
            </w:r>
            <w:r w:rsidRPr="00140546">
              <w:rPr>
                <w:rFonts w:ascii="Arial" w:hAnsi="Arial" w:cs="Arial"/>
                <w:sz w:val="20"/>
                <w:szCs w:val="20"/>
              </w:rPr>
              <w:t>ormulates a plan for investigation and management of weight loss or weight gain</w:t>
            </w:r>
          </w:p>
        </w:tc>
        <w:tc>
          <w:tcPr>
            <w:tcW w:w="569" w:type="dxa"/>
            <w:shd w:val="clear" w:color="auto" w:fill="auto"/>
          </w:tcPr>
          <w:p w14:paraId="3DA1018C" w14:textId="77777777" w:rsidR="000416D3" w:rsidRPr="00140546" w:rsidRDefault="000416D3" w:rsidP="00D16809">
            <w:pPr>
              <w:autoSpaceDE w:val="0"/>
              <w:autoSpaceDN w:val="0"/>
              <w:adjustRightInd w:val="0"/>
              <w:spacing w:after="0" w:line="240" w:lineRule="auto"/>
              <w:rPr>
                <w:rFonts w:ascii="Arial" w:hAnsi="Arial" w:cs="Arial"/>
                <w:b/>
                <w:sz w:val="20"/>
                <w:szCs w:val="20"/>
              </w:rPr>
            </w:pPr>
          </w:p>
        </w:tc>
        <w:tc>
          <w:tcPr>
            <w:tcW w:w="567" w:type="dxa"/>
            <w:shd w:val="clear" w:color="auto" w:fill="auto"/>
          </w:tcPr>
          <w:p w14:paraId="64C52C60" w14:textId="77777777" w:rsidR="000416D3" w:rsidRPr="00140546" w:rsidRDefault="000416D3" w:rsidP="00D16809">
            <w:pPr>
              <w:autoSpaceDE w:val="0"/>
              <w:autoSpaceDN w:val="0"/>
              <w:adjustRightInd w:val="0"/>
              <w:spacing w:after="0" w:line="240" w:lineRule="auto"/>
              <w:rPr>
                <w:rFonts w:ascii="Arial" w:hAnsi="Arial" w:cs="Arial"/>
                <w:b/>
                <w:sz w:val="20"/>
                <w:szCs w:val="20"/>
              </w:rPr>
            </w:pPr>
          </w:p>
        </w:tc>
        <w:tc>
          <w:tcPr>
            <w:tcW w:w="569" w:type="dxa"/>
            <w:shd w:val="clear" w:color="auto" w:fill="auto"/>
          </w:tcPr>
          <w:p w14:paraId="7B445AE1" w14:textId="77777777" w:rsidR="000416D3" w:rsidRPr="00140546" w:rsidRDefault="000416D3" w:rsidP="00D16809">
            <w:pPr>
              <w:autoSpaceDE w:val="0"/>
              <w:autoSpaceDN w:val="0"/>
              <w:adjustRightInd w:val="0"/>
              <w:spacing w:after="0" w:line="240" w:lineRule="auto"/>
              <w:rPr>
                <w:rFonts w:ascii="Arial" w:hAnsi="Arial" w:cs="Arial"/>
                <w:b/>
                <w:sz w:val="20"/>
                <w:szCs w:val="20"/>
              </w:rPr>
            </w:pPr>
          </w:p>
        </w:tc>
      </w:tr>
      <w:tr w:rsidR="00D16809" w:rsidRPr="00140546" w14:paraId="2B6A41ED" w14:textId="77777777" w:rsidTr="00874E91">
        <w:trPr>
          <w:cantSplit/>
          <w:trHeight w:val="227"/>
        </w:trPr>
        <w:tc>
          <w:tcPr>
            <w:tcW w:w="1701" w:type="dxa"/>
            <w:shd w:val="clear" w:color="auto" w:fill="auto"/>
            <w:vAlign w:val="center"/>
          </w:tcPr>
          <w:p w14:paraId="25BEDA0B" w14:textId="341CDC47" w:rsidR="00D16809" w:rsidRPr="00140546" w:rsidRDefault="00140546" w:rsidP="00D16809">
            <w:pPr>
              <w:autoSpaceDE w:val="0"/>
              <w:autoSpaceDN w:val="0"/>
              <w:adjustRightInd w:val="0"/>
              <w:spacing w:after="0" w:line="240" w:lineRule="auto"/>
              <w:rPr>
                <w:rFonts w:ascii="Arial" w:hAnsi="Arial" w:cs="Arial"/>
                <w:b/>
                <w:sz w:val="20"/>
                <w:szCs w:val="20"/>
              </w:rPr>
            </w:pPr>
            <w:r w:rsidRPr="00140546">
              <w:rPr>
                <w:rFonts w:ascii="Arial" w:hAnsi="Arial" w:cs="Arial"/>
                <w:b/>
                <w:sz w:val="20"/>
                <w:szCs w:val="20"/>
              </w:rPr>
              <w:t xml:space="preserve">3.7 </w:t>
            </w:r>
            <w:r w:rsidR="00D16809" w:rsidRPr="00140546">
              <w:rPr>
                <w:rFonts w:ascii="Arial" w:hAnsi="Arial" w:cs="Arial"/>
                <w:b/>
                <w:sz w:val="20"/>
                <w:szCs w:val="20"/>
              </w:rPr>
              <w:t>History</w:t>
            </w:r>
          </w:p>
        </w:tc>
        <w:tc>
          <w:tcPr>
            <w:tcW w:w="7651" w:type="dxa"/>
            <w:gridSpan w:val="5"/>
            <w:shd w:val="clear" w:color="auto" w:fill="auto"/>
            <w:vAlign w:val="center"/>
          </w:tcPr>
          <w:p w14:paraId="25BF9BCF" w14:textId="77777777" w:rsidR="00D16809" w:rsidRPr="00140546" w:rsidRDefault="00D16809" w:rsidP="00140546">
            <w:pPr>
              <w:autoSpaceDE w:val="0"/>
              <w:autoSpaceDN w:val="0"/>
              <w:adjustRightInd w:val="0"/>
              <w:spacing w:after="0" w:line="240" w:lineRule="auto"/>
              <w:rPr>
                <w:rFonts w:ascii="Arial" w:hAnsi="Arial" w:cs="Arial"/>
                <w:sz w:val="20"/>
                <w:szCs w:val="20"/>
              </w:rPr>
            </w:pPr>
            <w:r w:rsidRPr="00140546">
              <w:rPr>
                <w:rFonts w:ascii="Arial" w:hAnsi="Arial" w:cs="Arial"/>
                <w:sz w:val="20"/>
                <w:szCs w:val="20"/>
              </w:rPr>
              <w:t>Obtains relevant history, including mental health and collateral history, in time limited and sometimes difficult circumstances</w:t>
            </w:r>
          </w:p>
        </w:tc>
        <w:tc>
          <w:tcPr>
            <w:tcW w:w="569" w:type="dxa"/>
            <w:shd w:val="clear" w:color="auto" w:fill="auto"/>
          </w:tcPr>
          <w:p w14:paraId="42C91670" w14:textId="77777777" w:rsidR="00D16809" w:rsidRPr="00140546" w:rsidRDefault="00D16809" w:rsidP="00D16809">
            <w:pPr>
              <w:autoSpaceDE w:val="0"/>
              <w:autoSpaceDN w:val="0"/>
              <w:adjustRightInd w:val="0"/>
              <w:spacing w:after="0" w:line="240" w:lineRule="auto"/>
              <w:rPr>
                <w:rFonts w:ascii="Arial" w:hAnsi="Arial" w:cs="Arial"/>
                <w:b/>
                <w:sz w:val="20"/>
                <w:szCs w:val="20"/>
              </w:rPr>
            </w:pPr>
          </w:p>
        </w:tc>
        <w:tc>
          <w:tcPr>
            <w:tcW w:w="567" w:type="dxa"/>
            <w:shd w:val="clear" w:color="auto" w:fill="auto"/>
          </w:tcPr>
          <w:p w14:paraId="376E900B" w14:textId="77777777" w:rsidR="00D16809" w:rsidRPr="00140546" w:rsidRDefault="00D16809" w:rsidP="00D16809">
            <w:pPr>
              <w:autoSpaceDE w:val="0"/>
              <w:autoSpaceDN w:val="0"/>
              <w:adjustRightInd w:val="0"/>
              <w:spacing w:after="0" w:line="240" w:lineRule="auto"/>
              <w:rPr>
                <w:rFonts w:ascii="Arial" w:hAnsi="Arial" w:cs="Arial"/>
                <w:b/>
                <w:sz w:val="20"/>
                <w:szCs w:val="20"/>
              </w:rPr>
            </w:pPr>
          </w:p>
        </w:tc>
        <w:tc>
          <w:tcPr>
            <w:tcW w:w="569" w:type="dxa"/>
            <w:shd w:val="clear" w:color="auto" w:fill="auto"/>
          </w:tcPr>
          <w:p w14:paraId="2798C92B" w14:textId="77777777" w:rsidR="00D16809" w:rsidRPr="00140546" w:rsidRDefault="00D16809" w:rsidP="00D16809">
            <w:pPr>
              <w:autoSpaceDE w:val="0"/>
              <w:autoSpaceDN w:val="0"/>
              <w:adjustRightInd w:val="0"/>
              <w:spacing w:after="0" w:line="240" w:lineRule="auto"/>
              <w:rPr>
                <w:rFonts w:ascii="Arial" w:hAnsi="Arial" w:cs="Arial"/>
                <w:b/>
                <w:sz w:val="20"/>
                <w:szCs w:val="20"/>
              </w:rPr>
            </w:pPr>
          </w:p>
        </w:tc>
      </w:tr>
      <w:tr w:rsidR="00D063E1" w:rsidRPr="00140546" w14:paraId="5A2925CE" w14:textId="77777777" w:rsidTr="00874E91">
        <w:trPr>
          <w:cantSplit/>
          <w:trHeight w:val="762"/>
        </w:trPr>
        <w:tc>
          <w:tcPr>
            <w:tcW w:w="1701" w:type="dxa"/>
            <w:shd w:val="clear" w:color="auto" w:fill="auto"/>
            <w:vAlign w:val="center"/>
          </w:tcPr>
          <w:p w14:paraId="266FE9A1" w14:textId="05C6EF39" w:rsidR="00D063E1" w:rsidRPr="00140546" w:rsidRDefault="00140546" w:rsidP="00D16809">
            <w:pPr>
              <w:autoSpaceDE w:val="0"/>
              <w:autoSpaceDN w:val="0"/>
              <w:adjustRightInd w:val="0"/>
              <w:spacing w:after="0" w:line="240" w:lineRule="auto"/>
              <w:rPr>
                <w:rFonts w:ascii="Arial" w:hAnsi="Arial" w:cs="Arial"/>
                <w:b/>
                <w:sz w:val="20"/>
                <w:szCs w:val="20"/>
              </w:rPr>
            </w:pPr>
            <w:r w:rsidRPr="00140546">
              <w:rPr>
                <w:rFonts w:ascii="Arial" w:hAnsi="Arial" w:cs="Arial"/>
                <w:b/>
                <w:sz w:val="20"/>
                <w:szCs w:val="20"/>
              </w:rPr>
              <w:t xml:space="preserve">3.8 </w:t>
            </w:r>
            <w:r w:rsidR="00D063E1" w:rsidRPr="00140546">
              <w:rPr>
                <w:rFonts w:ascii="Arial" w:hAnsi="Arial" w:cs="Arial"/>
                <w:b/>
                <w:sz w:val="20"/>
                <w:szCs w:val="20"/>
              </w:rPr>
              <w:t>Physical and mental state examination</w:t>
            </w:r>
          </w:p>
        </w:tc>
        <w:tc>
          <w:tcPr>
            <w:tcW w:w="7651" w:type="dxa"/>
            <w:gridSpan w:val="5"/>
            <w:shd w:val="clear" w:color="auto" w:fill="auto"/>
            <w:vAlign w:val="center"/>
          </w:tcPr>
          <w:p w14:paraId="2E6298BC" w14:textId="51B1EE67" w:rsidR="00D063E1" w:rsidRPr="00140546" w:rsidRDefault="00D063E1" w:rsidP="00140546">
            <w:pPr>
              <w:autoSpaceDE w:val="0"/>
              <w:autoSpaceDN w:val="0"/>
              <w:adjustRightInd w:val="0"/>
              <w:spacing w:after="0" w:line="240" w:lineRule="auto"/>
              <w:rPr>
                <w:rFonts w:ascii="Arial" w:hAnsi="Arial" w:cs="Arial"/>
                <w:sz w:val="20"/>
                <w:szCs w:val="20"/>
              </w:rPr>
            </w:pPr>
            <w:r w:rsidRPr="00140546">
              <w:rPr>
                <w:rFonts w:ascii="Arial" w:hAnsi="Arial" w:cs="Arial"/>
                <w:sz w:val="20"/>
                <w:szCs w:val="20"/>
              </w:rPr>
              <w:t>Performs competent physical and mental state examination in a timely manner</w:t>
            </w:r>
            <w:r w:rsidR="00140546" w:rsidRPr="00140546">
              <w:rPr>
                <w:rFonts w:ascii="Arial" w:hAnsi="Arial" w:cs="Arial"/>
                <w:sz w:val="20"/>
                <w:szCs w:val="20"/>
              </w:rPr>
              <w:t>; u</w:t>
            </w:r>
            <w:r w:rsidRPr="00140546">
              <w:rPr>
                <w:rFonts w:ascii="Arial" w:hAnsi="Arial" w:cs="Arial"/>
                <w:sz w:val="20"/>
                <w:szCs w:val="20"/>
              </w:rPr>
              <w:t>ses a chaperone, where appropriate</w:t>
            </w:r>
            <w:r w:rsidR="00140546" w:rsidRPr="00140546">
              <w:rPr>
                <w:rFonts w:ascii="Arial" w:hAnsi="Arial" w:cs="Arial"/>
                <w:sz w:val="20"/>
                <w:szCs w:val="20"/>
              </w:rPr>
              <w:t xml:space="preserve">; </w:t>
            </w:r>
            <w:r w:rsidR="0013190C">
              <w:rPr>
                <w:rFonts w:ascii="Arial" w:hAnsi="Arial" w:cs="Arial"/>
                <w:sz w:val="20"/>
                <w:szCs w:val="20"/>
              </w:rPr>
              <w:t xml:space="preserve">AND </w:t>
            </w:r>
            <w:r w:rsidR="00140546" w:rsidRPr="00140546">
              <w:rPr>
                <w:rFonts w:ascii="Arial" w:hAnsi="Arial" w:cs="Arial"/>
                <w:sz w:val="20"/>
                <w:szCs w:val="20"/>
              </w:rPr>
              <w:t>p</w:t>
            </w:r>
            <w:r w:rsidRPr="00140546">
              <w:rPr>
                <w:rFonts w:ascii="Arial" w:hAnsi="Arial" w:cs="Arial"/>
                <w:sz w:val="20"/>
                <w:szCs w:val="20"/>
              </w:rPr>
              <w:t>erforms focused physical/mental state examination in time limited environments e.g. outpatients, general practice or emergency department</w:t>
            </w:r>
          </w:p>
        </w:tc>
        <w:tc>
          <w:tcPr>
            <w:tcW w:w="569" w:type="dxa"/>
            <w:shd w:val="clear" w:color="auto" w:fill="auto"/>
          </w:tcPr>
          <w:p w14:paraId="178A3692" w14:textId="77777777" w:rsidR="00D063E1" w:rsidRPr="00140546" w:rsidRDefault="00D063E1" w:rsidP="00D16809">
            <w:pPr>
              <w:autoSpaceDE w:val="0"/>
              <w:autoSpaceDN w:val="0"/>
              <w:adjustRightInd w:val="0"/>
              <w:spacing w:after="0" w:line="240" w:lineRule="auto"/>
              <w:rPr>
                <w:rFonts w:ascii="Arial" w:hAnsi="Arial" w:cs="Arial"/>
                <w:b/>
                <w:sz w:val="20"/>
                <w:szCs w:val="20"/>
              </w:rPr>
            </w:pPr>
          </w:p>
        </w:tc>
        <w:tc>
          <w:tcPr>
            <w:tcW w:w="567" w:type="dxa"/>
            <w:shd w:val="clear" w:color="auto" w:fill="auto"/>
          </w:tcPr>
          <w:p w14:paraId="2C5C4373" w14:textId="77777777" w:rsidR="00D063E1" w:rsidRPr="00140546" w:rsidRDefault="00D063E1" w:rsidP="00D16809">
            <w:pPr>
              <w:autoSpaceDE w:val="0"/>
              <w:autoSpaceDN w:val="0"/>
              <w:adjustRightInd w:val="0"/>
              <w:spacing w:after="0" w:line="240" w:lineRule="auto"/>
              <w:rPr>
                <w:rFonts w:ascii="Arial" w:hAnsi="Arial" w:cs="Arial"/>
                <w:b/>
                <w:sz w:val="20"/>
                <w:szCs w:val="20"/>
              </w:rPr>
            </w:pPr>
          </w:p>
        </w:tc>
        <w:tc>
          <w:tcPr>
            <w:tcW w:w="569" w:type="dxa"/>
            <w:shd w:val="clear" w:color="auto" w:fill="auto"/>
          </w:tcPr>
          <w:p w14:paraId="6A946665" w14:textId="77777777" w:rsidR="00D063E1" w:rsidRPr="00140546" w:rsidRDefault="00D063E1" w:rsidP="00D16809">
            <w:pPr>
              <w:autoSpaceDE w:val="0"/>
              <w:autoSpaceDN w:val="0"/>
              <w:adjustRightInd w:val="0"/>
              <w:spacing w:after="0" w:line="240" w:lineRule="auto"/>
              <w:rPr>
                <w:rFonts w:ascii="Arial" w:hAnsi="Arial" w:cs="Arial"/>
                <w:b/>
                <w:sz w:val="20"/>
                <w:szCs w:val="20"/>
              </w:rPr>
            </w:pPr>
          </w:p>
        </w:tc>
      </w:tr>
      <w:tr w:rsidR="00D063E1" w:rsidRPr="00140546" w14:paraId="0C676D9F" w14:textId="77777777" w:rsidTr="00874E91">
        <w:trPr>
          <w:cantSplit/>
          <w:trHeight w:val="690"/>
        </w:trPr>
        <w:tc>
          <w:tcPr>
            <w:tcW w:w="1701" w:type="dxa"/>
            <w:shd w:val="clear" w:color="auto" w:fill="auto"/>
            <w:vAlign w:val="center"/>
          </w:tcPr>
          <w:p w14:paraId="2677140E" w14:textId="77777777" w:rsidR="00140546" w:rsidRPr="00140546" w:rsidRDefault="00140546" w:rsidP="00D16809">
            <w:pPr>
              <w:autoSpaceDE w:val="0"/>
              <w:autoSpaceDN w:val="0"/>
              <w:adjustRightInd w:val="0"/>
              <w:spacing w:after="0" w:line="240" w:lineRule="auto"/>
              <w:rPr>
                <w:rFonts w:ascii="Arial" w:hAnsi="Arial" w:cs="Arial"/>
                <w:b/>
                <w:sz w:val="20"/>
                <w:szCs w:val="20"/>
              </w:rPr>
            </w:pPr>
            <w:r w:rsidRPr="00140546">
              <w:rPr>
                <w:rFonts w:ascii="Arial" w:hAnsi="Arial" w:cs="Arial"/>
                <w:b/>
                <w:sz w:val="20"/>
                <w:szCs w:val="20"/>
              </w:rPr>
              <w:t>3.9</w:t>
            </w:r>
          </w:p>
          <w:p w14:paraId="7D913D73" w14:textId="42287E03" w:rsidR="00D063E1" w:rsidRPr="00140546" w:rsidRDefault="00D063E1" w:rsidP="00D16809">
            <w:pPr>
              <w:autoSpaceDE w:val="0"/>
              <w:autoSpaceDN w:val="0"/>
              <w:adjustRightInd w:val="0"/>
              <w:spacing w:after="0" w:line="240" w:lineRule="auto"/>
              <w:rPr>
                <w:rFonts w:ascii="Arial" w:hAnsi="Arial" w:cs="Arial"/>
                <w:b/>
                <w:sz w:val="20"/>
                <w:szCs w:val="20"/>
              </w:rPr>
            </w:pPr>
            <w:r w:rsidRPr="00140546">
              <w:rPr>
                <w:rFonts w:ascii="Arial" w:hAnsi="Arial" w:cs="Arial"/>
                <w:b/>
                <w:sz w:val="20"/>
                <w:szCs w:val="20"/>
              </w:rPr>
              <w:t>Diagnosis</w:t>
            </w:r>
          </w:p>
        </w:tc>
        <w:tc>
          <w:tcPr>
            <w:tcW w:w="7651" w:type="dxa"/>
            <w:gridSpan w:val="5"/>
            <w:shd w:val="clear" w:color="auto" w:fill="auto"/>
            <w:vAlign w:val="center"/>
          </w:tcPr>
          <w:p w14:paraId="47EF55B2" w14:textId="25820A58" w:rsidR="00D063E1" w:rsidRPr="00140546" w:rsidRDefault="00D063E1" w:rsidP="00140546">
            <w:pPr>
              <w:autoSpaceDE w:val="0"/>
              <w:autoSpaceDN w:val="0"/>
              <w:adjustRightInd w:val="0"/>
              <w:spacing w:after="0" w:line="240" w:lineRule="auto"/>
              <w:rPr>
                <w:rFonts w:ascii="Arial" w:hAnsi="Arial" w:cs="Arial"/>
                <w:sz w:val="20"/>
                <w:szCs w:val="20"/>
              </w:rPr>
            </w:pPr>
            <w:r w:rsidRPr="00140546">
              <w:rPr>
                <w:rFonts w:ascii="Arial" w:hAnsi="Arial" w:cs="Arial"/>
                <w:sz w:val="20"/>
                <w:szCs w:val="20"/>
              </w:rPr>
              <w:t>Formulates appropriate physical/mental health differential diagnoses, based on history, examination and immediate investigations</w:t>
            </w:r>
            <w:r w:rsidR="00140546" w:rsidRPr="00140546">
              <w:rPr>
                <w:rFonts w:ascii="Arial" w:hAnsi="Arial" w:cs="Arial"/>
                <w:sz w:val="20"/>
                <w:szCs w:val="20"/>
              </w:rPr>
              <w:t>;</w:t>
            </w:r>
            <w:r w:rsidR="0013190C">
              <w:rPr>
                <w:rFonts w:ascii="Arial" w:hAnsi="Arial" w:cs="Arial"/>
                <w:sz w:val="20"/>
                <w:szCs w:val="20"/>
              </w:rPr>
              <w:t xml:space="preserve"> AND</w:t>
            </w:r>
            <w:r w:rsidR="00140546" w:rsidRPr="00140546">
              <w:rPr>
                <w:rFonts w:ascii="Arial" w:hAnsi="Arial" w:cs="Arial"/>
                <w:sz w:val="20"/>
                <w:szCs w:val="20"/>
              </w:rPr>
              <w:t xml:space="preserve"> t</w:t>
            </w:r>
            <w:r w:rsidRPr="00140546">
              <w:rPr>
                <w:rFonts w:ascii="Arial" w:hAnsi="Arial" w:cs="Arial"/>
                <w:sz w:val="20"/>
                <w:szCs w:val="20"/>
              </w:rPr>
              <w:t>akes account of probabilities in ranking differential diagnoses</w:t>
            </w:r>
          </w:p>
        </w:tc>
        <w:tc>
          <w:tcPr>
            <w:tcW w:w="569" w:type="dxa"/>
            <w:shd w:val="clear" w:color="auto" w:fill="auto"/>
          </w:tcPr>
          <w:p w14:paraId="43B75D50" w14:textId="77777777" w:rsidR="00D063E1" w:rsidRPr="00140546" w:rsidRDefault="00D063E1" w:rsidP="00D16809">
            <w:pPr>
              <w:autoSpaceDE w:val="0"/>
              <w:autoSpaceDN w:val="0"/>
              <w:adjustRightInd w:val="0"/>
              <w:spacing w:after="0" w:line="240" w:lineRule="auto"/>
              <w:rPr>
                <w:rFonts w:ascii="Arial" w:hAnsi="Arial" w:cs="Arial"/>
                <w:b/>
                <w:sz w:val="20"/>
                <w:szCs w:val="20"/>
              </w:rPr>
            </w:pPr>
          </w:p>
        </w:tc>
        <w:tc>
          <w:tcPr>
            <w:tcW w:w="567" w:type="dxa"/>
            <w:shd w:val="clear" w:color="auto" w:fill="auto"/>
          </w:tcPr>
          <w:p w14:paraId="6C83A31F" w14:textId="77777777" w:rsidR="00D063E1" w:rsidRPr="00140546" w:rsidRDefault="00D063E1" w:rsidP="00D16809">
            <w:pPr>
              <w:autoSpaceDE w:val="0"/>
              <w:autoSpaceDN w:val="0"/>
              <w:adjustRightInd w:val="0"/>
              <w:spacing w:after="0" w:line="240" w:lineRule="auto"/>
              <w:rPr>
                <w:rFonts w:ascii="Arial" w:hAnsi="Arial" w:cs="Arial"/>
                <w:b/>
                <w:sz w:val="20"/>
                <w:szCs w:val="20"/>
              </w:rPr>
            </w:pPr>
          </w:p>
        </w:tc>
        <w:tc>
          <w:tcPr>
            <w:tcW w:w="569" w:type="dxa"/>
            <w:shd w:val="clear" w:color="auto" w:fill="auto"/>
          </w:tcPr>
          <w:p w14:paraId="1115CD08" w14:textId="77777777" w:rsidR="00D063E1" w:rsidRPr="00140546" w:rsidRDefault="00D063E1" w:rsidP="00D16809">
            <w:pPr>
              <w:autoSpaceDE w:val="0"/>
              <w:autoSpaceDN w:val="0"/>
              <w:adjustRightInd w:val="0"/>
              <w:spacing w:after="0" w:line="240" w:lineRule="auto"/>
              <w:rPr>
                <w:rFonts w:ascii="Arial" w:hAnsi="Arial" w:cs="Arial"/>
                <w:b/>
                <w:sz w:val="20"/>
                <w:szCs w:val="20"/>
              </w:rPr>
            </w:pPr>
          </w:p>
        </w:tc>
      </w:tr>
      <w:tr w:rsidR="005D0E0C" w:rsidRPr="00140546" w14:paraId="52488858" w14:textId="77777777" w:rsidTr="00874E91">
        <w:trPr>
          <w:cantSplit/>
          <w:trHeight w:val="478"/>
        </w:trPr>
        <w:tc>
          <w:tcPr>
            <w:tcW w:w="1701" w:type="dxa"/>
            <w:shd w:val="clear" w:color="auto" w:fill="auto"/>
            <w:vAlign w:val="center"/>
          </w:tcPr>
          <w:p w14:paraId="07B95FD2" w14:textId="77777777" w:rsidR="005D0E0C" w:rsidRPr="00140546" w:rsidRDefault="005D0E0C" w:rsidP="00C337CF">
            <w:pPr>
              <w:autoSpaceDE w:val="0"/>
              <w:autoSpaceDN w:val="0"/>
              <w:adjustRightInd w:val="0"/>
              <w:spacing w:after="0" w:line="240" w:lineRule="auto"/>
              <w:rPr>
                <w:rFonts w:ascii="Arial" w:hAnsi="Arial" w:cs="Arial"/>
                <w:b/>
                <w:sz w:val="20"/>
                <w:szCs w:val="20"/>
              </w:rPr>
            </w:pPr>
            <w:r w:rsidRPr="00140546">
              <w:rPr>
                <w:rFonts w:ascii="Arial" w:hAnsi="Arial" w:cs="Arial"/>
                <w:b/>
                <w:sz w:val="20"/>
                <w:szCs w:val="20"/>
              </w:rPr>
              <w:t>3.10 Clinical management</w:t>
            </w:r>
          </w:p>
        </w:tc>
        <w:tc>
          <w:tcPr>
            <w:tcW w:w="7651" w:type="dxa"/>
            <w:gridSpan w:val="5"/>
            <w:shd w:val="clear" w:color="auto" w:fill="auto"/>
            <w:vAlign w:val="center"/>
          </w:tcPr>
          <w:p w14:paraId="6D9DB6DB" w14:textId="77777777" w:rsidR="005D0E0C" w:rsidRPr="00140546" w:rsidRDefault="005D0E0C" w:rsidP="00C337CF">
            <w:pPr>
              <w:autoSpaceDE w:val="0"/>
              <w:autoSpaceDN w:val="0"/>
              <w:adjustRightInd w:val="0"/>
              <w:spacing w:after="0" w:line="240" w:lineRule="auto"/>
              <w:rPr>
                <w:rFonts w:ascii="Arial" w:hAnsi="Arial" w:cs="Arial"/>
                <w:sz w:val="20"/>
                <w:szCs w:val="20"/>
              </w:rPr>
            </w:pPr>
            <w:r w:rsidRPr="00140546">
              <w:rPr>
                <w:rFonts w:ascii="Arial" w:hAnsi="Arial" w:cs="Arial"/>
                <w:sz w:val="20"/>
                <w:szCs w:val="20"/>
              </w:rPr>
              <w:t>Refines problem lists and management plans; AND develops appropriate strategies for further investigation and management</w:t>
            </w:r>
          </w:p>
        </w:tc>
        <w:tc>
          <w:tcPr>
            <w:tcW w:w="569" w:type="dxa"/>
            <w:shd w:val="clear" w:color="auto" w:fill="auto"/>
          </w:tcPr>
          <w:p w14:paraId="567CD8E8" w14:textId="77777777" w:rsidR="005D0E0C" w:rsidRPr="00140546" w:rsidRDefault="005D0E0C" w:rsidP="00C337CF">
            <w:pPr>
              <w:autoSpaceDE w:val="0"/>
              <w:autoSpaceDN w:val="0"/>
              <w:adjustRightInd w:val="0"/>
              <w:spacing w:after="0" w:line="240" w:lineRule="auto"/>
              <w:rPr>
                <w:rFonts w:ascii="Arial" w:hAnsi="Arial" w:cs="Arial"/>
                <w:b/>
                <w:sz w:val="20"/>
                <w:szCs w:val="20"/>
              </w:rPr>
            </w:pPr>
          </w:p>
        </w:tc>
        <w:tc>
          <w:tcPr>
            <w:tcW w:w="567" w:type="dxa"/>
            <w:shd w:val="clear" w:color="auto" w:fill="auto"/>
          </w:tcPr>
          <w:p w14:paraId="0E9A251C" w14:textId="77777777" w:rsidR="005D0E0C" w:rsidRPr="00140546" w:rsidRDefault="005D0E0C" w:rsidP="00C337CF">
            <w:pPr>
              <w:autoSpaceDE w:val="0"/>
              <w:autoSpaceDN w:val="0"/>
              <w:adjustRightInd w:val="0"/>
              <w:spacing w:after="0" w:line="240" w:lineRule="auto"/>
              <w:rPr>
                <w:rFonts w:ascii="Arial" w:hAnsi="Arial" w:cs="Arial"/>
                <w:b/>
                <w:sz w:val="20"/>
                <w:szCs w:val="20"/>
              </w:rPr>
            </w:pPr>
          </w:p>
        </w:tc>
        <w:tc>
          <w:tcPr>
            <w:tcW w:w="569" w:type="dxa"/>
            <w:shd w:val="clear" w:color="auto" w:fill="auto"/>
          </w:tcPr>
          <w:p w14:paraId="4A8E5B11" w14:textId="77777777" w:rsidR="005D0E0C" w:rsidRPr="00140546" w:rsidRDefault="005D0E0C" w:rsidP="00C337CF">
            <w:pPr>
              <w:autoSpaceDE w:val="0"/>
              <w:autoSpaceDN w:val="0"/>
              <w:adjustRightInd w:val="0"/>
              <w:spacing w:after="0" w:line="240" w:lineRule="auto"/>
              <w:rPr>
                <w:rFonts w:ascii="Arial" w:hAnsi="Arial" w:cs="Arial"/>
                <w:b/>
                <w:sz w:val="20"/>
                <w:szCs w:val="20"/>
              </w:rPr>
            </w:pPr>
          </w:p>
        </w:tc>
      </w:tr>
      <w:tr w:rsidR="00D063E1" w:rsidRPr="005D0E0C" w14:paraId="02031E61" w14:textId="77777777" w:rsidTr="00874E91">
        <w:trPr>
          <w:cantSplit/>
          <w:trHeight w:val="933"/>
        </w:trPr>
        <w:tc>
          <w:tcPr>
            <w:tcW w:w="1701" w:type="dxa"/>
            <w:tcBorders>
              <w:top w:val="single" w:sz="4" w:space="0" w:color="auto"/>
              <w:left w:val="single" w:sz="4" w:space="0" w:color="auto"/>
              <w:right w:val="single" w:sz="4" w:space="0" w:color="auto"/>
            </w:tcBorders>
            <w:shd w:val="clear" w:color="auto" w:fill="auto"/>
            <w:vAlign w:val="center"/>
          </w:tcPr>
          <w:p w14:paraId="39B9D288" w14:textId="442C6750" w:rsidR="00D063E1" w:rsidRPr="005D0E0C" w:rsidRDefault="005D0E0C" w:rsidP="00B367D9">
            <w:pPr>
              <w:autoSpaceDE w:val="0"/>
              <w:autoSpaceDN w:val="0"/>
              <w:adjustRightInd w:val="0"/>
              <w:spacing w:after="0" w:line="240" w:lineRule="auto"/>
              <w:rPr>
                <w:rFonts w:ascii="Arial" w:hAnsi="Arial" w:cs="Arial"/>
                <w:b/>
                <w:sz w:val="20"/>
                <w:szCs w:val="20"/>
              </w:rPr>
            </w:pPr>
            <w:r w:rsidRPr="005D0E0C">
              <w:rPr>
                <w:rFonts w:ascii="Arial" w:hAnsi="Arial" w:cs="Arial"/>
                <w:b/>
                <w:sz w:val="20"/>
                <w:szCs w:val="20"/>
              </w:rPr>
              <w:t xml:space="preserve">3.11 </w:t>
            </w:r>
            <w:r w:rsidR="00D063E1" w:rsidRPr="005D0E0C">
              <w:rPr>
                <w:rFonts w:ascii="Arial" w:hAnsi="Arial" w:cs="Arial"/>
                <w:b/>
                <w:sz w:val="20"/>
                <w:szCs w:val="20"/>
              </w:rPr>
              <w:t>Clinical review</w:t>
            </w:r>
          </w:p>
        </w:tc>
        <w:tc>
          <w:tcPr>
            <w:tcW w:w="7651" w:type="dxa"/>
            <w:gridSpan w:val="5"/>
            <w:tcBorders>
              <w:top w:val="single" w:sz="4" w:space="0" w:color="auto"/>
              <w:left w:val="single" w:sz="4" w:space="0" w:color="auto"/>
              <w:right w:val="single" w:sz="4" w:space="0" w:color="auto"/>
            </w:tcBorders>
            <w:shd w:val="clear" w:color="auto" w:fill="auto"/>
            <w:vAlign w:val="center"/>
          </w:tcPr>
          <w:p w14:paraId="28CE7BF5" w14:textId="030F2BAD" w:rsidR="00D063E1" w:rsidRPr="005D0E0C" w:rsidRDefault="00D063E1" w:rsidP="005D0E0C">
            <w:pPr>
              <w:pStyle w:val="NoSpacing"/>
              <w:rPr>
                <w:sz w:val="20"/>
                <w:szCs w:val="20"/>
              </w:rPr>
            </w:pPr>
            <w:r w:rsidRPr="005D0E0C">
              <w:rPr>
                <w:rFonts w:ascii="Arial" w:hAnsi="Arial" w:cs="Arial"/>
                <w:sz w:val="20"/>
                <w:szCs w:val="20"/>
              </w:rPr>
              <w:t>Undertakes regular reviews, amends differential diagnosis and expedites patient investigation and management in light of developing symptoms and in response to therapeutic interventions</w:t>
            </w:r>
            <w:r w:rsidR="005D0E0C" w:rsidRPr="005D0E0C">
              <w:rPr>
                <w:rFonts w:ascii="Arial" w:hAnsi="Arial" w:cs="Arial"/>
                <w:sz w:val="20"/>
                <w:szCs w:val="20"/>
              </w:rPr>
              <w:t>; AND r</w:t>
            </w:r>
            <w:r w:rsidRPr="005D0E0C">
              <w:rPr>
                <w:rFonts w:ascii="Arial" w:hAnsi="Arial" w:cs="Arial"/>
                <w:sz w:val="20"/>
                <w:szCs w:val="20"/>
              </w:rPr>
              <w:t>eprioritises problems and refines strategies for investigation and management</w:t>
            </w:r>
            <w:r w:rsidRPr="005D0E0C">
              <w:rPr>
                <w:sz w:val="20"/>
                <w:szCs w:val="20"/>
              </w:rPr>
              <w:t xml:space="preserve"> </w:t>
            </w:r>
          </w:p>
        </w:tc>
        <w:tc>
          <w:tcPr>
            <w:tcW w:w="569" w:type="dxa"/>
            <w:tcBorders>
              <w:top w:val="single" w:sz="4" w:space="0" w:color="auto"/>
              <w:left w:val="single" w:sz="4" w:space="0" w:color="auto"/>
              <w:right w:val="single" w:sz="4" w:space="0" w:color="auto"/>
            </w:tcBorders>
            <w:shd w:val="clear" w:color="auto" w:fill="auto"/>
          </w:tcPr>
          <w:p w14:paraId="14762399" w14:textId="77777777" w:rsidR="00D063E1" w:rsidRPr="005D0E0C" w:rsidRDefault="00D063E1" w:rsidP="00B367D9">
            <w:pPr>
              <w:autoSpaceDE w:val="0"/>
              <w:autoSpaceDN w:val="0"/>
              <w:adjustRightInd w:val="0"/>
              <w:spacing w:after="0" w:line="240" w:lineRule="auto"/>
              <w:rPr>
                <w:rFonts w:ascii="Arial" w:hAnsi="Arial" w:cs="Arial"/>
                <w:b/>
                <w:sz w:val="20"/>
                <w:szCs w:val="20"/>
              </w:rPr>
            </w:pPr>
          </w:p>
        </w:tc>
        <w:tc>
          <w:tcPr>
            <w:tcW w:w="567" w:type="dxa"/>
            <w:tcBorders>
              <w:top w:val="single" w:sz="4" w:space="0" w:color="auto"/>
              <w:left w:val="single" w:sz="4" w:space="0" w:color="auto"/>
              <w:right w:val="single" w:sz="4" w:space="0" w:color="auto"/>
            </w:tcBorders>
            <w:shd w:val="clear" w:color="auto" w:fill="auto"/>
          </w:tcPr>
          <w:p w14:paraId="134063E6" w14:textId="77777777" w:rsidR="00D063E1" w:rsidRPr="005D0E0C" w:rsidRDefault="00D063E1" w:rsidP="00B367D9">
            <w:pPr>
              <w:autoSpaceDE w:val="0"/>
              <w:autoSpaceDN w:val="0"/>
              <w:adjustRightInd w:val="0"/>
              <w:spacing w:after="0" w:line="240" w:lineRule="auto"/>
              <w:rPr>
                <w:rFonts w:ascii="Arial" w:hAnsi="Arial" w:cs="Arial"/>
                <w:b/>
                <w:sz w:val="20"/>
                <w:szCs w:val="20"/>
              </w:rPr>
            </w:pPr>
          </w:p>
        </w:tc>
        <w:tc>
          <w:tcPr>
            <w:tcW w:w="569" w:type="dxa"/>
            <w:tcBorders>
              <w:top w:val="single" w:sz="4" w:space="0" w:color="auto"/>
              <w:left w:val="single" w:sz="4" w:space="0" w:color="auto"/>
              <w:right w:val="single" w:sz="4" w:space="0" w:color="auto"/>
            </w:tcBorders>
            <w:shd w:val="clear" w:color="auto" w:fill="auto"/>
          </w:tcPr>
          <w:p w14:paraId="284534B0" w14:textId="77777777" w:rsidR="00D063E1" w:rsidRPr="005D0E0C" w:rsidRDefault="00D063E1" w:rsidP="00B367D9">
            <w:pPr>
              <w:autoSpaceDE w:val="0"/>
              <w:autoSpaceDN w:val="0"/>
              <w:adjustRightInd w:val="0"/>
              <w:spacing w:after="0" w:line="240" w:lineRule="auto"/>
              <w:rPr>
                <w:rFonts w:ascii="Arial" w:hAnsi="Arial" w:cs="Arial"/>
                <w:b/>
                <w:sz w:val="20"/>
                <w:szCs w:val="20"/>
              </w:rPr>
            </w:pPr>
          </w:p>
        </w:tc>
      </w:tr>
      <w:tr w:rsidR="00D063E1" w:rsidRPr="005D0E0C" w14:paraId="7F4E1D26" w14:textId="77777777" w:rsidTr="00874E91">
        <w:trPr>
          <w:cantSplit/>
          <w:trHeight w:val="1043"/>
        </w:trPr>
        <w:tc>
          <w:tcPr>
            <w:tcW w:w="1701" w:type="dxa"/>
            <w:tcBorders>
              <w:top w:val="single" w:sz="4" w:space="0" w:color="auto"/>
              <w:left w:val="single" w:sz="4" w:space="0" w:color="auto"/>
              <w:right w:val="single" w:sz="4" w:space="0" w:color="auto"/>
            </w:tcBorders>
            <w:shd w:val="clear" w:color="auto" w:fill="auto"/>
            <w:vAlign w:val="center"/>
          </w:tcPr>
          <w:p w14:paraId="1617FD0E" w14:textId="704AF652" w:rsidR="00D063E1" w:rsidRPr="005D0E0C" w:rsidRDefault="005D0E0C" w:rsidP="00B367D9">
            <w:pPr>
              <w:autoSpaceDE w:val="0"/>
              <w:autoSpaceDN w:val="0"/>
              <w:adjustRightInd w:val="0"/>
              <w:spacing w:after="0" w:line="240" w:lineRule="auto"/>
              <w:rPr>
                <w:rFonts w:ascii="Arial" w:hAnsi="Arial" w:cs="Arial"/>
                <w:b/>
                <w:sz w:val="20"/>
                <w:szCs w:val="20"/>
              </w:rPr>
            </w:pPr>
            <w:r w:rsidRPr="005D0E0C">
              <w:rPr>
                <w:rFonts w:ascii="Arial" w:hAnsi="Arial" w:cs="Arial"/>
                <w:b/>
                <w:sz w:val="20"/>
                <w:szCs w:val="20"/>
              </w:rPr>
              <w:t xml:space="preserve">3.12 </w:t>
            </w:r>
            <w:r w:rsidR="00D063E1" w:rsidRPr="005D0E0C">
              <w:rPr>
                <w:rFonts w:ascii="Arial" w:hAnsi="Arial" w:cs="Arial"/>
                <w:b/>
                <w:sz w:val="20"/>
                <w:szCs w:val="20"/>
              </w:rPr>
              <w:t>Discharge planning</w:t>
            </w:r>
          </w:p>
        </w:tc>
        <w:tc>
          <w:tcPr>
            <w:tcW w:w="7651" w:type="dxa"/>
            <w:gridSpan w:val="5"/>
            <w:tcBorders>
              <w:top w:val="single" w:sz="4" w:space="0" w:color="auto"/>
              <w:left w:val="single" w:sz="4" w:space="0" w:color="auto"/>
              <w:right w:val="single" w:sz="4" w:space="0" w:color="auto"/>
            </w:tcBorders>
            <w:shd w:val="clear" w:color="auto" w:fill="auto"/>
            <w:vAlign w:val="center"/>
          </w:tcPr>
          <w:p w14:paraId="3153BF87" w14:textId="25BC8131" w:rsidR="00D063E1" w:rsidRPr="005D0E0C" w:rsidRDefault="00D063E1" w:rsidP="005D0E0C">
            <w:pPr>
              <w:pStyle w:val="NoSpacing"/>
              <w:rPr>
                <w:rFonts w:ascii="Arial" w:hAnsi="Arial" w:cs="Arial"/>
                <w:sz w:val="20"/>
                <w:szCs w:val="20"/>
              </w:rPr>
            </w:pPr>
            <w:r w:rsidRPr="005D0E0C">
              <w:rPr>
                <w:rFonts w:ascii="Arial" w:hAnsi="Arial" w:cs="Arial"/>
                <w:sz w:val="20"/>
                <w:szCs w:val="20"/>
              </w:rPr>
              <w:t>Anticipates clinical evolution and starts planning discharge and ongoing care from the time of admission</w:t>
            </w:r>
            <w:r w:rsidR="005D0E0C" w:rsidRPr="005D0E0C">
              <w:rPr>
                <w:rFonts w:ascii="Arial" w:hAnsi="Arial" w:cs="Arial"/>
                <w:sz w:val="20"/>
                <w:szCs w:val="20"/>
              </w:rPr>
              <w:t>; l</w:t>
            </w:r>
            <w:r w:rsidRPr="005D0E0C">
              <w:rPr>
                <w:rFonts w:ascii="Arial" w:hAnsi="Arial" w:cs="Arial"/>
                <w:sz w:val="20"/>
                <w:szCs w:val="20"/>
              </w:rPr>
              <w:t>iaises and communicates with the patient, family and carers and supporting teams to arrange appropriate follow up</w:t>
            </w:r>
            <w:r w:rsidR="005D0E0C" w:rsidRPr="005D0E0C">
              <w:rPr>
                <w:rFonts w:ascii="Arial" w:hAnsi="Arial" w:cs="Arial"/>
                <w:sz w:val="20"/>
                <w:szCs w:val="20"/>
              </w:rPr>
              <w:t>; r</w:t>
            </w:r>
            <w:r w:rsidRPr="005D0E0C">
              <w:rPr>
                <w:rFonts w:ascii="Arial" w:hAnsi="Arial" w:cs="Arial"/>
                <w:sz w:val="20"/>
                <w:szCs w:val="20"/>
              </w:rPr>
              <w:t>ecognises and records when patients are medically, including mentally, fit for discharge</w:t>
            </w:r>
            <w:r w:rsidR="005D0E0C" w:rsidRPr="005D0E0C">
              <w:rPr>
                <w:rFonts w:ascii="Arial" w:hAnsi="Arial" w:cs="Arial"/>
                <w:sz w:val="20"/>
                <w:szCs w:val="20"/>
              </w:rPr>
              <w:t>; AND p</w:t>
            </w:r>
            <w:r w:rsidRPr="005D0E0C">
              <w:rPr>
                <w:rFonts w:ascii="Arial" w:hAnsi="Arial" w:cs="Arial"/>
                <w:sz w:val="20"/>
                <w:szCs w:val="20"/>
              </w:rPr>
              <w:t>rescribes discharge or outpatient medication in a timely fashion</w:t>
            </w:r>
          </w:p>
        </w:tc>
        <w:tc>
          <w:tcPr>
            <w:tcW w:w="569" w:type="dxa"/>
            <w:tcBorders>
              <w:top w:val="single" w:sz="4" w:space="0" w:color="auto"/>
              <w:left w:val="single" w:sz="4" w:space="0" w:color="auto"/>
              <w:right w:val="single" w:sz="4" w:space="0" w:color="auto"/>
            </w:tcBorders>
            <w:shd w:val="clear" w:color="auto" w:fill="auto"/>
          </w:tcPr>
          <w:p w14:paraId="74E775C8" w14:textId="77777777" w:rsidR="00D063E1" w:rsidRPr="005D0E0C" w:rsidRDefault="00D063E1" w:rsidP="00B367D9">
            <w:pPr>
              <w:autoSpaceDE w:val="0"/>
              <w:autoSpaceDN w:val="0"/>
              <w:adjustRightInd w:val="0"/>
              <w:spacing w:after="0" w:line="240" w:lineRule="auto"/>
              <w:rPr>
                <w:rFonts w:ascii="Arial" w:hAnsi="Arial" w:cs="Arial"/>
                <w:b/>
                <w:sz w:val="20"/>
                <w:szCs w:val="20"/>
              </w:rPr>
            </w:pPr>
          </w:p>
        </w:tc>
        <w:tc>
          <w:tcPr>
            <w:tcW w:w="567" w:type="dxa"/>
            <w:tcBorders>
              <w:top w:val="single" w:sz="4" w:space="0" w:color="auto"/>
              <w:left w:val="single" w:sz="4" w:space="0" w:color="auto"/>
              <w:right w:val="single" w:sz="4" w:space="0" w:color="auto"/>
            </w:tcBorders>
            <w:shd w:val="clear" w:color="auto" w:fill="auto"/>
          </w:tcPr>
          <w:p w14:paraId="6E9E6E64" w14:textId="77777777" w:rsidR="00D063E1" w:rsidRPr="005D0E0C" w:rsidRDefault="00D063E1" w:rsidP="00B367D9">
            <w:pPr>
              <w:autoSpaceDE w:val="0"/>
              <w:autoSpaceDN w:val="0"/>
              <w:adjustRightInd w:val="0"/>
              <w:spacing w:after="0" w:line="240" w:lineRule="auto"/>
              <w:rPr>
                <w:rFonts w:ascii="Arial" w:hAnsi="Arial" w:cs="Arial"/>
                <w:b/>
                <w:sz w:val="20"/>
                <w:szCs w:val="20"/>
              </w:rPr>
            </w:pPr>
          </w:p>
        </w:tc>
        <w:tc>
          <w:tcPr>
            <w:tcW w:w="569" w:type="dxa"/>
            <w:tcBorders>
              <w:top w:val="single" w:sz="4" w:space="0" w:color="auto"/>
              <w:left w:val="single" w:sz="4" w:space="0" w:color="auto"/>
              <w:right w:val="single" w:sz="4" w:space="0" w:color="auto"/>
            </w:tcBorders>
            <w:shd w:val="clear" w:color="auto" w:fill="auto"/>
          </w:tcPr>
          <w:p w14:paraId="4EFDF288" w14:textId="77777777" w:rsidR="00D063E1" w:rsidRPr="005D0E0C" w:rsidRDefault="00D063E1" w:rsidP="00B367D9">
            <w:pPr>
              <w:autoSpaceDE w:val="0"/>
              <w:autoSpaceDN w:val="0"/>
              <w:adjustRightInd w:val="0"/>
              <w:spacing w:after="0" w:line="240" w:lineRule="auto"/>
              <w:rPr>
                <w:rFonts w:ascii="Arial" w:hAnsi="Arial" w:cs="Arial"/>
                <w:b/>
                <w:sz w:val="20"/>
                <w:szCs w:val="20"/>
              </w:rPr>
            </w:pPr>
          </w:p>
        </w:tc>
      </w:tr>
      <w:tr w:rsidR="00D063E1" w:rsidRPr="005D0E0C" w14:paraId="10758AC1" w14:textId="77777777" w:rsidTr="00874E91">
        <w:trPr>
          <w:cantSplit/>
          <w:trHeight w:val="843"/>
        </w:trPr>
        <w:tc>
          <w:tcPr>
            <w:tcW w:w="1701" w:type="dxa"/>
            <w:tcBorders>
              <w:top w:val="single" w:sz="4" w:space="0" w:color="auto"/>
              <w:left w:val="single" w:sz="4" w:space="0" w:color="auto"/>
              <w:right w:val="single" w:sz="4" w:space="0" w:color="auto"/>
            </w:tcBorders>
            <w:shd w:val="clear" w:color="auto" w:fill="auto"/>
            <w:vAlign w:val="center"/>
          </w:tcPr>
          <w:p w14:paraId="6168C376" w14:textId="0B8CD66E" w:rsidR="00D063E1" w:rsidRPr="005D0E0C" w:rsidRDefault="005D0E0C" w:rsidP="00B367D9">
            <w:pPr>
              <w:autoSpaceDE w:val="0"/>
              <w:autoSpaceDN w:val="0"/>
              <w:adjustRightInd w:val="0"/>
              <w:spacing w:after="0" w:line="240" w:lineRule="auto"/>
              <w:rPr>
                <w:rFonts w:ascii="Arial" w:hAnsi="Arial" w:cs="Arial"/>
                <w:b/>
                <w:sz w:val="20"/>
                <w:szCs w:val="20"/>
              </w:rPr>
            </w:pPr>
            <w:r w:rsidRPr="005D0E0C">
              <w:rPr>
                <w:rFonts w:ascii="Arial" w:hAnsi="Arial" w:cs="Arial"/>
                <w:b/>
                <w:sz w:val="20"/>
                <w:szCs w:val="20"/>
              </w:rPr>
              <w:t xml:space="preserve">3.13 </w:t>
            </w:r>
            <w:r w:rsidR="00D063E1" w:rsidRPr="005D0E0C">
              <w:rPr>
                <w:rFonts w:ascii="Arial" w:hAnsi="Arial" w:cs="Arial"/>
                <w:b/>
                <w:sz w:val="20"/>
                <w:szCs w:val="20"/>
              </w:rPr>
              <w:t>Investigations</w:t>
            </w:r>
          </w:p>
        </w:tc>
        <w:tc>
          <w:tcPr>
            <w:tcW w:w="7651" w:type="dxa"/>
            <w:gridSpan w:val="5"/>
            <w:tcBorders>
              <w:top w:val="single" w:sz="4" w:space="0" w:color="auto"/>
              <w:left w:val="single" w:sz="4" w:space="0" w:color="auto"/>
              <w:right w:val="single" w:sz="4" w:space="0" w:color="auto"/>
            </w:tcBorders>
            <w:shd w:val="clear" w:color="auto" w:fill="auto"/>
            <w:vAlign w:val="center"/>
          </w:tcPr>
          <w:p w14:paraId="0B1F76B6" w14:textId="3E7EADCD" w:rsidR="00D063E1" w:rsidRPr="005D0E0C" w:rsidRDefault="00D063E1" w:rsidP="005D0E0C">
            <w:pPr>
              <w:pStyle w:val="NoSpacing"/>
              <w:rPr>
                <w:rFonts w:ascii="Arial" w:hAnsi="Arial" w:cs="Arial"/>
                <w:sz w:val="20"/>
                <w:szCs w:val="20"/>
              </w:rPr>
            </w:pPr>
            <w:r w:rsidRPr="005D0E0C">
              <w:rPr>
                <w:rFonts w:ascii="Arial" w:hAnsi="Arial" w:cs="Arial"/>
                <w:sz w:val="20"/>
                <w:szCs w:val="20"/>
              </w:rPr>
              <w:t>Ensures correct identification of patients when collecting and labelling samples, reviewing results and planning consequent management</w:t>
            </w:r>
            <w:r w:rsidR="005D0E0C" w:rsidRPr="005D0E0C">
              <w:rPr>
                <w:rFonts w:ascii="Arial" w:hAnsi="Arial" w:cs="Arial"/>
                <w:sz w:val="20"/>
                <w:szCs w:val="20"/>
              </w:rPr>
              <w:t>; e</w:t>
            </w:r>
            <w:r w:rsidRPr="005D0E0C">
              <w:rPr>
                <w:rFonts w:ascii="Arial" w:hAnsi="Arial" w:cs="Arial"/>
                <w:sz w:val="20"/>
                <w:szCs w:val="20"/>
              </w:rPr>
              <w:t>xplains to patients the risks, possible outcomes and implications of investigation results</w:t>
            </w:r>
            <w:r w:rsidR="005D0E0C" w:rsidRPr="005D0E0C">
              <w:rPr>
                <w:rFonts w:ascii="Arial" w:hAnsi="Arial" w:cs="Arial"/>
                <w:sz w:val="20"/>
                <w:szCs w:val="20"/>
              </w:rPr>
              <w:t>; AND</w:t>
            </w:r>
            <w:r w:rsidRPr="005D0E0C">
              <w:rPr>
                <w:rFonts w:ascii="Arial" w:hAnsi="Arial" w:cs="Arial"/>
                <w:sz w:val="20"/>
                <w:szCs w:val="20"/>
              </w:rPr>
              <w:t xml:space="preserve"> obtains informed consent</w:t>
            </w:r>
          </w:p>
        </w:tc>
        <w:tc>
          <w:tcPr>
            <w:tcW w:w="569" w:type="dxa"/>
            <w:tcBorders>
              <w:top w:val="single" w:sz="4" w:space="0" w:color="auto"/>
              <w:left w:val="single" w:sz="4" w:space="0" w:color="auto"/>
              <w:right w:val="single" w:sz="4" w:space="0" w:color="auto"/>
            </w:tcBorders>
            <w:shd w:val="clear" w:color="auto" w:fill="auto"/>
          </w:tcPr>
          <w:p w14:paraId="5119ECB9" w14:textId="77777777" w:rsidR="00D063E1" w:rsidRPr="005D0E0C" w:rsidRDefault="00D063E1" w:rsidP="00B367D9">
            <w:pPr>
              <w:autoSpaceDE w:val="0"/>
              <w:autoSpaceDN w:val="0"/>
              <w:adjustRightInd w:val="0"/>
              <w:spacing w:after="0" w:line="240" w:lineRule="auto"/>
              <w:rPr>
                <w:rFonts w:ascii="Arial" w:hAnsi="Arial" w:cs="Arial"/>
                <w:b/>
                <w:sz w:val="20"/>
                <w:szCs w:val="20"/>
              </w:rPr>
            </w:pPr>
          </w:p>
        </w:tc>
        <w:tc>
          <w:tcPr>
            <w:tcW w:w="567" w:type="dxa"/>
            <w:tcBorders>
              <w:top w:val="single" w:sz="4" w:space="0" w:color="auto"/>
              <w:left w:val="single" w:sz="4" w:space="0" w:color="auto"/>
              <w:right w:val="single" w:sz="4" w:space="0" w:color="auto"/>
            </w:tcBorders>
            <w:shd w:val="clear" w:color="auto" w:fill="auto"/>
          </w:tcPr>
          <w:p w14:paraId="6A9B4F6B" w14:textId="77777777" w:rsidR="00D063E1" w:rsidRPr="005D0E0C" w:rsidRDefault="00D063E1" w:rsidP="00B367D9">
            <w:pPr>
              <w:autoSpaceDE w:val="0"/>
              <w:autoSpaceDN w:val="0"/>
              <w:adjustRightInd w:val="0"/>
              <w:spacing w:after="0" w:line="240" w:lineRule="auto"/>
              <w:rPr>
                <w:rFonts w:ascii="Arial" w:hAnsi="Arial" w:cs="Arial"/>
                <w:b/>
                <w:sz w:val="20"/>
                <w:szCs w:val="20"/>
              </w:rPr>
            </w:pPr>
          </w:p>
        </w:tc>
        <w:tc>
          <w:tcPr>
            <w:tcW w:w="569" w:type="dxa"/>
            <w:tcBorders>
              <w:top w:val="single" w:sz="4" w:space="0" w:color="auto"/>
              <w:left w:val="single" w:sz="4" w:space="0" w:color="auto"/>
              <w:right w:val="single" w:sz="4" w:space="0" w:color="auto"/>
            </w:tcBorders>
            <w:shd w:val="clear" w:color="auto" w:fill="auto"/>
          </w:tcPr>
          <w:p w14:paraId="6342B062" w14:textId="77777777" w:rsidR="00D063E1" w:rsidRPr="005D0E0C" w:rsidRDefault="00D063E1" w:rsidP="00B367D9">
            <w:pPr>
              <w:autoSpaceDE w:val="0"/>
              <w:autoSpaceDN w:val="0"/>
              <w:adjustRightInd w:val="0"/>
              <w:spacing w:after="0" w:line="240" w:lineRule="auto"/>
              <w:rPr>
                <w:rFonts w:ascii="Arial" w:hAnsi="Arial" w:cs="Arial"/>
                <w:b/>
                <w:sz w:val="20"/>
                <w:szCs w:val="20"/>
              </w:rPr>
            </w:pPr>
          </w:p>
        </w:tc>
      </w:tr>
      <w:tr w:rsidR="00D063E1" w:rsidRPr="005D0E0C" w14:paraId="799A07D1" w14:textId="77777777" w:rsidTr="00874E91">
        <w:trPr>
          <w:cantSplit/>
          <w:trHeight w:val="543"/>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FA6FA82" w14:textId="5DD164B3" w:rsidR="00D063E1" w:rsidRPr="005D0E0C" w:rsidRDefault="005D0E0C" w:rsidP="00B367D9">
            <w:pPr>
              <w:autoSpaceDE w:val="0"/>
              <w:autoSpaceDN w:val="0"/>
              <w:adjustRightInd w:val="0"/>
              <w:spacing w:after="0" w:line="240" w:lineRule="auto"/>
              <w:rPr>
                <w:rFonts w:ascii="Arial" w:hAnsi="Arial" w:cs="Arial"/>
                <w:b/>
                <w:sz w:val="20"/>
                <w:szCs w:val="20"/>
              </w:rPr>
            </w:pPr>
            <w:r w:rsidRPr="005D0E0C">
              <w:rPr>
                <w:rFonts w:ascii="Arial" w:hAnsi="Arial" w:cs="Arial"/>
                <w:b/>
                <w:sz w:val="20"/>
                <w:szCs w:val="20"/>
              </w:rPr>
              <w:t xml:space="preserve">3.14 </w:t>
            </w:r>
            <w:r w:rsidR="00D063E1" w:rsidRPr="005D0E0C">
              <w:rPr>
                <w:rFonts w:ascii="Arial" w:hAnsi="Arial" w:cs="Arial"/>
                <w:b/>
                <w:sz w:val="20"/>
                <w:szCs w:val="20"/>
              </w:rPr>
              <w:t>Interpret</w:t>
            </w:r>
            <w:r w:rsidR="00874E91">
              <w:rPr>
                <w:rFonts w:ascii="Arial" w:hAnsi="Arial" w:cs="Arial"/>
                <w:b/>
                <w:sz w:val="20"/>
                <w:szCs w:val="20"/>
              </w:rPr>
              <w:t>ing</w:t>
            </w:r>
            <w:r w:rsidR="00D063E1" w:rsidRPr="005D0E0C">
              <w:rPr>
                <w:rFonts w:ascii="Arial" w:hAnsi="Arial" w:cs="Arial"/>
                <w:b/>
                <w:sz w:val="20"/>
                <w:szCs w:val="20"/>
              </w:rPr>
              <w:t xml:space="preserve"> investigations</w:t>
            </w:r>
          </w:p>
        </w:tc>
        <w:tc>
          <w:tcPr>
            <w:tcW w:w="765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3E54017" w14:textId="19D455D7" w:rsidR="00D063E1" w:rsidRPr="005D0E0C" w:rsidRDefault="00D063E1" w:rsidP="005D0E0C">
            <w:pPr>
              <w:pStyle w:val="NoSpacing"/>
              <w:rPr>
                <w:rFonts w:ascii="Arial" w:hAnsi="Arial" w:cs="Arial"/>
                <w:sz w:val="20"/>
                <w:szCs w:val="20"/>
              </w:rPr>
            </w:pPr>
            <w:r w:rsidRPr="005D0E0C">
              <w:rPr>
                <w:rFonts w:ascii="Arial" w:hAnsi="Arial" w:cs="Arial"/>
                <w:sz w:val="20"/>
                <w:szCs w:val="20"/>
              </w:rPr>
              <w:t>Seeks, interprets, records and relays/acts on results of complex investigations, e.g. ECG, laboratory tests, basic radiographs and other investigations</w:t>
            </w:r>
            <w:r w:rsidR="005D0E0C" w:rsidRPr="005D0E0C">
              <w:rPr>
                <w:rFonts w:ascii="Arial" w:hAnsi="Arial" w:cs="Arial"/>
                <w:sz w:val="20"/>
                <w:szCs w:val="20"/>
              </w:rPr>
              <w:t>; AND</w:t>
            </w:r>
            <w:r w:rsidRPr="005D0E0C">
              <w:rPr>
                <w:rFonts w:ascii="Arial" w:hAnsi="Arial" w:cs="Arial"/>
                <w:sz w:val="20"/>
                <w:szCs w:val="20"/>
              </w:rPr>
              <w:t xml:space="preserve"> explains these effectively to patients</w:t>
            </w:r>
          </w:p>
        </w:tc>
        <w:tc>
          <w:tcPr>
            <w:tcW w:w="569" w:type="dxa"/>
            <w:tcBorders>
              <w:top w:val="single" w:sz="4" w:space="0" w:color="auto"/>
              <w:left w:val="single" w:sz="4" w:space="0" w:color="auto"/>
              <w:bottom w:val="single" w:sz="4" w:space="0" w:color="auto"/>
              <w:right w:val="single" w:sz="4" w:space="0" w:color="auto"/>
            </w:tcBorders>
            <w:shd w:val="clear" w:color="auto" w:fill="auto"/>
          </w:tcPr>
          <w:p w14:paraId="1CD89DA8" w14:textId="77777777" w:rsidR="00D063E1" w:rsidRPr="005D0E0C" w:rsidRDefault="00D063E1" w:rsidP="00B367D9">
            <w:pPr>
              <w:autoSpaceDE w:val="0"/>
              <w:autoSpaceDN w:val="0"/>
              <w:adjustRightInd w:val="0"/>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D24EDB4" w14:textId="77777777" w:rsidR="00D063E1" w:rsidRPr="005D0E0C" w:rsidRDefault="00D063E1" w:rsidP="00B367D9">
            <w:pPr>
              <w:autoSpaceDE w:val="0"/>
              <w:autoSpaceDN w:val="0"/>
              <w:adjustRightInd w:val="0"/>
              <w:spacing w:after="0" w:line="240" w:lineRule="auto"/>
              <w:rPr>
                <w:rFonts w:ascii="Arial" w:hAnsi="Arial" w:cs="Arial"/>
                <w:b/>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14:paraId="4CBFEAA8" w14:textId="77777777" w:rsidR="00D063E1" w:rsidRPr="005D0E0C" w:rsidRDefault="00D063E1" w:rsidP="00B367D9">
            <w:pPr>
              <w:autoSpaceDE w:val="0"/>
              <w:autoSpaceDN w:val="0"/>
              <w:adjustRightInd w:val="0"/>
              <w:spacing w:after="0" w:line="240" w:lineRule="auto"/>
              <w:rPr>
                <w:rFonts w:ascii="Arial" w:hAnsi="Arial" w:cs="Arial"/>
                <w:b/>
                <w:sz w:val="20"/>
                <w:szCs w:val="20"/>
              </w:rPr>
            </w:pPr>
          </w:p>
        </w:tc>
      </w:tr>
      <w:tr w:rsidR="006F7A9B" w:rsidRPr="00251DCD" w14:paraId="4ED9EAE0" w14:textId="77777777" w:rsidTr="00874E91">
        <w:trPr>
          <w:cantSplit/>
          <w:trHeight w:val="2217"/>
        </w:trPr>
        <w:tc>
          <w:tcPr>
            <w:tcW w:w="1701" w:type="dxa"/>
            <w:shd w:val="clear" w:color="auto" w:fill="auto"/>
            <w:vAlign w:val="center"/>
          </w:tcPr>
          <w:p w14:paraId="288ED0DD" w14:textId="5EAB6D9D" w:rsidR="006F7A9B" w:rsidRPr="00251DCD" w:rsidRDefault="00251DCD" w:rsidP="00CA46CE">
            <w:pPr>
              <w:autoSpaceDE w:val="0"/>
              <w:autoSpaceDN w:val="0"/>
              <w:adjustRightInd w:val="0"/>
              <w:spacing w:after="0" w:line="240" w:lineRule="auto"/>
              <w:rPr>
                <w:rFonts w:ascii="Arial" w:hAnsi="Arial" w:cs="Arial"/>
                <w:b/>
                <w:sz w:val="20"/>
                <w:szCs w:val="20"/>
              </w:rPr>
            </w:pPr>
            <w:r w:rsidRPr="00251DCD">
              <w:rPr>
                <w:rFonts w:ascii="Arial" w:hAnsi="Arial" w:cs="Arial"/>
                <w:b/>
                <w:sz w:val="20"/>
                <w:szCs w:val="20"/>
              </w:rPr>
              <w:t xml:space="preserve">3.15 </w:t>
            </w:r>
            <w:r w:rsidR="006F7A9B" w:rsidRPr="00251DCD">
              <w:rPr>
                <w:rFonts w:ascii="Arial" w:hAnsi="Arial" w:cs="Arial"/>
                <w:b/>
                <w:sz w:val="20"/>
                <w:szCs w:val="20"/>
              </w:rPr>
              <w:t>Correct prescription</w:t>
            </w:r>
          </w:p>
        </w:tc>
        <w:tc>
          <w:tcPr>
            <w:tcW w:w="7651" w:type="dxa"/>
            <w:gridSpan w:val="5"/>
            <w:shd w:val="clear" w:color="auto" w:fill="auto"/>
            <w:vAlign w:val="center"/>
          </w:tcPr>
          <w:p w14:paraId="09EF813C" w14:textId="12ACDDEE" w:rsidR="006F7A9B" w:rsidRPr="00251DCD" w:rsidRDefault="006F7A9B" w:rsidP="00251DCD">
            <w:pPr>
              <w:autoSpaceDE w:val="0"/>
              <w:autoSpaceDN w:val="0"/>
              <w:adjustRightInd w:val="0"/>
              <w:spacing w:after="0" w:line="240" w:lineRule="auto"/>
              <w:rPr>
                <w:rFonts w:ascii="Arial" w:hAnsi="Arial" w:cs="Arial"/>
                <w:sz w:val="20"/>
                <w:szCs w:val="20"/>
              </w:rPr>
            </w:pPr>
            <w:r w:rsidRPr="00251DCD">
              <w:rPr>
                <w:rFonts w:ascii="Arial" w:hAnsi="Arial" w:cs="Arial"/>
                <w:sz w:val="20"/>
                <w:szCs w:val="20"/>
              </w:rPr>
              <w:t>Prescribes medicines correctly, accurately and unambiguously in accordance with GMC or other guidance using correct documentation to ensure patients receive the correct drug via the correct route at the correct frequency at the correct time</w:t>
            </w:r>
            <w:r w:rsidR="00251DCD" w:rsidRPr="00251DCD">
              <w:rPr>
                <w:rFonts w:ascii="Arial" w:hAnsi="Arial" w:cs="Arial"/>
                <w:sz w:val="20"/>
                <w:szCs w:val="20"/>
              </w:rPr>
              <w:t>; d</w:t>
            </w:r>
            <w:r w:rsidRPr="00251DCD">
              <w:rPr>
                <w:rFonts w:ascii="Arial" w:hAnsi="Arial" w:cs="Arial"/>
                <w:sz w:val="20"/>
                <w:szCs w:val="20"/>
              </w:rPr>
              <w:t>emonstrates understanding of responsibilities and restrictions with regard to prescribing high risk medicines including anticoagulation, insulin, chemotherapy and immunotherapy</w:t>
            </w:r>
            <w:r w:rsidR="00251DCD" w:rsidRPr="00251DCD">
              <w:rPr>
                <w:rFonts w:ascii="Arial" w:hAnsi="Arial" w:cs="Arial"/>
                <w:sz w:val="20"/>
                <w:szCs w:val="20"/>
              </w:rPr>
              <w:t>; p</w:t>
            </w:r>
            <w:r w:rsidRPr="00251DCD">
              <w:rPr>
                <w:rFonts w:ascii="Arial" w:hAnsi="Arial" w:cs="Arial"/>
                <w:sz w:val="20"/>
                <w:szCs w:val="20"/>
              </w:rPr>
              <w:t>erforms dosage calculations accurately and verifies that the dose calculated is of the right order</w:t>
            </w:r>
            <w:r w:rsidR="00251DCD" w:rsidRPr="00251DCD">
              <w:rPr>
                <w:rFonts w:ascii="Arial" w:hAnsi="Arial" w:cs="Arial"/>
                <w:sz w:val="20"/>
                <w:szCs w:val="20"/>
              </w:rPr>
              <w:t xml:space="preserve">; prescribes controlled drugs using appropriate legal framework </w:t>
            </w:r>
            <w:r w:rsidR="00251DCD" w:rsidRPr="00251DCD">
              <w:rPr>
                <w:rFonts w:ascii="Arial" w:hAnsi="Arial" w:cs="Arial"/>
                <w:i/>
                <w:sz w:val="20"/>
                <w:szCs w:val="20"/>
              </w:rPr>
              <w:t>or</w:t>
            </w:r>
            <w:r w:rsidR="00251DCD" w:rsidRPr="00251DCD">
              <w:rPr>
                <w:rFonts w:ascii="Arial" w:hAnsi="Arial" w:cs="Arial"/>
                <w:sz w:val="20"/>
                <w:szCs w:val="20"/>
              </w:rPr>
              <w:t xml:space="preserve"> describes the management and prescribing of controlled drugs in the community; AND describes the importance of security issues in respect of prescriptions</w:t>
            </w:r>
          </w:p>
        </w:tc>
        <w:tc>
          <w:tcPr>
            <w:tcW w:w="569" w:type="dxa"/>
            <w:shd w:val="clear" w:color="auto" w:fill="auto"/>
          </w:tcPr>
          <w:p w14:paraId="443D9132" w14:textId="77777777" w:rsidR="006F7A9B" w:rsidRPr="00251DCD" w:rsidRDefault="006F7A9B" w:rsidP="00CA46CE">
            <w:pPr>
              <w:autoSpaceDE w:val="0"/>
              <w:autoSpaceDN w:val="0"/>
              <w:adjustRightInd w:val="0"/>
              <w:spacing w:after="0" w:line="240" w:lineRule="auto"/>
              <w:rPr>
                <w:rFonts w:ascii="Arial" w:hAnsi="Arial" w:cs="Arial"/>
                <w:b/>
                <w:sz w:val="20"/>
                <w:szCs w:val="20"/>
              </w:rPr>
            </w:pPr>
          </w:p>
        </w:tc>
        <w:tc>
          <w:tcPr>
            <w:tcW w:w="567" w:type="dxa"/>
            <w:shd w:val="clear" w:color="auto" w:fill="auto"/>
          </w:tcPr>
          <w:p w14:paraId="08F80010" w14:textId="77777777" w:rsidR="006F7A9B" w:rsidRPr="00251DCD" w:rsidRDefault="006F7A9B" w:rsidP="00CA46CE">
            <w:pPr>
              <w:autoSpaceDE w:val="0"/>
              <w:autoSpaceDN w:val="0"/>
              <w:adjustRightInd w:val="0"/>
              <w:spacing w:after="0" w:line="240" w:lineRule="auto"/>
              <w:rPr>
                <w:rFonts w:ascii="Arial" w:hAnsi="Arial" w:cs="Arial"/>
                <w:b/>
                <w:sz w:val="20"/>
                <w:szCs w:val="20"/>
              </w:rPr>
            </w:pPr>
          </w:p>
        </w:tc>
        <w:tc>
          <w:tcPr>
            <w:tcW w:w="569" w:type="dxa"/>
            <w:shd w:val="clear" w:color="auto" w:fill="auto"/>
          </w:tcPr>
          <w:p w14:paraId="2D271192" w14:textId="77777777" w:rsidR="006F7A9B" w:rsidRPr="00251DCD" w:rsidRDefault="006F7A9B" w:rsidP="00CA46CE">
            <w:pPr>
              <w:autoSpaceDE w:val="0"/>
              <w:autoSpaceDN w:val="0"/>
              <w:adjustRightInd w:val="0"/>
              <w:spacing w:after="0" w:line="240" w:lineRule="auto"/>
              <w:rPr>
                <w:rFonts w:ascii="Arial" w:hAnsi="Arial" w:cs="Arial"/>
                <w:b/>
                <w:sz w:val="20"/>
                <w:szCs w:val="20"/>
              </w:rPr>
            </w:pPr>
          </w:p>
        </w:tc>
      </w:tr>
      <w:tr w:rsidR="00874E91" w:rsidRPr="00392806" w14:paraId="73559D6B" w14:textId="77777777" w:rsidTr="00C337CF">
        <w:trPr>
          <w:cantSplit/>
          <w:trHeight w:val="339"/>
        </w:trPr>
        <w:tc>
          <w:tcPr>
            <w:tcW w:w="11057" w:type="dxa"/>
            <w:gridSpan w:val="9"/>
            <w:shd w:val="clear" w:color="auto" w:fill="auto"/>
          </w:tcPr>
          <w:p w14:paraId="0D9676EE" w14:textId="77777777" w:rsidR="00874E91" w:rsidRPr="00392806" w:rsidRDefault="00874E91" w:rsidP="00C337CF">
            <w:pPr>
              <w:autoSpaceDE w:val="0"/>
              <w:autoSpaceDN w:val="0"/>
              <w:adjustRightInd w:val="0"/>
              <w:spacing w:after="0" w:line="240" w:lineRule="auto"/>
              <w:ind w:left="113" w:right="113"/>
              <w:rPr>
                <w:rFonts w:ascii="Arial" w:hAnsi="Arial" w:cs="Arial"/>
                <w:b/>
              </w:rPr>
            </w:pPr>
            <w:r>
              <w:br w:type="page"/>
            </w:r>
            <w:r w:rsidRPr="00392806">
              <w:rPr>
                <w:rFonts w:ascii="Arial" w:hAnsi="Arial" w:cs="Arial"/>
                <w:b/>
              </w:rPr>
              <w:t xml:space="preserve">Verifying consultant’s signature confirming details above: </w:t>
            </w:r>
            <w:r w:rsidRPr="00392806">
              <w:rPr>
                <w:rFonts w:ascii="Arial" w:hAnsi="Arial" w:cs="Arial"/>
              </w:rPr>
              <w:fldChar w:fldCharType="begin">
                <w:ffData>
                  <w:name w:val="Text5"/>
                  <w:enabled/>
                  <w:calcOnExit w:val="0"/>
                  <w:textInput/>
                </w:ffData>
              </w:fldChar>
            </w:r>
            <w:r w:rsidRPr="00392806">
              <w:rPr>
                <w:rFonts w:ascii="Arial" w:hAnsi="Arial" w:cs="Arial"/>
              </w:rPr>
              <w:instrText xml:space="preserve"> FORMTEXT </w:instrText>
            </w:r>
            <w:r w:rsidRPr="00392806">
              <w:rPr>
                <w:rFonts w:ascii="Arial" w:hAnsi="Arial" w:cs="Arial"/>
              </w:rPr>
            </w:r>
            <w:r w:rsidRPr="00392806">
              <w:rPr>
                <w:rFonts w:ascii="Arial" w:hAnsi="Arial" w:cs="Arial"/>
              </w:rPr>
              <w:fldChar w:fldCharType="separate"/>
            </w:r>
            <w:r w:rsidRPr="00392806">
              <w:rPr>
                <w:rFonts w:ascii="Arial" w:hAnsi="Arial" w:cs="Arial"/>
                <w:noProof/>
              </w:rPr>
              <w:t> </w:t>
            </w:r>
            <w:r w:rsidRPr="00392806">
              <w:rPr>
                <w:rFonts w:ascii="Arial" w:hAnsi="Arial" w:cs="Arial"/>
                <w:noProof/>
              </w:rPr>
              <w:t> </w:t>
            </w:r>
            <w:r w:rsidRPr="00392806">
              <w:rPr>
                <w:rFonts w:ascii="Arial" w:hAnsi="Arial" w:cs="Arial"/>
                <w:noProof/>
              </w:rPr>
              <w:t> </w:t>
            </w:r>
            <w:r w:rsidRPr="00392806">
              <w:rPr>
                <w:rFonts w:ascii="Arial" w:hAnsi="Arial" w:cs="Arial"/>
                <w:noProof/>
              </w:rPr>
              <w:t> </w:t>
            </w:r>
            <w:r w:rsidRPr="00392806">
              <w:rPr>
                <w:rFonts w:ascii="Arial" w:hAnsi="Arial" w:cs="Arial"/>
                <w:noProof/>
              </w:rPr>
              <w:t> </w:t>
            </w:r>
            <w:r w:rsidRPr="00392806">
              <w:rPr>
                <w:rFonts w:ascii="Arial" w:hAnsi="Arial" w:cs="Arial"/>
              </w:rPr>
              <w:fldChar w:fldCharType="end"/>
            </w:r>
          </w:p>
          <w:p w14:paraId="605D38B7" w14:textId="77777777" w:rsidR="00874E91" w:rsidRPr="00392806" w:rsidRDefault="00874E91" w:rsidP="00C337CF">
            <w:pPr>
              <w:autoSpaceDE w:val="0"/>
              <w:autoSpaceDN w:val="0"/>
              <w:adjustRightInd w:val="0"/>
              <w:spacing w:after="0" w:line="240" w:lineRule="auto"/>
              <w:ind w:left="113" w:right="113"/>
              <w:rPr>
                <w:rFonts w:ascii="Arial" w:hAnsi="Arial" w:cs="Arial"/>
                <w:b/>
              </w:rPr>
            </w:pPr>
          </w:p>
        </w:tc>
      </w:tr>
      <w:tr w:rsidR="00874E91" w:rsidRPr="00392806" w14:paraId="136D3C73" w14:textId="77777777" w:rsidTr="00C337CF">
        <w:trPr>
          <w:cantSplit/>
          <w:trHeight w:val="640"/>
        </w:trPr>
        <w:tc>
          <w:tcPr>
            <w:tcW w:w="2484" w:type="dxa"/>
            <w:gridSpan w:val="3"/>
            <w:tcBorders>
              <w:bottom w:val="single" w:sz="4" w:space="0" w:color="auto"/>
            </w:tcBorders>
            <w:shd w:val="clear" w:color="auto" w:fill="auto"/>
          </w:tcPr>
          <w:p w14:paraId="36850304" w14:textId="77777777" w:rsidR="00874E91" w:rsidRPr="00392806" w:rsidRDefault="00874E91" w:rsidP="00C337CF">
            <w:pPr>
              <w:autoSpaceDE w:val="0"/>
              <w:autoSpaceDN w:val="0"/>
              <w:adjustRightInd w:val="0"/>
              <w:spacing w:after="0" w:line="240" w:lineRule="auto"/>
              <w:ind w:left="113" w:right="113"/>
              <w:rPr>
                <w:rFonts w:ascii="Arial" w:hAnsi="Arial" w:cs="Arial"/>
                <w:b/>
              </w:rPr>
            </w:pPr>
            <w:r w:rsidRPr="00392806">
              <w:rPr>
                <w:rFonts w:ascii="Arial" w:hAnsi="Arial" w:cs="Arial"/>
                <w:b/>
              </w:rPr>
              <w:t>Applicants name:</w:t>
            </w:r>
          </w:p>
        </w:tc>
        <w:tc>
          <w:tcPr>
            <w:tcW w:w="2879" w:type="dxa"/>
            <w:gridSpan w:val="2"/>
            <w:tcBorders>
              <w:bottom w:val="single" w:sz="4" w:space="0" w:color="auto"/>
            </w:tcBorders>
            <w:shd w:val="clear" w:color="auto" w:fill="auto"/>
          </w:tcPr>
          <w:p w14:paraId="27D16EB8" w14:textId="77777777" w:rsidR="00874E91" w:rsidRPr="00392806" w:rsidRDefault="00874E91" w:rsidP="00C337CF">
            <w:pPr>
              <w:autoSpaceDE w:val="0"/>
              <w:autoSpaceDN w:val="0"/>
              <w:adjustRightInd w:val="0"/>
              <w:spacing w:after="0" w:line="240" w:lineRule="auto"/>
              <w:ind w:left="113" w:right="113"/>
              <w:rPr>
                <w:rFonts w:ascii="Arial" w:hAnsi="Arial" w:cs="Arial"/>
                <w:b/>
              </w:rPr>
            </w:pPr>
            <w:r w:rsidRPr="00392806">
              <w:rPr>
                <w:rFonts w:ascii="Arial" w:hAnsi="Arial" w:cs="Arial"/>
              </w:rPr>
              <w:fldChar w:fldCharType="begin">
                <w:ffData>
                  <w:name w:val="Text5"/>
                  <w:enabled/>
                  <w:calcOnExit w:val="0"/>
                  <w:textInput/>
                </w:ffData>
              </w:fldChar>
            </w:r>
            <w:r w:rsidRPr="00392806">
              <w:rPr>
                <w:rFonts w:ascii="Arial" w:hAnsi="Arial" w:cs="Arial"/>
              </w:rPr>
              <w:instrText xml:space="preserve"> FORMTEXT </w:instrText>
            </w:r>
            <w:r w:rsidRPr="00392806">
              <w:rPr>
                <w:rFonts w:ascii="Arial" w:hAnsi="Arial" w:cs="Arial"/>
              </w:rPr>
            </w:r>
            <w:r w:rsidRPr="00392806">
              <w:rPr>
                <w:rFonts w:ascii="Arial" w:hAnsi="Arial" w:cs="Arial"/>
              </w:rPr>
              <w:fldChar w:fldCharType="separate"/>
            </w:r>
            <w:r w:rsidRPr="00392806">
              <w:rPr>
                <w:rFonts w:ascii="Arial" w:hAnsi="Arial" w:cs="Arial"/>
                <w:noProof/>
              </w:rPr>
              <w:t> </w:t>
            </w:r>
            <w:r w:rsidRPr="00392806">
              <w:rPr>
                <w:rFonts w:ascii="Arial" w:hAnsi="Arial" w:cs="Arial"/>
                <w:noProof/>
              </w:rPr>
              <w:t> </w:t>
            </w:r>
            <w:r w:rsidRPr="00392806">
              <w:rPr>
                <w:rFonts w:ascii="Arial" w:hAnsi="Arial" w:cs="Arial"/>
                <w:noProof/>
              </w:rPr>
              <w:t> </w:t>
            </w:r>
            <w:r w:rsidRPr="00392806">
              <w:rPr>
                <w:rFonts w:ascii="Arial" w:hAnsi="Arial" w:cs="Arial"/>
                <w:noProof/>
              </w:rPr>
              <w:t> </w:t>
            </w:r>
            <w:r w:rsidRPr="00392806">
              <w:rPr>
                <w:rFonts w:ascii="Arial" w:hAnsi="Arial" w:cs="Arial"/>
                <w:noProof/>
              </w:rPr>
              <w:t> </w:t>
            </w:r>
            <w:r w:rsidRPr="00392806">
              <w:rPr>
                <w:rFonts w:ascii="Arial" w:hAnsi="Arial" w:cs="Arial"/>
              </w:rPr>
              <w:fldChar w:fldCharType="end"/>
            </w:r>
          </w:p>
        </w:tc>
        <w:tc>
          <w:tcPr>
            <w:tcW w:w="3989" w:type="dxa"/>
            <w:tcBorders>
              <w:bottom w:val="single" w:sz="4" w:space="0" w:color="auto"/>
            </w:tcBorders>
            <w:shd w:val="clear" w:color="auto" w:fill="auto"/>
          </w:tcPr>
          <w:p w14:paraId="28916083" w14:textId="77777777" w:rsidR="00874E91" w:rsidRPr="00392806" w:rsidRDefault="00874E91" w:rsidP="00C337CF">
            <w:pPr>
              <w:autoSpaceDE w:val="0"/>
              <w:autoSpaceDN w:val="0"/>
              <w:adjustRightInd w:val="0"/>
              <w:spacing w:after="0" w:line="240" w:lineRule="auto"/>
              <w:ind w:left="113" w:right="113"/>
              <w:rPr>
                <w:rFonts w:ascii="Arial" w:hAnsi="Arial" w:cs="Arial"/>
                <w:b/>
              </w:rPr>
            </w:pPr>
            <w:r w:rsidRPr="00392806">
              <w:rPr>
                <w:rFonts w:ascii="Arial" w:hAnsi="Arial" w:cs="Arial"/>
                <w:b/>
              </w:rPr>
              <w:t>Date of completion:</w:t>
            </w:r>
          </w:p>
        </w:tc>
        <w:tc>
          <w:tcPr>
            <w:tcW w:w="1705" w:type="dxa"/>
            <w:gridSpan w:val="3"/>
            <w:tcBorders>
              <w:bottom w:val="single" w:sz="4" w:space="0" w:color="auto"/>
            </w:tcBorders>
            <w:shd w:val="clear" w:color="auto" w:fill="auto"/>
          </w:tcPr>
          <w:p w14:paraId="6C3048FE" w14:textId="77777777" w:rsidR="00874E91" w:rsidRPr="00392806" w:rsidRDefault="00874E91" w:rsidP="00C337CF">
            <w:pPr>
              <w:autoSpaceDE w:val="0"/>
              <w:autoSpaceDN w:val="0"/>
              <w:adjustRightInd w:val="0"/>
              <w:spacing w:after="0" w:line="240" w:lineRule="auto"/>
              <w:ind w:left="113" w:right="113"/>
              <w:rPr>
                <w:rFonts w:ascii="Arial" w:hAnsi="Arial" w:cs="Arial"/>
                <w:b/>
              </w:rPr>
            </w:pPr>
            <w:r w:rsidRPr="00392806">
              <w:rPr>
                <w:rFonts w:ascii="Arial" w:hAnsi="Arial" w:cs="Arial"/>
              </w:rPr>
              <w:fldChar w:fldCharType="begin">
                <w:ffData>
                  <w:name w:val="Text5"/>
                  <w:enabled/>
                  <w:calcOnExit w:val="0"/>
                  <w:textInput/>
                </w:ffData>
              </w:fldChar>
            </w:r>
            <w:r w:rsidRPr="00392806">
              <w:rPr>
                <w:rFonts w:ascii="Arial" w:hAnsi="Arial" w:cs="Arial"/>
              </w:rPr>
              <w:instrText xml:space="preserve"> FORMTEXT </w:instrText>
            </w:r>
            <w:r w:rsidRPr="00392806">
              <w:rPr>
                <w:rFonts w:ascii="Arial" w:hAnsi="Arial" w:cs="Arial"/>
              </w:rPr>
            </w:r>
            <w:r w:rsidRPr="00392806">
              <w:rPr>
                <w:rFonts w:ascii="Arial" w:hAnsi="Arial" w:cs="Arial"/>
              </w:rPr>
              <w:fldChar w:fldCharType="separate"/>
            </w:r>
            <w:r w:rsidRPr="00392806">
              <w:rPr>
                <w:rFonts w:ascii="Arial" w:hAnsi="Arial" w:cs="Arial"/>
                <w:noProof/>
              </w:rPr>
              <w:t> </w:t>
            </w:r>
            <w:r w:rsidRPr="00392806">
              <w:rPr>
                <w:rFonts w:ascii="Arial" w:hAnsi="Arial" w:cs="Arial"/>
                <w:noProof/>
              </w:rPr>
              <w:t> </w:t>
            </w:r>
            <w:r w:rsidRPr="00392806">
              <w:rPr>
                <w:rFonts w:ascii="Arial" w:hAnsi="Arial" w:cs="Arial"/>
                <w:noProof/>
              </w:rPr>
              <w:t> </w:t>
            </w:r>
            <w:r w:rsidRPr="00392806">
              <w:rPr>
                <w:rFonts w:ascii="Arial" w:hAnsi="Arial" w:cs="Arial"/>
                <w:noProof/>
              </w:rPr>
              <w:t> </w:t>
            </w:r>
            <w:r w:rsidRPr="00392806">
              <w:rPr>
                <w:rFonts w:ascii="Arial" w:hAnsi="Arial" w:cs="Arial"/>
                <w:noProof/>
              </w:rPr>
              <w:t> </w:t>
            </w:r>
            <w:r w:rsidRPr="00392806">
              <w:rPr>
                <w:rFonts w:ascii="Arial" w:hAnsi="Arial" w:cs="Arial"/>
              </w:rPr>
              <w:fldChar w:fldCharType="end"/>
            </w:r>
          </w:p>
        </w:tc>
      </w:tr>
      <w:tr w:rsidR="00874E91" w:rsidRPr="00CA46CE" w14:paraId="2366DB22" w14:textId="77777777" w:rsidTr="00C337CF">
        <w:trPr>
          <w:cantSplit/>
          <w:trHeight w:val="1285"/>
        </w:trPr>
        <w:tc>
          <w:tcPr>
            <w:tcW w:w="9352" w:type="dxa"/>
            <w:gridSpan w:val="6"/>
            <w:shd w:val="clear" w:color="auto" w:fill="D9D9D9" w:themeFill="background1" w:themeFillShade="D9"/>
          </w:tcPr>
          <w:p w14:paraId="1526B1D6" w14:textId="77777777" w:rsidR="00874E91" w:rsidRDefault="00874E91" w:rsidP="00C337CF">
            <w:pPr>
              <w:autoSpaceDE w:val="0"/>
              <w:autoSpaceDN w:val="0"/>
              <w:adjustRightInd w:val="0"/>
              <w:spacing w:after="0" w:line="240" w:lineRule="auto"/>
              <w:ind w:left="113" w:right="113"/>
              <w:rPr>
                <w:rFonts w:ascii="Arial" w:hAnsi="Arial" w:cs="Arial"/>
                <w:b/>
              </w:rPr>
            </w:pPr>
            <w:r w:rsidRPr="00392806">
              <w:rPr>
                <w:rFonts w:ascii="Arial" w:hAnsi="Arial" w:cs="Arial"/>
                <w:b/>
              </w:rPr>
              <w:lastRenderedPageBreak/>
              <w:t>Section 3</w:t>
            </w:r>
            <w:r>
              <w:rPr>
                <w:rFonts w:ascii="Arial" w:hAnsi="Arial" w:cs="Arial"/>
                <w:b/>
              </w:rPr>
              <w:t xml:space="preserve"> continued</w:t>
            </w:r>
            <w:r w:rsidRPr="00392806">
              <w:rPr>
                <w:rFonts w:ascii="Arial" w:hAnsi="Arial" w:cs="Arial"/>
                <w:b/>
              </w:rPr>
              <w:t>:</w:t>
            </w:r>
            <w:r>
              <w:rPr>
                <w:rFonts w:ascii="Arial" w:hAnsi="Arial" w:cs="Arial"/>
                <w:b/>
              </w:rPr>
              <w:t xml:space="preserve"> </w:t>
            </w:r>
          </w:p>
          <w:p w14:paraId="08811ECF" w14:textId="77777777" w:rsidR="00874E91" w:rsidRDefault="00874E91" w:rsidP="00C337CF">
            <w:pPr>
              <w:autoSpaceDE w:val="0"/>
              <w:autoSpaceDN w:val="0"/>
              <w:adjustRightInd w:val="0"/>
              <w:spacing w:after="0" w:line="240" w:lineRule="auto"/>
              <w:ind w:left="113" w:right="113"/>
              <w:rPr>
                <w:rFonts w:ascii="Arial" w:hAnsi="Arial" w:cs="Arial"/>
                <w:b/>
              </w:rPr>
            </w:pPr>
            <w:r w:rsidRPr="00392806">
              <w:rPr>
                <w:rFonts w:ascii="Arial" w:hAnsi="Arial" w:cs="Arial"/>
                <w:b/>
              </w:rPr>
              <w:t>Clinical Care</w:t>
            </w:r>
          </w:p>
          <w:p w14:paraId="5C87AA4A" w14:textId="27654907" w:rsidR="00874E91" w:rsidRPr="00392806" w:rsidRDefault="00973976" w:rsidP="00C337CF">
            <w:pPr>
              <w:autoSpaceDE w:val="0"/>
              <w:autoSpaceDN w:val="0"/>
              <w:adjustRightInd w:val="0"/>
              <w:spacing w:after="0" w:line="240" w:lineRule="auto"/>
              <w:contextualSpacing/>
              <w:rPr>
                <w:rFonts w:ascii="Arial" w:hAnsi="Arial" w:cs="Arial"/>
              </w:rPr>
            </w:pPr>
            <w:r>
              <w:rPr>
                <w:rFonts w:ascii="Arial" w:hAnsi="Arial" w:cs="Arial"/>
                <w:b/>
                <w:color w:val="231F20"/>
                <w:sz w:val="18"/>
                <w:szCs w:val="18"/>
              </w:rPr>
              <w:t xml:space="preserve">[*please note: if you are relying on evidence received rather than personally witnessing demonstration of these capabilities, please also complete the evidence section on page </w:t>
            </w:r>
            <w:r w:rsidR="00086D9F">
              <w:rPr>
                <w:rFonts w:ascii="Arial" w:hAnsi="Arial" w:cs="Arial"/>
                <w:b/>
                <w:color w:val="231F20"/>
                <w:sz w:val="18"/>
                <w:szCs w:val="18"/>
              </w:rPr>
              <w:t>10</w:t>
            </w:r>
            <w:r>
              <w:rPr>
                <w:rFonts w:ascii="Arial" w:hAnsi="Arial" w:cs="Arial"/>
                <w:b/>
                <w:color w:val="231F20"/>
                <w:sz w:val="18"/>
                <w:szCs w:val="18"/>
              </w:rPr>
              <w:t xml:space="preserve"> detailing this evidence]</w:t>
            </w:r>
          </w:p>
        </w:tc>
        <w:tc>
          <w:tcPr>
            <w:tcW w:w="569" w:type="dxa"/>
            <w:tcBorders>
              <w:bottom w:val="single" w:sz="4" w:space="0" w:color="auto"/>
            </w:tcBorders>
            <w:shd w:val="clear" w:color="auto" w:fill="D9D9D9" w:themeFill="background1" w:themeFillShade="D9"/>
            <w:textDirection w:val="btLr"/>
          </w:tcPr>
          <w:p w14:paraId="5B9CB079" w14:textId="77777777" w:rsidR="00874E91" w:rsidRPr="00CA46CE" w:rsidRDefault="00874E91" w:rsidP="00C337CF">
            <w:pPr>
              <w:autoSpaceDE w:val="0"/>
              <w:autoSpaceDN w:val="0"/>
              <w:adjustRightInd w:val="0"/>
              <w:spacing w:after="0" w:line="240" w:lineRule="auto"/>
              <w:ind w:left="113" w:right="113"/>
              <w:rPr>
                <w:rFonts w:ascii="Arial" w:hAnsi="Arial" w:cs="Arial"/>
                <w:b/>
                <w:sz w:val="20"/>
                <w:szCs w:val="20"/>
              </w:rPr>
            </w:pPr>
            <w:r w:rsidRPr="0099570A">
              <w:rPr>
                <w:rFonts w:ascii="Arial" w:hAnsi="Arial" w:cs="Arial"/>
                <w:b/>
                <w:color w:val="231F20"/>
                <w:sz w:val="20"/>
                <w:szCs w:val="20"/>
              </w:rPr>
              <w:t>Personally witnessed</w:t>
            </w:r>
          </w:p>
        </w:tc>
        <w:tc>
          <w:tcPr>
            <w:tcW w:w="567" w:type="dxa"/>
            <w:tcBorders>
              <w:bottom w:val="single" w:sz="4" w:space="0" w:color="auto"/>
            </w:tcBorders>
            <w:shd w:val="clear" w:color="auto" w:fill="D9D9D9" w:themeFill="background1" w:themeFillShade="D9"/>
            <w:textDirection w:val="btLr"/>
          </w:tcPr>
          <w:p w14:paraId="252AF8C3" w14:textId="77777777" w:rsidR="00874E91" w:rsidRPr="00CA46CE" w:rsidRDefault="00874E91" w:rsidP="00C337CF">
            <w:pPr>
              <w:autoSpaceDE w:val="0"/>
              <w:autoSpaceDN w:val="0"/>
              <w:adjustRightInd w:val="0"/>
              <w:spacing w:after="0" w:line="240" w:lineRule="auto"/>
              <w:ind w:left="113" w:right="113"/>
              <w:rPr>
                <w:rFonts w:ascii="Arial" w:hAnsi="Arial" w:cs="Arial"/>
                <w:b/>
                <w:sz w:val="20"/>
                <w:szCs w:val="20"/>
              </w:rPr>
            </w:pPr>
            <w:r>
              <w:rPr>
                <w:rFonts w:ascii="Arial" w:hAnsi="Arial" w:cs="Arial"/>
                <w:b/>
                <w:color w:val="231F20"/>
                <w:sz w:val="20"/>
                <w:szCs w:val="20"/>
              </w:rPr>
              <w:t>Evidence received*</w:t>
            </w:r>
          </w:p>
        </w:tc>
        <w:tc>
          <w:tcPr>
            <w:tcW w:w="569" w:type="dxa"/>
            <w:tcBorders>
              <w:bottom w:val="single" w:sz="4" w:space="0" w:color="auto"/>
            </w:tcBorders>
            <w:shd w:val="clear" w:color="auto" w:fill="D9D9D9" w:themeFill="background1" w:themeFillShade="D9"/>
            <w:textDirection w:val="btLr"/>
          </w:tcPr>
          <w:p w14:paraId="7C960C68" w14:textId="77777777" w:rsidR="00874E91" w:rsidRPr="00CA46CE" w:rsidRDefault="00874E91" w:rsidP="00C337CF">
            <w:pPr>
              <w:autoSpaceDE w:val="0"/>
              <w:autoSpaceDN w:val="0"/>
              <w:adjustRightInd w:val="0"/>
              <w:spacing w:after="0" w:line="240" w:lineRule="auto"/>
              <w:ind w:left="113" w:right="113"/>
              <w:rPr>
                <w:rFonts w:ascii="Arial" w:hAnsi="Arial" w:cs="Arial"/>
                <w:b/>
                <w:sz w:val="20"/>
                <w:szCs w:val="20"/>
              </w:rPr>
            </w:pPr>
            <w:r w:rsidRPr="0099570A">
              <w:rPr>
                <w:rFonts w:ascii="Arial" w:hAnsi="Arial" w:cs="Arial"/>
                <w:b/>
                <w:color w:val="231F20"/>
                <w:sz w:val="20"/>
                <w:szCs w:val="20"/>
              </w:rPr>
              <w:t>Unable to confirm</w:t>
            </w:r>
          </w:p>
        </w:tc>
      </w:tr>
      <w:tr w:rsidR="00251DCD" w:rsidRPr="00251DCD" w14:paraId="76B14A19" w14:textId="77777777" w:rsidTr="00874E91">
        <w:trPr>
          <w:cantSplit/>
          <w:trHeight w:val="478"/>
        </w:trPr>
        <w:tc>
          <w:tcPr>
            <w:tcW w:w="1701" w:type="dxa"/>
            <w:shd w:val="clear" w:color="auto" w:fill="auto"/>
            <w:vAlign w:val="center"/>
          </w:tcPr>
          <w:p w14:paraId="1F9DF6D8" w14:textId="60B4CB23" w:rsidR="00251DCD" w:rsidRPr="00251DCD" w:rsidRDefault="00251DCD" w:rsidP="00CA46CE">
            <w:pPr>
              <w:autoSpaceDE w:val="0"/>
              <w:autoSpaceDN w:val="0"/>
              <w:adjustRightInd w:val="0"/>
              <w:spacing w:after="0" w:line="240" w:lineRule="auto"/>
              <w:rPr>
                <w:rFonts w:ascii="Arial" w:hAnsi="Arial" w:cs="Arial"/>
                <w:b/>
                <w:sz w:val="20"/>
                <w:szCs w:val="20"/>
              </w:rPr>
            </w:pPr>
            <w:r w:rsidRPr="00251DCD">
              <w:rPr>
                <w:rFonts w:ascii="Arial" w:hAnsi="Arial" w:cs="Arial"/>
                <w:b/>
                <w:sz w:val="20"/>
                <w:szCs w:val="20"/>
              </w:rPr>
              <w:t>3.16 Prescribing for relatives</w:t>
            </w:r>
          </w:p>
        </w:tc>
        <w:tc>
          <w:tcPr>
            <w:tcW w:w="7651" w:type="dxa"/>
            <w:gridSpan w:val="5"/>
            <w:shd w:val="clear" w:color="auto" w:fill="auto"/>
            <w:vAlign w:val="center"/>
          </w:tcPr>
          <w:p w14:paraId="0A136EE6" w14:textId="7004AE50" w:rsidR="00251DCD" w:rsidRPr="00251DCD" w:rsidRDefault="00251DCD" w:rsidP="00251DCD">
            <w:pPr>
              <w:autoSpaceDE w:val="0"/>
              <w:autoSpaceDN w:val="0"/>
              <w:adjustRightInd w:val="0"/>
              <w:spacing w:after="0" w:line="240" w:lineRule="auto"/>
              <w:rPr>
                <w:rFonts w:ascii="Arial" w:hAnsi="Arial" w:cs="Arial"/>
                <w:sz w:val="20"/>
                <w:szCs w:val="20"/>
              </w:rPr>
            </w:pPr>
            <w:r w:rsidRPr="00251DCD">
              <w:rPr>
                <w:rFonts w:ascii="Arial" w:hAnsi="Arial" w:cs="Arial"/>
                <w:sz w:val="20"/>
                <w:szCs w:val="20"/>
              </w:rPr>
              <w:t>Follows the guidance in Good Medical Practice (or equivalent) relating to prescribing for self, friends or family</w:t>
            </w:r>
          </w:p>
        </w:tc>
        <w:tc>
          <w:tcPr>
            <w:tcW w:w="569" w:type="dxa"/>
            <w:shd w:val="clear" w:color="auto" w:fill="auto"/>
          </w:tcPr>
          <w:p w14:paraId="26922A66" w14:textId="77777777" w:rsidR="00251DCD" w:rsidRPr="00251DCD" w:rsidRDefault="00251DCD" w:rsidP="00CA46CE">
            <w:pPr>
              <w:autoSpaceDE w:val="0"/>
              <w:autoSpaceDN w:val="0"/>
              <w:adjustRightInd w:val="0"/>
              <w:spacing w:after="0" w:line="240" w:lineRule="auto"/>
              <w:rPr>
                <w:rFonts w:ascii="Arial" w:hAnsi="Arial" w:cs="Arial"/>
                <w:b/>
                <w:sz w:val="20"/>
                <w:szCs w:val="20"/>
              </w:rPr>
            </w:pPr>
          </w:p>
        </w:tc>
        <w:tc>
          <w:tcPr>
            <w:tcW w:w="567" w:type="dxa"/>
            <w:shd w:val="clear" w:color="auto" w:fill="auto"/>
          </w:tcPr>
          <w:p w14:paraId="50715169" w14:textId="77777777" w:rsidR="00251DCD" w:rsidRPr="00251DCD" w:rsidRDefault="00251DCD" w:rsidP="00CA46CE">
            <w:pPr>
              <w:autoSpaceDE w:val="0"/>
              <w:autoSpaceDN w:val="0"/>
              <w:adjustRightInd w:val="0"/>
              <w:spacing w:after="0" w:line="240" w:lineRule="auto"/>
              <w:rPr>
                <w:rFonts w:ascii="Arial" w:hAnsi="Arial" w:cs="Arial"/>
                <w:b/>
                <w:sz w:val="20"/>
                <w:szCs w:val="20"/>
              </w:rPr>
            </w:pPr>
          </w:p>
        </w:tc>
        <w:tc>
          <w:tcPr>
            <w:tcW w:w="569" w:type="dxa"/>
            <w:shd w:val="clear" w:color="auto" w:fill="auto"/>
          </w:tcPr>
          <w:p w14:paraId="264D187D" w14:textId="77777777" w:rsidR="00251DCD" w:rsidRPr="00251DCD" w:rsidRDefault="00251DCD" w:rsidP="00CA46CE">
            <w:pPr>
              <w:autoSpaceDE w:val="0"/>
              <w:autoSpaceDN w:val="0"/>
              <w:adjustRightInd w:val="0"/>
              <w:spacing w:after="0" w:line="240" w:lineRule="auto"/>
              <w:rPr>
                <w:rFonts w:ascii="Arial" w:hAnsi="Arial" w:cs="Arial"/>
                <w:b/>
                <w:sz w:val="20"/>
                <w:szCs w:val="20"/>
              </w:rPr>
            </w:pPr>
          </w:p>
        </w:tc>
      </w:tr>
      <w:tr w:rsidR="006F7A9B" w:rsidRPr="00251DCD" w14:paraId="57525F8C" w14:textId="77777777" w:rsidTr="0013190C">
        <w:trPr>
          <w:cantSplit/>
          <w:trHeight w:val="1684"/>
        </w:trPr>
        <w:tc>
          <w:tcPr>
            <w:tcW w:w="1701" w:type="dxa"/>
            <w:shd w:val="clear" w:color="auto" w:fill="auto"/>
            <w:vAlign w:val="center"/>
          </w:tcPr>
          <w:p w14:paraId="2F32FC23" w14:textId="7EB39234" w:rsidR="006F7A9B" w:rsidRPr="00251DCD" w:rsidRDefault="00251DCD" w:rsidP="00D16809">
            <w:pPr>
              <w:autoSpaceDE w:val="0"/>
              <w:autoSpaceDN w:val="0"/>
              <w:adjustRightInd w:val="0"/>
              <w:spacing w:after="0" w:line="240" w:lineRule="auto"/>
              <w:rPr>
                <w:rFonts w:ascii="Arial" w:hAnsi="Arial" w:cs="Arial"/>
                <w:b/>
                <w:sz w:val="20"/>
                <w:szCs w:val="20"/>
              </w:rPr>
            </w:pPr>
            <w:r w:rsidRPr="00251DCD">
              <w:rPr>
                <w:rFonts w:ascii="Arial" w:hAnsi="Arial" w:cs="Arial"/>
                <w:b/>
                <w:bCs/>
                <w:sz w:val="20"/>
                <w:szCs w:val="20"/>
                <w:lang w:eastAsia="en-GB"/>
              </w:rPr>
              <w:t xml:space="preserve">3.17 </w:t>
            </w:r>
            <w:r w:rsidR="006F7A9B" w:rsidRPr="00251DCD">
              <w:rPr>
                <w:rFonts w:ascii="Arial" w:hAnsi="Arial" w:cs="Arial"/>
                <w:b/>
                <w:bCs/>
                <w:sz w:val="20"/>
                <w:szCs w:val="20"/>
                <w:lang w:eastAsia="en-GB"/>
              </w:rPr>
              <w:t>Clinically effective prescription</w:t>
            </w:r>
          </w:p>
        </w:tc>
        <w:tc>
          <w:tcPr>
            <w:tcW w:w="7651" w:type="dxa"/>
            <w:gridSpan w:val="5"/>
            <w:shd w:val="clear" w:color="auto" w:fill="auto"/>
            <w:vAlign w:val="center"/>
          </w:tcPr>
          <w:p w14:paraId="68AC712B" w14:textId="63DACD2E" w:rsidR="006F7A9B" w:rsidRPr="00251DCD" w:rsidRDefault="006F7A9B" w:rsidP="00251DCD">
            <w:pPr>
              <w:autoSpaceDE w:val="0"/>
              <w:autoSpaceDN w:val="0"/>
              <w:adjustRightInd w:val="0"/>
              <w:spacing w:after="0" w:line="240" w:lineRule="auto"/>
              <w:rPr>
                <w:rFonts w:ascii="Arial" w:hAnsi="Arial" w:cs="Arial"/>
                <w:sz w:val="20"/>
                <w:szCs w:val="20"/>
              </w:rPr>
            </w:pPr>
            <w:r w:rsidRPr="00251DCD">
              <w:rPr>
                <w:rFonts w:ascii="Arial" w:hAnsi="Arial" w:cs="Arial"/>
                <w:sz w:val="20"/>
                <w:szCs w:val="20"/>
              </w:rPr>
              <w:t>Prescribes and administers for common important indications including medicines required urgently in the management of medical emergencies</w:t>
            </w:r>
            <w:r w:rsidR="00251DCD" w:rsidRPr="00251DCD">
              <w:rPr>
                <w:rFonts w:ascii="Arial" w:hAnsi="Arial" w:cs="Arial"/>
                <w:sz w:val="20"/>
                <w:szCs w:val="20"/>
              </w:rPr>
              <w:t>; c</w:t>
            </w:r>
            <w:r w:rsidRPr="00251DCD">
              <w:rPr>
                <w:rFonts w:ascii="Arial" w:hAnsi="Arial" w:cs="Arial"/>
                <w:sz w:val="20"/>
                <w:szCs w:val="20"/>
              </w:rPr>
              <w:t xml:space="preserve">an assess the need for fluid replacement therapy and choose and prescribe appropriate intravenous fluids and calculate the correct volume and flow rates </w:t>
            </w:r>
            <w:r w:rsidRPr="00251DCD">
              <w:rPr>
                <w:rFonts w:ascii="Arial" w:hAnsi="Arial" w:cs="Arial"/>
                <w:i/>
                <w:sz w:val="20"/>
                <w:szCs w:val="20"/>
              </w:rPr>
              <w:t xml:space="preserve">or </w:t>
            </w:r>
            <w:r w:rsidRPr="00251DCD">
              <w:rPr>
                <w:rFonts w:ascii="Arial" w:hAnsi="Arial" w:cs="Arial"/>
                <w:sz w:val="20"/>
                <w:szCs w:val="20"/>
              </w:rPr>
              <w:t>can describe how to do so</w:t>
            </w:r>
            <w:r w:rsidR="00251DCD" w:rsidRPr="00251DCD">
              <w:rPr>
                <w:rFonts w:ascii="Arial" w:hAnsi="Arial" w:cs="Arial"/>
                <w:sz w:val="20"/>
                <w:szCs w:val="20"/>
              </w:rPr>
              <w:t xml:space="preserve">; </w:t>
            </w:r>
            <w:r w:rsidR="0013190C">
              <w:rPr>
                <w:rFonts w:ascii="Arial" w:hAnsi="Arial" w:cs="Arial"/>
                <w:sz w:val="20"/>
                <w:szCs w:val="20"/>
              </w:rPr>
              <w:t xml:space="preserve">AND </w:t>
            </w:r>
            <w:r w:rsidR="00251DCD" w:rsidRPr="00251DCD">
              <w:rPr>
                <w:rFonts w:ascii="Arial" w:hAnsi="Arial" w:cs="Arial"/>
                <w:sz w:val="20"/>
                <w:szCs w:val="20"/>
              </w:rPr>
              <w:t>c</w:t>
            </w:r>
            <w:r w:rsidRPr="00251DCD">
              <w:rPr>
                <w:rFonts w:ascii="Arial" w:hAnsi="Arial" w:cs="Arial"/>
                <w:sz w:val="20"/>
                <w:szCs w:val="20"/>
              </w:rPr>
              <w:t xml:space="preserve">an prescribe and administer blood products safely in accordance with guidelines/protocols on safe cross matching and the use of blood and blood products </w:t>
            </w:r>
            <w:r w:rsidRPr="00251DCD">
              <w:rPr>
                <w:rFonts w:ascii="Arial" w:hAnsi="Arial" w:cs="Arial"/>
                <w:i/>
                <w:sz w:val="20"/>
                <w:szCs w:val="20"/>
              </w:rPr>
              <w:t xml:space="preserve">or </w:t>
            </w:r>
            <w:r w:rsidRPr="00251DCD">
              <w:rPr>
                <w:rFonts w:ascii="Arial" w:hAnsi="Arial" w:cs="Arial"/>
                <w:sz w:val="20"/>
                <w:szCs w:val="20"/>
              </w:rPr>
              <w:t>can describe how to do so</w:t>
            </w:r>
          </w:p>
        </w:tc>
        <w:tc>
          <w:tcPr>
            <w:tcW w:w="569" w:type="dxa"/>
            <w:shd w:val="clear" w:color="auto" w:fill="auto"/>
          </w:tcPr>
          <w:p w14:paraId="3A7E7F80" w14:textId="77777777" w:rsidR="006F7A9B" w:rsidRPr="00251DCD" w:rsidRDefault="006F7A9B" w:rsidP="00D16809">
            <w:pPr>
              <w:autoSpaceDE w:val="0"/>
              <w:autoSpaceDN w:val="0"/>
              <w:adjustRightInd w:val="0"/>
              <w:spacing w:after="0" w:line="240" w:lineRule="auto"/>
              <w:rPr>
                <w:rFonts w:ascii="Arial" w:hAnsi="Arial" w:cs="Arial"/>
                <w:b/>
                <w:sz w:val="20"/>
                <w:szCs w:val="20"/>
              </w:rPr>
            </w:pPr>
          </w:p>
        </w:tc>
        <w:tc>
          <w:tcPr>
            <w:tcW w:w="567" w:type="dxa"/>
            <w:shd w:val="clear" w:color="auto" w:fill="auto"/>
          </w:tcPr>
          <w:p w14:paraId="21EE152A" w14:textId="77777777" w:rsidR="006F7A9B" w:rsidRPr="00251DCD" w:rsidRDefault="006F7A9B" w:rsidP="00D16809">
            <w:pPr>
              <w:autoSpaceDE w:val="0"/>
              <w:autoSpaceDN w:val="0"/>
              <w:adjustRightInd w:val="0"/>
              <w:spacing w:after="0" w:line="240" w:lineRule="auto"/>
              <w:rPr>
                <w:rFonts w:ascii="Arial" w:hAnsi="Arial" w:cs="Arial"/>
                <w:b/>
                <w:sz w:val="20"/>
                <w:szCs w:val="20"/>
              </w:rPr>
            </w:pPr>
          </w:p>
        </w:tc>
        <w:tc>
          <w:tcPr>
            <w:tcW w:w="569" w:type="dxa"/>
            <w:shd w:val="clear" w:color="auto" w:fill="auto"/>
          </w:tcPr>
          <w:p w14:paraId="45AEA08F" w14:textId="77777777" w:rsidR="006F7A9B" w:rsidRPr="00251DCD" w:rsidRDefault="006F7A9B" w:rsidP="00D16809">
            <w:pPr>
              <w:autoSpaceDE w:val="0"/>
              <w:autoSpaceDN w:val="0"/>
              <w:adjustRightInd w:val="0"/>
              <w:spacing w:after="0" w:line="240" w:lineRule="auto"/>
              <w:rPr>
                <w:rFonts w:ascii="Arial" w:hAnsi="Arial" w:cs="Arial"/>
                <w:b/>
                <w:sz w:val="20"/>
                <w:szCs w:val="20"/>
              </w:rPr>
            </w:pPr>
          </w:p>
        </w:tc>
      </w:tr>
      <w:tr w:rsidR="006F7A9B" w:rsidRPr="00251DCD" w14:paraId="1FD2DCDA" w14:textId="77777777" w:rsidTr="00874E91">
        <w:trPr>
          <w:cantSplit/>
          <w:trHeight w:val="973"/>
        </w:trPr>
        <w:tc>
          <w:tcPr>
            <w:tcW w:w="1701" w:type="dxa"/>
            <w:shd w:val="clear" w:color="auto" w:fill="auto"/>
            <w:vAlign w:val="center"/>
          </w:tcPr>
          <w:p w14:paraId="68E87997" w14:textId="3D24E834" w:rsidR="006F7A9B" w:rsidRPr="00251DCD" w:rsidRDefault="00251DCD" w:rsidP="00D16809">
            <w:pPr>
              <w:autoSpaceDE w:val="0"/>
              <w:autoSpaceDN w:val="0"/>
              <w:adjustRightInd w:val="0"/>
              <w:spacing w:after="0" w:line="240" w:lineRule="auto"/>
              <w:rPr>
                <w:rFonts w:ascii="Arial" w:hAnsi="Arial" w:cs="Arial"/>
                <w:b/>
                <w:sz w:val="20"/>
                <w:szCs w:val="20"/>
              </w:rPr>
            </w:pPr>
            <w:r w:rsidRPr="00251DCD">
              <w:rPr>
                <w:rFonts w:ascii="Arial" w:hAnsi="Arial" w:cs="Arial"/>
                <w:b/>
                <w:bCs/>
                <w:sz w:val="20"/>
                <w:szCs w:val="20"/>
                <w:lang w:eastAsia="en-GB"/>
              </w:rPr>
              <w:t xml:space="preserve">3.18 </w:t>
            </w:r>
            <w:r w:rsidR="006F7A9B" w:rsidRPr="00251DCD">
              <w:rPr>
                <w:rFonts w:ascii="Arial" w:hAnsi="Arial" w:cs="Arial"/>
                <w:b/>
                <w:bCs/>
                <w:sz w:val="20"/>
                <w:szCs w:val="20"/>
                <w:lang w:eastAsia="en-GB"/>
              </w:rPr>
              <w:t>Discussion of medication with patients</w:t>
            </w:r>
          </w:p>
        </w:tc>
        <w:tc>
          <w:tcPr>
            <w:tcW w:w="7651" w:type="dxa"/>
            <w:gridSpan w:val="5"/>
            <w:shd w:val="clear" w:color="auto" w:fill="auto"/>
            <w:vAlign w:val="center"/>
          </w:tcPr>
          <w:p w14:paraId="398D7D08" w14:textId="0EF79824" w:rsidR="006F7A9B" w:rsidRPr="00251DCD" w:rsidRDefault="006F7A9B" w:rsidP="00251DCD">
            <w:pPr>
              <w:autoSpaceDE w:val="0"/>
              <w:autoSpaceDN w:val="0"/>
              <w:adjustRightInd w:val="0"/>
              <w:spacing w:after="0" w:line="240" w:lineRule="auto"/>
              <w:rPr>
                <w:rFonts w:ascii="Arial" w:hAnsi="Arial" w:cs="Arial"/>
                <w:sz w:val="20"/>
                <w:szCs w:val="20"/>
              </w:rPr>
            </w:pPr>
            <w:r w:rsidRPr="00251DCD">
              <w:rPr>
                <w:rFonts w:ascii="Arial" w:hAnsi="Arial" w:cs="Arial"/>
                <w:sz w:val="20"/>
                <w:szCs w:val="20"/>
              </w:rPr>
              <w:t>Discusses drug treatment and administration with patients/carers, including duration of treatment, unwanted effects and interactions</w:t>
            </w:r>
            <w:r w:rsidR="00251DCD" w:rsidRPr="00251DCD">
              <w:rPr>
                <w:rFonts w:ascii="Arial" w:hAnsi="Arial" w:cs="Arial"/>
                <w:sz w:val="20"/>
                <w:szCs w:val="20"/>
              </w:rPr>
              <w:t xml:space="preserve">; </w:t>
            </w:r>
            <w:r w:rsidR="0013190C">
              <w:rPr>
                <w:rFonts w:ascii="Arial" w:hAnsi="Arial" w:cs="Arial"/>
                <w:sz w:val="20"/>
                <w:szCs w:val="20"/>
              </w:rPr>
              <w:t xml:space="preserve">AND </w:t>
            </w:r>
            <w:r w:rsidR="00251DCD" w:rsidRPr="00251DCD">
              <w:rPr>
                <w:rFonts w:ascii="Arial" w:hAnsi="Arial" w:cs="Arial"/>
                <w:sz w:val="20"/>
                <w:szCs w:val="20"/>
              </w:rPr>
              <w:t>o</w:t>
            </w:r>
            <w:r w:rsidRPr="00251DCD">
              <w:rPr>
                <w:rFonts w:ascii="Arial" w:hAnsi="Arial" w:cs="Arial"/>
                <w:sz w:val="20"/>
                <w:szCs w:val="20"/>
              </w:rPr>
              <w:t>btains an accurate drug history, including allergy, self-medication, use of complementary healthcare products and enquiry about allergic and other adverse reactions</w:t>
            </w:r>
          </w:p>
        </w:tc>
        <w:tc>
          <w:tcPr>
            <w:tcW w:w="569" w:type="dxa"/>
            <w:shd w:val="clear" w:color="auto" w:fill="auto"/>
          </w:tcPr>
          <w:p w14:paraId="04027A52" w14:textId="77777777" w:rsidR="006F7A9B" w:rsidRPr="00251DCD" w:rsidRDefault="006F7A9B" w:rsidP="00D16809">
            <w:pPr>
              <w:autoSpaceDE w:val="0"/>
              <w:autoSpaceDN w:val="0"/>
              <w:adjustRightInd w:val="0"/>
              <w:spacing w:after="0" w:line="240" w:lineRule="auto"/>
              <w:rPr>
                <w:rFonts w:ascii="Arial" w:hAnsi="Arial" w:cs="Arial"/>
                <w:b/>
                <w:sz w:val="20"/>
                <w:szCs w:val="20"/>
              </w:rPr>
            </w:pPr>
          </w:p>
        </w:tc>
        <w:tc>
          <w:tcPr>
            <w:tcW w:w="567" w:type="dxa"/>
            <w:shd w:val="clear" w:color="auto" w:fill="auto"/>
          </w:tcPr>
          <w:p w14:paraId="6E1B4A2B" w14:textId="77777777" w:rsidR="006F7A9B" w:rsidRPr="00251DCD" w:rsidRDefault="006F7A9B" w:rsidP="00D16809">
            <w:pPr>
              <w:autoSpaceDE w:val="0"/>
              <w:autoSpaceDN w:val="0"/>
              <w:adjustRightInd w:val="0"/>
              <w:spacing w:after="0" w:line="240" w:lineRule="auto"/>
              <w:rPr>
                <w:rFonts w:ascii="Arial" w:hAnsi="Arial" w:cs="Arial"/>
                <w:b/>
                <w:sz w:val="20"/>
                <w:szCs w:val="20"/>
              </w:rPr>
            </w:pPr>
          </w:p>
        </w:tc>
        <w:tc>
          <w:tcPr>
            <w:tcW w:w="569" w:type="dxa"/>
            <w:shd w:val="clear" w:color="auto" w:fill="auto"/>
          </w:tcPr>
          <w:p w14:paraId="27F93E2C" w14:textId="77777777" w:rsidR="006F7A9B" w:rsidRPr="00251DCD" w:rsidRDefault="006F7A9B" w:rsidP="00D16809">
            <w:pPr>
              <w:autoSpaceDE w:val="0"/>
              <w:autoSpaceDN w:val="0"/>
              <w:adjustRightInd w:val="0"/>
              <w:spacing w:after="0" w:line="240" w:lineRule="auto"/>
              <w:rPr>
                <w:rFonts w:ascii="Arial" w:hAnsi="Arial" w:cs="Arial"/>
                <w:b/>
                <w:sz w:val="20"/>
                <w:szCs w:val="20"/>
              </w:rPr>
            </w:pPr>
          </w:p>
        </w:tc>
      </w:tr>
      <w:tr w:rsidR="006F7A9B" w:rsidRPr="00251DCD" w14:paraId="0B0DBECF" w14:textId="77777777" w:rsidTr="001E2E90">
        <w:trPr>
          <w:cantSplit/>
          <w:trHeight w:val="701"/>
        </w:trPr>
        <w:tc>
          <w:tcPr>
            <w:tcW w:w="1701" w:type="dxa"/>
            <w:shd w:val="clear" w:color="auto" w:fill="auto"/>
            <w:vAlign w:val="center"/>
          </w:tcPr>
          <w:p w14:paraId="086910B4" w14:textId="00BD7F73" w:rsidR="006F7A9B" w:rsidRPr="00251DCD" w:rsidRDefault="00251DCD" w:rsidP="00CA46CE">
            <w:pPr>
              <w:autoSpaceDE w:val="0"/>
              <w:autoSpaceDN w:val="0"/>
              <w:adjustRightInd w:val="0"/>
              <w:spacing w:after="0" w:line="240" w:lineRule="auto"/>
              <w:rPr>
                <w:rFonts w:ascii="Arial" w:hAnsi="Arial" w:cs="Arial"/>
                <w:b/>
                <w:sz w:val="20"/>
                <w:szCs w:val="20"/>
              </w:rPr>
            </w:pPr>
            <w:r w:rsidRPr="00251DCD">
              <w:rPr>
                <w:rFonts w:ascii="Arial" w:hAnsi="Arial" w:cs="Arial"/>
                <w:b/>
                <w:bCs/>
                <w:sz w:val="20"/>
                <w:szCs w:val="20"/>
                <w:lang w:eastAsia="en-GB"/>
              </w:rPr>
              <w:t xml:space="preserve">3.19 </w:t>
            </w:r>
            <w:r w:rsidR="006F7A9B" w:rsidRPr="00251DCD">
              <w:rPr>
                <w:rFonts w:ascii="Arial" w:hAnsi="Arial" w:cs="Arial"/>
                <w:b/>
                <w:bCs/>
                <w:sz w:val="20"/>
                <w:szCs w:val="20"/>
                <w:lang w:eastAsia="en-GB"/>
              </w:rPr>
              <w:t>Guidance on prescription</w:t>
            </w:r>
          </w:p>
        </w:tc>
        <w:tc>
          <w:tcPr>
            <w:tcW w:w="7651" w:type="dxa"/>
            <w:gridSpan w:val="5"/>
            <w:shd w:val="clear" w:color="auto" w:fill="auto"/>
            <w:vAlign w:val="center"/>
          </w:tcPr>
          <w:p w14:paraId="41B28017" w14:textId="2C0F2DC0" w:rsidR="006F7A9B" w:rsidRPr="00251DCD" w:rsidRDefault="006F7A9B" w:rsidP="00251DCD">
            <w:pPr>
              <w:autoSpaceDE w:val="0"/>
              <w:autoSpaceDN w:val="0"/>
              <w:adjustRightInd w:val="0"/>
              <w:spacing w:after="0" w:line="240" w:lineRule="auto"/>
              <w:rPr>
                <w:rFonts w:ascii="Arial" w:hAnsi="Arial" w:cs="Arial"/>
                <w:sz w:val="20"/>
                <w:szCs w:val="20"/>
              </w:rPr>
            </w:pPr>
            <w:r w:rsidRPr="00251DCD">
              <w:rPr>
                <w:rFonts w:ascii="Arial" w:hAnsi="Arial" w:cs="Arial"/>
                <w:sz w:val="20"/>
                <w:szCs w:val="20"/>
              </w:rPr>
              <w:t>Prescribes using support</w:t>
            </w:r>
            <w:r w:rsidR="00251DCD">
              <w:rPr>
                <w:rFonts w:ascii="Arial" w:hAnsi="Arial" w:cs="Arial"/>
                <w:sz w:val="20"/>
                <w:szCs w:val="20"/>
              </w:rPr>
              <w:t>,</w:t>
            </w:r>
            <w:r w:rsidRPr="00251DCD">
              <w:rPr>
                <w:rFonts w:ascii="Arial" w:hAnsi="Arial" w:cs="Arial"/>
                <w:sz w:val="20"/>
                <w:szCs w:val="20"/>
              </w:rPr>
              <w:t xml:space="preserve"> including local and national formularies, pharmacists and more experienced prescribers to ensure accurate, safe and effective error-free prescribing, whilst recognising that legal responsibility remains with the prescriber</w:t>
            </w:r>
          </w:p>
        </w:tc>
        <w:tc>
          <w:tcPr>
            <w:tcW w:w="569" w:type="dxa"/>
            <w:shd w:val="clear" w:color="auto" w:fill="auto"/>
          </w:tcPr>
          <w:p w14:paraId="77E8BCC2" w14:textId="77777777" w:rsidR="006F7A9B" w:rsidRPr="00251DCD" w:rsidRDefault="006F7A9B" w:rsidP="00CA46CE">
            <w:pPr>
              <w:autoSpaceDE w:val="0"/>
              <w:autoSpaceDN w:val="0"/>
              <w:adjustRightInd w:val="0"/>
              <w:spacing w:after="0" w:line="240" w:lineRule="auto"/>
              <w:rPr>
                <w:rFonts w:ascii="Arial" w:hAnsi="Arial" w:cs="Arial"/>
                <w:b/>
                <w:sz w:val="20"/>
                <w:szCs w:val="20"/>
              </w:rPr>
            </w:pPr>
          </w:p>
        </w:tc>
        <w:tc>
          <w:tcPr>
            <w:tcW w:w="567" w:type="dxa"/>
            <w:shd w:val="clear" w:color="auto" w:fill="auto"/>
          </w:tcPr>
          <w:p w14:paraId="369E467A" w14:textId="77777777" w:rsidR="006F7A9B" w:rsidRPr="00251DCD" w:rsidRDefault="006F7A9B" w:rsidP="00CA46CE">
            <w:pPr>
              <w:autoSpaceDE w:val="0"/>
              <w:autoSpaceDN w:val="0"/>
              <w:adjustRightInd w:val="0"/>
              <w:spacing w:after="0" w:line="240" w:lineRule="auto"/>
              <w:rPr>
                <w:rFonts w:ascii="Arial" w:hAnsi="Arial" w:cs="Arial"/>
                <w:b/>
                <w:sz w:val="20"/>
                <w:szCs w:val="20"/>
              </w:rPr>
            </w:pPr>
          </w:p>
        </w:tc>
        <w:tc>
          <w:tcPr>
            <w:tcW w:w="569" w:type="dxa"/>
            <w:shd w:val="clear" w:color="auto" w:fill="auto"/>
          </w:tcPr>
          <w:p w14:paraId="710294A7" w14:textId="77777777" w:rsidR="006F7A9B" w:rsidRPr="00251DCD" w:rsidRDefault="006F7A9B" w:rsidP="00CA46CE">
            <w:pPr>
              <w:autoSpaceDE w:val="0"/>
              <w:autoSpaceDN w:val="0"/>
              <w:adjustRightInd w:val="0"/>
              <w:spacing w:after="0" w:line="240" w:lineRule="auto"/>
              <w:rPr>
                <w:rFonts w:ascii="Arial" w:hAnsi="Arial" w:cs="Arial"/>
                <w:b/>
                <w:sz w:val="20"/>
                <w:szCs w:val="20"/>
              </w:rPr>
            </w:pPr>
          </w:p>
        </w:tc>
      </w:tr>
      <w:tr w:rsidR="00251DCD" w:rsidRPr="00251DCD" w14:paraId="7C74D20B" w14:textId="77777777" w:rsidTr="00874E91">
        <w:trPr>
          <w:cantSplit/>
          <w:trHeight w:val="699"/>
        </w:trPr>
        <w:tc>
          <w:tcPr>
            <w:tcW w:w="1701" w:type="dxa"/>
            <w:shd w:val="clear" w:color="auto" w:fill="auto"/>
            <w:vAlign w:val="center"/>
          </w:tcPr>
          <w:p w14:paraId="7151C9AE" w14:textId="5787DCE4" w:rsidR="00251DCD" w:rsidRPr="00251DCD" w:rsidRDefault="00251DCD" w:rsidP="00CA46CE">
            <w:pPr>
              <w:autoSpaceDE w:val="0"/>
              <w:autoSpaceDN w:val="0"/>
              <w:adjustRightInd w:val="0"/>
              <w:spacing w:after="0" w:line="240" w:lineRule="auto"/>
              <w:rPr>
                <w:rFonts w:ascii="Arial" w:hAnsi="Arial" w:cs="Arial"/>
                <w:b/>
                <w:bCs/>
                <w:sz w:val="20"/>
                <w:szCs w:val="20"/>
                <w:lang w:eastAsia="en-GB"/>
              </w:rPr>
            </w:pPr>
            <w:r w:rsidRPr="00251DCD">
              <w:rPr>
                <w:rFonts w:ascii="Arial" w:hAnsi="Arial" w:cs="Arial"/>
                <w:b/>
                <w:bCs/>
                <w:sz w:val="20"/>
                <w:szCs w:val="20"/>
                <w:lang w:eastAsia="en-GB"/>
              </w:rPr>
              <w:t>3</w:t>
            </w:r>
            <w:r>
              <w:rPr>
                <w:rFonts w:ascii="Arial" w:hAnsi="Arial" w:cs="Arial"/>
                <w:b/>
                <w:bCs/>
                <w:sz w:val="20"/>
                <w:szCs w:val="20"/>
                <w:lang w:eastAsia="en-GB"/>
              </w:rPr>
              <w:t>.</w:t>
            </w:r>
            <w:r w:rsidRPr="00251DCD">
              <w:rPr>
                <w:rFonts w:ascii="Arial" w:hAnsi="Arial" w:cs="Arial"/>
                <w:b/>
                <w:bCs/>
                <w:sz w:val="20"/>
                <w:szCs w:val="20"/>
                <w:lang w:eastAsia="en-GB"/>
              </w:rPr>
              <w:t>20 Prescribing antimicrobials</w:t>
            </w:r>
          </w:p>
        </w:tc>
        <w:tc>
          <w:tcPr>
            <w:tcW w:w="7651" w:type="dxa"/>
            <w:gridSpan w:val="5"/>
            <w:shd w:val="clear" w:color="auto" w:fill="auto"/>
            <w:vAlign w:val="center"/>
          </w:tcPr>
          <w:p w14:paraId="69B30681" w14:textId="51293228" w:rsidR="00251DCD" w:rsidRPr="00251DCD" w:rsidRDefault="00251DCD" w:rsidP="00251DCD">
            <w:pPr>
              <w:autoSpaceDE w:val="0"/>
              <w:autoSpaceDN w:val="0"/>
              <w:adjustRightInd w:val="0"/>
              <w:spacing w:after="0" w:line="240" w:lineRule="auto"/>
              <w:rPr>
                <w:rFonts w:ascii="Arial" w:hAnsi="Arial" w:cs="Arial"/>
                <w:sz w:val="20"/>
                <w:szCs w:val="20"/>
              </w:rPr>
            </w:pPr>
            <w:r w:rsidRPr="00251DCD">
              <w:rPr>
                <w:rFonts w:ascii="Arial" w:hAnsi="Arial" w:cs="Arial"/>
                <w:sz w:val="20"/>
                <w:szCs w:val="20"/>
              </w:rPr>
              <w:t>Prescribes according to relevant national and local guidance on antimicrobial therapy, recognising the link between antimicrobial prescribing and the development of antimicrobial resistance</w:t>
            </w:r>
          </w:p>
        </w:tc>
        <w:tc>
          <w:tcPr>
            <w:tcW w:w="569" w:type="dxa"/>
            <w:shd w:val="clear" w:color="auto" w:fill="auto"/>
          </w:tcPr>
          <w:p w14:paraId="140D6B17" w14:textId="77777777" w:rsidR="00251DCD" w:rsidRPr="00251DCD" w:rsidRDefault="00251DCD" w:rsidP="00CA46CE">
            <w:pPr>
              <w:autoSpaceDE w:val="0"/>
              <w:autoSpaceDN w:val="0"/>
              <w:adjustRightInd w:val="0"/>
              <w:spacing w:after="0" w:line="240" w:lineRule="auto"/>
              <w:rPr>
                <w:rFonts w:ascii="Arial" w:hAnsi="Arial" w:cs="Arial"/>
                <w:b/>
                <w:sz w:val="20"/>
                <w:szCs w:val="20"/>
              </w:rPr>
            </w:pPr>
          </w:p>
        </w:tc>
        <w:tc>
          <w:tcPr>
            <w:tcW w:w="567" w:type="dxa"/>
            <w:shd w:val="clear" w:color="auto" w:fill="auto"/>
          </w:tcPr>
          <w:p w14:paraId="61D21E3B" w14:textId="77777777" w:rsidR="00251DCD" w:rsidRPr="00251DCD" w:rsidRDefault="00251DCD" w:rsidP="00CA46CE">
            <w:pPr>
              <w:autoSpaceDE w:val="0"/>
              <w:autoSpaceDN w:val="0"/>
              <w:adjustRightInd w:val="0"/>
              <w:spacing w:after="0" w:line="240" w:lineRule="auto"/>
              <w:rPr>
                <w:rFonts w:ascii="Arial" w:hAnsi="Arial" w:cs="Arial"/>
                <w:b/>
                <w:sz w:val="20"/>
                <w:szCs w:val="20"/>
              </w:rPr>
            </w:pPr>
          </w:p>
        </w:tc>
        <w:tc>
          <w:tcPr>
            <w:tcW w:w="569" w:type="dxa"/>
            <w:shd w:val="clear" w:color="auto" w:fill="auto"/>
          </w:tcPr>
          <w:p w14:paraId="54DEA535" w14:textId="77777777" w:rsidR="00251DCD" w:rsidRPr="00251DCD" w:rsidRDefault="00251DCD" w:rsidP="00CA46CE">
            <w:pPr>
              <w:autoSpaceDE w:val="0"/>
              <w:autoSpaceDN w:val="0"/>
              <w:adjustRightInd w:val="0"/>
              <w:spacing w:after="0" w:line="240" w:lineRule="auto"/>
              <w:rPr>
                <w:rFonts w:ascii="Arial" w:hAnsi="Arial" w:cs="Arial"/>
                <w:b/>
                <w:sz w:val="20"/>
                <w:szCs w:val="20"/>
              </w:rPr>
            </w:pPr>
          </w:p>
        </w:tc>
      </w:tr>
      <w:tr w:rsidR="006F7A9B" w:rsidRPr="00251DCD" w14:paraId="46DF7519" w14:textId="77777777" w:rsidTr="00874E91">
        <w:trPr>
          <w:cantSplit/>
          <w:trHeight w:val="826"/>
        </w:trPr>
        <w:tc>
          <w:tcPr>
            <w:tcW w:w="1701" w:type="dxa"/>
            <w:shd w:val="clear" w:color="auto" w:fill="auto"/>
            <w:vAlign w:val="center"/>
          </w:tcPr>
          <w:p w14:paraId="30CA11E1" w14:textId="0B50CF60" w:rsidR="006F7A9B" w:rsidRPr="00251DCD" w:rsidRDefault="00251DCD" w:rsidP="00CA46CE">
            <w:pPr>
              <w:autoSpaceDE w:val="0"/>
              <w:autoSpaceDN w:val="0"/>
              <w:adjustRightInd w:val="0"/>
              <w:spacing w:after="0" w:line="240" w:lineRule="auto"/>
              <w:rPr>
                <w:rFonts w:ascii="Arial" w:hAnsi="Arial" w:cs="Arial"/>
                <w:b/>
                <w:sz w:val="20"/>
                <w:szCs w:val="20"/>
              </w:rPr>
            </w:pPr>
            <w:r w:rsidRPr="00251DCD">
              <w:rPr>
                <w:rFonts w:ascii="Arial" w:hAnsi="Arial" w:cs="Arial"/>
                <w:b/>
                <w:sz w:val="20"/>
                <w:szCs w:val="20"/>
              </w:rPr>
              <w:t xml:space="preserve">3.21 </w:t>
            </w:r>
            <w:r w:rsidR="006F7A9B" w:rsidRPr="00251DCD">
              <w:rPr>
                <w:rFonts w:ascii="Arial" w:hAnsi="Arial" w:cs="Arial"/>
                <w:b/>
                <w:sz w:val="20"/>
                <w:szCs w:val="20"/>
              </w:rPr>
              <w:t>Review of prescriptions</w:t>
            </w:r>
          </w:p>
        </w:tc>
        <w:tc>
          <w:tcPr>
            <w:tcW w:w="7651" w:type="dxa"/>
            <w:gridSpan w:val="5"/>
            <w:tcBorders>
              <w:top w:val="single" w:sz="4" w:space="0" w:color="auto"/>
              <w:left w:val="single" w:sz="4" w:space="0" w:color="auto"/>
              <w:right w:val="single" w:sz="4" w:space="0" w:color="auto"/>
            </w:tcBorders>
            <w:shd w:val="clear" w:color="auto" w:fill="auto"/>
            <w:vAlign w:val="center"/>
          </w:tcPr>
          <w:p w14:paraId="531CB3B6" w14:textId="6893DB4C" w:rsidR="006F7A9B" w:rsidRPr="00251DCD" w:rsidRDefault="006F7A9B" w:rsidP="00251DCD">
            <w:pPr>
              <w:autoSpaceDE w:val="0"/>
              <w:autoSpaceDN w:val="0"/>
              <w:adjustRightInd w:val="0"/>
              <w:spacing w:after="0" w:line="240" w:lineRule="auto"/>
              <w:rPr>
                <w:rFonts w:ascii="Arial" w:hAnsi="Arial" w:cs="Arial"/>
                <w:bCs/>
                <w:sz w:val="20"/>
                <w:szCs w:val="20"/>
                <w:lang w:eastAsia="en-GB"/>
              </w:rPr>
            </w:pPr>
            <w:r w:rsidRPr="00251DCD">
              <w:rPr>
                <w:rFonts w:ascii="Arial" w:hAnsi="Arial" w:cs="Arial"/>
                <w:bCs/>
                <w:sz w:val="20"/>
                <w:szCs w:val="20"/>
                <w:lang w:eastAsia="en-GB"/>
              </w:rPr>
              <w:t>Reviews prescriptions regularly for effectiveness and safety taking account of patient response, adverse reactions and drug level monitoring</w:t>
            </w:r>
            <w:r w:rsidR="00251DCD" w:rsidRPr="00251DCD">
              <w:rPr>
                <w:rFonts w:ascii="Arial" w:hAnsi="Arial" w:cs="Arial"/>
                <w:bCs/>
                <w:sz w:val="20"/>
                <w:szCs w:val="20"/>
                <w:lang w:eastAsia="en-GB"/>
              </w:rPr>
              <w:t>; r</w:t>
            </w:r>
            <w:r w:rsidRPr="00251DCD">
              <w:rPr>
                <w:rFonts w:ascii="Arial" w:hAnsi="Arial" w:cs="Arial"/>
                <w:bCs/>
                <w:sz w:val="20"/>
                <w:szCs w:val="20"/>
                <w:lang w:eastAsia="en-GB"/>
              </w:rPr>
              <w:t>ecognises and initiates action for common adverse effects of drugs</w:t>
            </w:r>
            <w:r w:rsidR="00251DCD" w:rsidRPr="00251DCD">
              <w:rPr>
                <w:rFonts w:ascii="Arial" w:hAnsi="Arial" w:cs="Arial"/>
                <w:bCs/>
                <w:sz w:val="20"/>
                <w:szCs w:val="20"/>
                <w:lang w:eastAsia="en-GB"/>
              </w:rPr>
              <w:t>; AND</w:t>
            </w:r>
            <w:r w:rsidRPr="00251DCD">
              <w:rPr>
                <w:rFonts w:ascii="Arial" w:hAnsi="Arial" w:cs="Arial"/>
                <w:bCs/>
                <w:sz w:val="20"/>
                <w:szCs w:val="20"/>
                <w:lang w:eastAsia="en-GB"/>
              </w:rPr>
              <w:t xml:space="preserve"> communicates these to patients, including potential effects on work and driving</w:t>
            </w:r>
          </w:p>
        </w:tc>
        <w:tc>
          <w:tcPr>
            <w:tcW w:w="569" w:type="dxa"/>
            <w:tcBorders>
              <w:top w:val="single" w:sz="4" w:space="0" w:color="auto"/>
              <w:left w:val="single" w:sz="4" w:space="0" w:color="auto"/>
              <w:right w:val="single" w:sz="4" w:space="0" w:color="auto"/>
            </w:tcBorders>
            <w:shd w:val="clear" w:color="auto" w:fill="auto"/>
          </w:tcPr>
          <w:p w14:paraId="0F273831" w14:textId="77777777" w:rsidR="006F7A9B" w:rsidRPr="00251DCD" w:rsidRDefault="006F7A9B" w:rsidP="00CA46CE">
            <w:pPr>
              <w:autoSpaceDE w:val="0"/>
              <w:autoSpaceDN w:val="0"/>
              <w:adjustRightInd w:val="0"/>
              <w:spacing w:after="0" w:line="240" w:lineRule="auto"/>
              <w:contextualSpacing/>
              <w:rPr>
                <w:rFonts w:ascii="Arial" w:hAnsi="Arial" w:cs="Arial"/>
                <w:sz w:val="20"/>
                <w:szCs w:val="20"/>
              </w:rPr>
            </w:pPr>
          </w:p>
        </w:tc>
        <w:tc>
          <w:tcPr>
            <w:tcW w:w="567" w:type="dxa"/>
            <w:tcBorders>
              <w:top w:val="single" w:sz="4" w:space="0" w:color="auto"/>
              <w:left w:val="single" w:sz="4" w:space="0" w:color="auto"/>
              <w:right w:val="single" w:sz="4" w:space="0" w:color="auto"/>
            </w:tcBorders>
            <w:shd w:val="clear" w:color="auto" w:fill="auto"/>
          </w:tcPr>
          <w:p w14:paraId="6EA378EE" w14:textId="77777777" w:rsidR="006F7A9B" w:rsidRPr="00251DCD" w:rsidRDefault="006F7A9B" w:rsidP="00CA46CE">
            <w:pPr>
              <w:autoSpaceDE w:val="0"/>
              <w:autoSpaceDN w:val="0"/>
              <w:adjustRightInd w:val="0"/>
              <w:spacing w:after="0" w:line="240" w:lineRule="auto"/>
              <w:rPr>
                <w:rFonts w:ascii="Arial" w:hAnsi="Arial" w:cs="Arial"/>
                <w:b/>
                <w:sz w:val="20"/>
                <w:szCs w:val="20"/>
              </w:rPr>
            </w:pPr>
          </w:p>
        </w:tc>
        <w:tc>
          <w:tcPr>
            <w:tcW w:w="569" w:type="dxa"/>
            <w:tcBorders>
              <w:top w:val="single" w:sz="4" w:space="0" w:color="auto"/>
              <w:left w:val="single" w:sz="4" w:space="0" w:color="auto"/>
              <w:right w:val="single" w:sz="4" w:space="0" w:color="auto"/>
            </w:tcBorders>
            <w:shd w:val="clear" w:color="auto" w:fill="auto"/>
          </w:tcPr>
          <w:p w14:paraId="10632718" w14:textId="77777777" w:rsidR="006F7A9B" w:rsidRPr="00251DCD" w:rsidRDefault="006F7A9B" w:rsidP="00CA46CE">
            <w:pPr>
              <w:autoSpaceDE w:val="0"/>
              <w:autoSpaceDN w:val="0"/>
              <w:adjustRightInd w:val="0"/>
              <w:spacing w:after="0" w:line="240" w:lineRule="auto"/>
              <w:rPr>
                <w:rFonts w:ascii="Arial" w:hAnsi="Arial" w:cs="Arial"/>
                <w:b/>
                <w:sz w:val="20"/>
                <w:szCs w:val="20"/>
              </w:rPr>
            </w:pPr>
          </w:p>
        </w:tc>
      </w:tr>
      <w:tr w:rsidR="006F7A9B" w:rsidRPr="00251DCD" w14:paraId="04A8F60C" w14:textId="77777777" w:rsidTr="00874E91">
        <w:trPr>
          <w:cantSplit/>
          <w:trHeight w:val="826"/>
        </w:trPr>
        <w:tc>
          <w:tcPr>
            <w:tcW w:w="1701" w:type="dxa"/>
            <w:shd w:val="clear" w:color="auto" w:fill="auto"/>
            <w:vAlign w:val="center"/>
          </w:tcPr>
          <w:p w14:paraId="2229C676" w14:textId="5E0EC0B1" w:rsidR="006F7A9B" w:rsidRPr="00251DCD" w:rsidRDefault="00251DCD" w:rsidP="00CA46CE">
            <w:pPr>
              <w:autoSpaceDE w:val="0"/>
              <w:autoSpaceDN w:val="0"/>
              <w:adjustRightInd w:val="0"/>
              <w:spacing w:after="0" w:line="240" w:lineRule="auto"/>
              <w:rPr>
                <w:rFonts w:ascii="Arial" w:hAnsi="Arial" w:cs="Arial"/>
                <w:b/>
                <w:sz w:val="20"/>
                <w:szCs w:val="20"/>
              </w:rPr>
            </w:pPr>
            <w:r w:rsidRPr="00251DCD">
              <w:rPr>
                <w:rFonts w:ascii="Arial" w:hAnsi="Arial" w:cs="Arial"/>
                <w:b/>
                <w:sz w:val="20"/>
                <w:szCs w:val="20"/>
              </w:rPr>
              <w:t xml:space="preserve">3.22 </w:t>
            </w:r>
            <w:r w:rsidR="006F7A9B" w:rsidRPr="00251DCD">
              <w:rPr>
                <w:rFonts w:ascii="Arial" w:hAnsi="Arial" w:cs="Arial"/>
                <w:b/>
                <w:sz w:val="20"/>
                <w:szCs w:val="20"/>
              </w:rPr>
              <w:t>Performs procedures safely</w:t>
            </w:r>
          </w:p>
        </w:tc>
        <w:tc>
          <w:tcPr>
            <w:tcW w:w="7651" w:type="dxa"/>
            <w:gridSpan w:val="5"/>
            <w:tcBorders>
              <w:top w:val="single" w:sz="4" w:space="0" w:color="auto"/>
              <w:left w:val="single" w:sz="4" w:space="0" w:color="auto"/>
              <w:right w:val="single" w:sz="4" w:space="0" w:color="auto"/>
            </w:tcBorders>
            <w:shd w:val="clear" w:color="auto" w:fill="auto"/>
            <w:vAlign w:val="center"/>
          </w:tcPr>
          <w:p w14:paraId="37AF6181" w14:textId="6414C8C5" w:rsidR="006F7A9B" w:rsidRPr="00251DCD" w:rsidRDefault="006F7A9B" w:rsidP="00251DCD">
            <w:pPr>
              <w:autoSpaceDE w:val="0"/>
              <w:autoSpaceDN w:val="0"/>
              <w:adjustRightInd w:val="0"/>
              <w:spacing w:after="0" w:line="240" w:lineRule="auto"/>
              <w:rPr>
                <w:rFonts w:ascii="Arial" w:hAnsi="Arial" w:cs="Arial"/>
                <w:bCs/>
                <w:sz w:val="20"/>
                <w:szCs w:val="20"/>
                <w:lang w:eastAsia="en-GB"/>
              </w:rPr>
            </w:pPr>
            <w:r w:rsidRPr="00251DCD">
              <w:rPr>
                <w:rFonts w:ascii="Arial" w:hAnsi="Arial" w:cs="Arial"/>
                <w:sz w:val="20"/>
                <w:szCs w:val="20"/>
              </w:rPr>
              <w:t>Competently performs the core procedures, as mandated by the GMC (</w:t>
            </w:r>
            <w:hyperlink r:id="rId13" w:history="1">
              <w:r w:rsidRPr="00251DCD">
                <w:rPr>
                  <w:rStyle w:val="Hyperlink"/>
                  <w:rFonts w:ascii="Arial" w:hAnsi="Arial" w:cs="Arial"/>
                  <w:bCs/>
                  <w:sz w:val="20"/>
                  <w:szCs w:val="20"/>
                  <w:lang w:eastAsia="en-GB"/>
                </w:rPr>
                <w:t>http://www.gmc-uk.org/education/postgraduate/F1_outcomes_core_skills.asp</w:t>
              </w:r>
            </w:hyperlink>
            <w:r w:rsidRPr="00251DCD">
              <w:rPr>
                <w:rFonts w:ascii="Arial" w:hAnsi="Arial" w:cs="Arial"/>
                <w:bCs/>
                <w:color w:val="0045D7"/>
                <w:sz w:val="20"/>
                <w:szCs w:val="20"/>
                <w:lang w:eastAsia="en-GB"/>
              </w:rPr>
              <w:t>)</w:t>
            </w:r>
            <w:r w:rsidR="00251DCD" w:rsidRPr="00251DCD">
              <w:rPr>
                <w:rFonts w:ascii="Arial" w:hAnsi="Arial" w:cs="Arial"/>
                <w:bCs/>
                <w:sz w:val="20"/>
                <w:szCs w:val="20"/>
                <w:lang w:eastAsia="en-GB"/>
              </w:rPr>
              <w:t>;</w:t>
            </w:r>
            <w:r w:rsidR="00251DCD" w:rsidRPr="00251DCD">
              <w:rPr>
                <w:rFonts w:ascii="Arial" w:hAnsi="Arial" w:cs="Arial"/>
                <w:bCs/>
                <w:color w:val="0045D7"/>
                <w:sz w:val="20"/>
                <w:szCs w:val="20"/>
                <w:lang w:eastAsia="en-GB"/>
              </w:rPr>
              <w:t xml:space="preserve"> </w:t>
            </w:r>
            <w:r w:rsidR="00251DCD" w:rsidRPr="00251DCD">
              <w:rPr>
                <w:rFonts w:ascii="Arial" w:hAnsi="Arial" w:cs="Arial"/>
                <w:bCs/>
                <w:sz w:val="20"/>
                <w:szCs w:val="20"/>
                <w:lang w:eastAsia="en-GB"/>
              </w:rPr>
              <w:t>k</w:t>
            </w:r>
            <w:r w:rsidRPr="00251DCD">
              <w:rPr>
                <w:rFonts w:ascii="Arial" w:hAnsi="Arial" w:cs="Arial"/>
                <w:sz w:val="20"/>
                <w:szCs w:val="20"/>
              </w:rPr>
              <w:t>nows the indications and contraindications of each procedure</w:t>
            </w:r>
            <w:r w:rsidR="00251DCD" w:rsidRPr="00251DCD">
              <w:rPr>
                <w:rFonts w:ascii="Arial" w:hAnsi="Arial" w:cs="Arial"/>
                <w:sz w:val="20"/>
                <w:szCs w:val="20"/>
              </w:rPr>
              <w:t>; AND p</w:t>
            </w:r>
            <w:r w:rsidRPr="00251DCD">
              <w:rPr>
                <w:rFonts w:ascii="Arial" w:hAnsi="Arial" w:cs="Arial"/>
                <w:sz w:val="20"/>
                <w:szCs w:val="20"/>
              </w:rPr>
              <w:t>erforms some more complex procedures / in more challenging circumstances</w:t>
            </w:r>
          </w:p>
        </w:tc>
        <w:tc>
          <w:tcPr>
            <w:tcW w:w="569" w:type="dxa"/>
            <w:tcBorders>
              <w:top w:val="single" w:sz="4" w:space="0" w:color="auto"/>
              <w:left w:val="single" w:sz="4" w:space="0" w:color="auto"/>
              <w:right w:val="single" w:sz="4" w:space="0" w:color="auto"/>
            </w:tcBorders>
            <w:shd w:val="clear" w:color="auto" w:fill="auto"/>
          </w:tcPr>
          <w:p w14:paraId="5E3C5406" w14:textId="77777777" w:rsidR="006F7A9B" w:rsidRPr="00251DCD" w:rsidRDefault="006F7A9B" w:rsidP="00CA46CE">
            <w:pPr>
              <w:autoSpaceDE w:val="0"/>
              <w:autoSpaceDN w:val="0"/>
              <w:adjustRightInd w:val="0"/>
              <w:spacing w:after="0" w:line="240" w:lineRule="auto"/>
              <w:contextualSpacing/>
              <w:rPr>
                <w:rFonts w:ascii="Arial" w:hAnsi="Arial" w:cs="Arial"/>
                <w:sz w:val="20"/>
                <w:szCs w:val="20"/>
              </w:rPr>
            </w:pPr>
          </w:p>
        </w:tc>
        <w:tc>
          <w:tcPr>
            <w:tcW w:w="567" w:type="dxa"/>
            <w:tcBorders>
              <w:top w:val="single" w:sz="4" w:space="0" w:color="auto"/>
              <w:left w:val="single" w:sz="4" w:space="0" w:color="auto"/>
              <w:right w:val="single" w:sz="4" w:space="0" w:color="auto"/>
            </w:tcBorders>
            <w:shd w:val="clear" w:color="auto" w:fill="auto"/>
          </w:tcPr>
          <w:p w14:paraId="4B7052EE" w14:textId="77777777" w:rsidR="006F7A9B" w:rsidRPr="00251DCD" w:rsidRDefault="006F7A9B" w:rsidP="00CA46CE">
            <w:pPr>
              <w:autoSpaceDE w:val="0"/>
              <w:autoSpaceDN w:val="0"/>
              <w:adjustRightInd w:val="0"/>
              <w:spacing w:after="0" w:line="240" w:lineRule="auto"/>
              <w:rPr>
                <w:rFonts w:ascii="Arial" w:hAnsi="Arial" w:cs="Arial"/>
                <w:b/>
                <w:sz w:val="20"/>
                <w:szCs w:val="20"/>
              </w:rPr>
            </w:pPr>
          </w:p>
        </w:tc>
        <w:tc>
          <w:tcPr>
            <w:tcW w:w="569" w:type="dxa"/>
            <w:tcBorders>
              <w:top w:val="single" w:sz="4" w:space="0" w:color="auto"/>
              <w:left w:val="single" w:sz="4" w:space="0" w:color="auto"/>
              <w:right w:val="single" w:sz="4" w:space="0" w:color="auto"/>
            </w:tcBorders>
            <w:shd w:val="clear" w:color="auto" w:fill="auto"/>
          </w:tcPr>
          <w:p w14:paraId="2F2A4BC1" w14:textId="77777777" w:rsidR="006F7A9B" w:rsidRPr="00251DCD" w:rsidRDefault="006F7A9B" w:rsidP="00CA46CE">
            <w:pPr>
              <w:autoSpaceDE w:val="0"/>
              <w:autoSpaceDN w:val="0"/>
              <w:adjustRightInd w:val="0"/>
              <w:spacing w:after="0" w:line="240" w:lineRule="auto"/>
              <w:rPr>
                <w:rFonts w:ascii="Arial" w:hAnsi="Arial" w:cs="Arial"/>
                <w:b/>
                <w:sz w:val="20"/>
                <w:szCs w:val="20"/>
              </w:rPr>
            </w:pPr>
          </w:p>
        </w:tc>
      </w:tr>
      <w:tr w:rsidR="003B7ED6" w:rsidRPr="003A5BE3" w14:paraId="7F3558FA" w14:textId="77777777" w:rsidTr="00874E91">
        <w:trPr>
          <w:cantSplit/>
          <w:trHeight w:val="1930"/>
        </w:trPr>
        <w:tc>
          <w:tcPr>
            <w:tcW w:w="1701" w:type="dxa"/>
            <w:shd w:val="clear" w:color="auto" w:fill="auto"/>
            <w:vAlign w:val="center"/>
          </w:tcPr>
          <w:p w14:paraId="2B5A7F6F" w14:textId="65414C34" w:rsidR="003B7ED6" w:rsidRPr="003A5BE3" w:rsidRDefault="00251DCD" w:rsidP="00D16809">
            <w:pPr>
              <w:autoSpaceDE w:val="0"/>
              <w:autoSpaceDN w:val="0"/>
              <w:adjustRightInd w:val="0"/>
              <w:spacing w:after="0" w:line="240" w:lineRule="auto"/>
              <w:rPr>
                <w:rFonts w:ascii="Arial" w:hAnsi="Arial" w:cs="Arial"/>
                <w:b/>
                <w:sz w:val="20"/>
                <w:szCs w:val="20"/>
              </w:rPr>
            </w:pPr>
            <w:r w:rsidRPr="003A5BE3">
              <w:rPr>
                <w:rFonts w:ascii="Arial" w:hAnsi="Arial" w:cs="Arial"/>
                <w:b/>
                <w:sz w:val="20"/>
                <w:szCs w:val="20"/>
              </w:rPr>
              <w:t xml:space="preserve">3.23 </w:t>
            </w:r>
            <w:r w:rsidR="00874E91">
              <w:rPr>
                <w:rFonts w:ascii="Arial" w:hAnsi="Arial" w:cs="Arial"/>
                <w:b/>
                <w:sz w:val="20"/>
                <w:szCs w:val="20"/>
              </w:rPr>
              <w:t>C</w:t>
            </w:r>
            <w:r w:rsidR="003B7ED6" w:rsidRPr="003A5BE3">
              <w:rPr>
                <w:rFonts w:ascii="Arial" w:hAnsi="Arial" w:cs="Arial"/>
                <w:b/>
                <w:sz w:val="20"/>
                <w:szCs w:val="20"/>
              </w:rPr>
              <w:t>ardiac</w:t>
            </w:r>
          </w:p>
          <w:p w14:paraId="49D78ADB" w14:textId="77777777" w:rsidR="003B7ED6" w:rsidRPr="003A5BE3" w:rsidRDefault="003B7ED6" w:rsidP="00D16809">
            <w:pPr>
              <w:autoSpaceDE w:val="0"/>
              <w:autoSpaceDN w:val="0"/>
              <w:adjustRightInd w:val="0"/>
              <w:spacing w:after="0" w:line="240" w:lineRule="auto"/>
              <w:rPr>
                <w:rFonts w:ascii="Arial" w:hAnsi="Arial" w:cs="Arial"/>
                <w:b/>
                <w:sz w:val="20"/>
                <w:szCs w:val="20"/>
              </w:rPr>
            </w:pPr>
            <w:r w:rsidRPr="003A5BE3">
              <w:rPr>
                <w:rFonts w:ascii="Arial" w:hAnsi="Arial" w:cs="Arial"/>
                <w:b/>
                <w:sz w:val="20"/>
                <w:szCs w:val="20"/>
              </w:rPr>
              <w:t>and respiratory</w:t>
            </w:r>
          </w:p>
          <w:p w14:paraId="6CF6E2F9" w14:textId="2210AB4B" w:rsidR="003B7ED6" w:rsidRPr="003A5BE3" w:rsidRDefault="003B7ED6" w:rsidP="00D16809">
            <w:pPr>
              <w:autoSpaceDE w:val="0"/>
              <w:autoSpaceDN w:val="0"/>
              <w:adjustRightInd w:val="0"/>
              <w:spacing w:after="0" w:line="240" w:lineRule="auto"/>
              <w:rPr>
                <w:rFonts w:ascii="Arial" w:hAnsi="Arial" w:cs="Arial"/>
                <w:b/>
                <w:sz w:val="20"/>
                <w:szCs w:val="20"/>
              </w:rPr>
            </w:pPr>
            <w:r w:rsidRPr="003A5BE3">
              <w:rPr>
                <w:rFonts w:ascii="Arial" w:hAnsi="Arial" w:cs="Arial"/>
                <w:b/>
                <w:sz w:val="20"/>
                <w:szCs w:val="20"/>
              </w:rPr>
              <w:t xml:space="preserve">arrest </w:t>
            </w:r>
          </w:p>
        </w:tc>
        <w:tc>
          <w:tcPr>
            <w:tcW w:w="7651" w:type="dxa"/>
            <w:gridSpan w:val="5"/>
            <w:shd w:val="clear" w:color="auto" w:fill="auto"/>
            <w:vAlign w:val="center"/>
          </w:tcPr>
          <w:p w14:paraId="47A3B3AC" w14:textId="50A16AD8" w:rsidR="003B7ED6" w:rsidRPr="003A5BE3" w:rsidRDefault="003B7ED6" w:rsidP="00251DCD">
            <w:pPr>
              <w:autoSpaceDE w:val="0"/>
              <w:autoSpaceDN w:val="0"/>
              <w:adjustRightInd w:val="0"/>
              <w:spacing w:after="0" w:line="240" w:lineRule="auto"/>
              <w:rPr>
                <w:rFonts w:ascii="Arial" w:hAnsi="Arial" w:cs="Arial"/>
                <w:sz w:val="20"/>
                <w:szCs w:val="20"/>
              </w:rPr>
            </w:pPr>
            <w:r w:rsidRPr="003A5BE3">
              <w:rPr>
                <w:rFonts w:ascii="Arial" w:hAnsi="Arial" w:cs="Arial"/>
                <w:sz w:val="20"/>
                <w:szCs w:val="20"/>
              </w:rPr>
              <w:t xml:space="preserve">Trained to perform immediate adult life support comprising cardiopulmonary resuscitation, simple airway management and safe defibrillation </w:t>
            </w:r>
            <w:r w:rsidRPr="003A5BE3">
              <w:rPr>
                <w:rFonts w:ascii="Arial" w:hAnsi="Arial" w:cs="Arial"/>
                <w:i/>
                <w:sz w:val="20"/>
                <w:szCs w:val="20"/>
              </w:rPr>
              <w:t>or</w:t>
            </w:r>
            <w:r w:rsidRPr="003A5BE3">
              <w:rPr>
                <w:rFonts w:ascii="Arial" w:hAnsi="Arial" w:cs="Arial"/>
                <w:sz w:val="20"/>
                <w:szCs w:val="20"/>
              </w:rPr>
              <w:t xml:space="preserve"> basic paediatric life support and to adapt resuscitation when appropriate</w:t>
            </w:r>
            <w:r w:rsidR="00251DCD" w:rsidRPr="003A5BE3">
              <w:rPr>
                <w:rFonts w:ascii="Arial" w:hAnsi="Arial" w:cs="Arial"/>
                <w:sz w:val="20"/>
                <w:szCs w:val="20"/>
              </w:rPr>
              <w:t>; d</w:t>
            </w:r>
            <w:r w:rsidRPr="003A5BE3">
              <w:rPr>
                <w:rFonts w:ascii="Arial" w:hAnsi="Arial" w:cs="Arial"/>
                <w:sz w:val="20"/>
                <w:szCs w:val="20"/>
              </w:rPr>
              <w:t>emonstrates the performance of advanced life support including cardiopulmonary resuscitation, manual defibrillation and management of life-threatening arrhythmias</w:t>
            </w:r>
            <w:r w:rsidR="003A5BE3">
              <w:rPr>
                <w:rFonts w:ascii="Arial" w:hAnsi="Arial" w:cs="Arial"/>
                <w:sz w:val="20"/>
                <w:szCs w:val="20"/>
              </w:rPr>
              <w:t>; AND</w:t>
            </w:r>
            <w:r w:rsidRPr="003A5BE3">
              <w:rPr>
                <w:rFonts w:ascii="Arial" w:hAnsi="Arial" w:cs="Arial"/>
                <w:sz w:val="20"/>
                <w:szCs w:val="20"/>
              </w:rPr>
              <w:t xml:space="preserve"> is able to lead the resuscitation team where necessary</w:t>
            </w:r>
          </w:p>
          <w:p w14:paraId="5967D26D" w14:textId="13C94F5A" w:rsidR="003B7ED6" w:rsidRPr="003A5BE3" w:rsidRDefault="00B95287" w:rsidP="00E12B6C">
            <w:pPr>
              <w:pStyle w:val="NoSpacing"/>
            </w:pPr>
            <w:r>
              <w:rPr>
                <w:rFonts w:ascii="Arial" w:hAnsi="Arial" w:cs="Arial"/>
                <w:b/>
                <w:bCs/>
                <w:i/>
                <w:iCs/>
                <w:color w:val="000000" w:themeColor="text1"/>
                <w:sz w:val="20"/>
                <w:szCs w:val="20"/>
              </w:rPr>
              <w:t>Please note:</w:t>
            </w:r>
            <w:r w:rsidR="001E2E90" w:rsidRPr="00B95287">
              <w:rPr>
                <w:rFonts w:ascii="Arial" w:hAnsi="Arial" w:cs="Arial"/>
                <w:i/>
                <w:iCs/>
                <w:color w:val="000000" w:themeColor="text1"/>
                <w:sz w:val="20"/>
                <w:szCs w:val="20"/>
              </w:rPr>
              <w:t xml:space="preserve"> The applicant is expected to provide an Advanced Life Support Certificate from the Resuscitation Council UK or equivalent with this certificate</w:t>
            </w:r>
            <w:r w:rsidR="00B64958">
              <w:rPr>
                <w:rFonts w:ascii="Arial" w:hAnsi="Arial" w:cs="Arial"/>
                <w:i/>
                <w:iCs/>
                <w:color w:val="000000" w:themeColor="text1"/>
                <w:sz w:val="20"/>
                <w:szCs w:val="20"/>
              </w:rPr>
              <w:t xml:space="preserve">, or evidence that </w:t>
            </w:r>
            <w:r w:rsidR="00432338">
              <w:rPr>
                <w:rFonts w:ascii="Arial" w:hAnsi="Arial" w:cs="Arial"/>
                <w:i/>
                <w:iCs/>
                <w:color w:val="000000" w:themeColor="text1"/>
                <w:sz w:val="20"/>
                <w:szCs w:val="20"/>
              </w:rPr>
              <w:t xml:space="preserve">a course providing appropriate </w:t>
            </w:r>
            <w:r w:rsidR="008A6525">
              <w:rPr>
                <w:rFonts w:ascii="Arial" w:hAnsi="Arial" w:cs="Arial"/>
                <w:i/>
                <w:iCs/>
                <w:color w:val="000000" w:themeColor="text1"/>
                <w:sz w:val="20"/>
                <w:szCs w:val="20"/>
              </w:rPr>
              <w:t>training has been booked</w:t>
            </w:r>
            <w:r w:rsidR="00E12B6C">
              <w:rPr>
                <w:rFonts w:ascii="Arial" w:hAnsi="Arial" w:cs="Arial"/>
                <w:i/>
                <w:iCs/>
                <w:color w:val="000000" w:themeColor="text1"/>
                <w:sz w:val="20"/>
                <w:szCs w:val="20"/>
              </w:rPr>
              <w:t>)</w:t>
            </w:r>
          </w:p>
        </w:tc>
        <w:tc>
          <w:tcPr>
            <w:tcW w:w="569" w:type="dxa"/>
            <w:shd w:val="clear" w:color="auto" w:fill="auto"/>
          </w:tcPr>
          <w:p w14:paraId="7F009083" w14:textId="77777777" w:rsidR="003B7ED6" w:rsidRPr="003A5BE3" w:rsidRDefault="003B7ED6" w:rsidP="00D16809">
            <w:pPr>
              <w:autoSpaceDE w:val="0"/>
              <w:autoSpaceDN w:val="0"/>
              <w:adjustRightInd w:val="0"/>
              <w:spacing w:after="0" w:line="240" w:lineRule="auto"/>
              <w:rPr>
                <w:rFonts w:ascii="Arial" w:hAnsi="Arial" w:cs="Arial"/>
                <w:b/>
                <w:sz w:val="20"/>
                <w:szCs w:val="20"/>
              </w:rPr>
            </w:pPr>
          </w:p>
        </w:tc>
        <w:tc>
          <w:tcPr>
            <w:tcW w:w="567" w:type="dxa"/>
            <w:shd w:val="clear" w:color="auto" w:fill="auto"/>
          </w:tcPr>
          <w:p w14:paraId="53B4E787" w14:textId="77777777" w:rsidR="003B7ED6" w:rsidRPr="003A5BE3" w:rsidRDefault="003B7ED6" w:rsidP="00D16809">
            <w:pPr>
              <w:autoSpaceDE w:val="0"/>
              <w:autoSpaceDN w:val="0"/>
              <w:adjustRightInd w:val="0"/>
              <w:spacing w:after="0" w:line="240" w:lineRule="auto"/>
              <w:rPr>
                <w:rFonts w:ascii="Arial" w:hAnsi="Arial" w:cs="Arial"/>
                <w:b/>
                <w:sz w:val="20"/>
                <w:szCs w:val="20"/>
              </w:rPr>
            </w:pPr>
          </w:p>
        </w:tc>
        <w:tc>
          <w:tcPr>
            <w:tcW w:w="569" w:type="dxa"/>
            <w:shd w:val="clear" w:color="auto" w:fill="auto"/>
          </w:tcPr>
          <w:p w14:paraId="5E22FC49" w14:textId="77777777" w:rsidR="003B7ED6" w:rsidRPr="003A5BE3" w:rsidRDefault="003B7ED6" w:rsidP="00D16809">
            <w:pPr>
              <w:autoSpaceDE w:val="0"/>
              <w:autoSpaceDN w:val="0"/>
              <w:adjustRightInd w:val="0"/>
              <w:spacing w:after="0" w:line="240" w:lineRule="auto"/>
              <w:rPr>
                <w:rFonts w:ascii="Arial" w:hAnsi="Arial" w:cs="Arial"/>
                <w:b/>
                <w:sz w:val="20"/>
                <w:szCs w:val="20"/>
              </w:rPr>
            </w:pPr>
          </w:p>
        </w:tc>
      </w:tr>
      <w:tr w:rsidR="00251DCD" w:rsidRPr="003A5BE3" w14:paraId="07221A0B" w14:textId="77777777" w:rsidTr="001E2E90">
        <w:trPr>
          <w:cantSplit/>
          <w:trHeight w:val="795"/>
        </w:trPr>
        <w:tc>
          <w:tcPr>
            <w:tcW w:w="1701" w:type="dxa"/>
            <w:shd w:val="clear" w:color="auto" w:fill="auto"/>
            <w:vAlign w:val="center"/>
          </w:tcPr>
          <w:p w14:paraId="37C22308" w14:textId="3CC869A5" w:rsidR="00251DCD" w:rsidRPr="003A5BE3" w:rsidRDefault="00251DCD" w:rsidP="003A5BE3">
            <w:pPr>
              <w:autoSpaceDE w:val="0"/>
              <w:autoSpaceDN w:val="0"/>
              <w:adjustRightInd w:val="0"/>
              <w:spacing w:after="0" w:line="240" w:lineRule="auto"/>
              <w:rPr>
                <w:rFonts w:ascii="Arial" w:hAnsi="Arial" w:cs="Arial"/>
                <w:b/>
                <w:sz w:val="20"/>
                <w:szCs w:val="20"/>
              </w:rPr>
            </w:pPr>
            <w:r w:rsidRPr="003A5BE3">
              <w:rPr>
                <w:rFonts w:ascii="Arial" w:hAnsi="Arial" w:cs="Arial"/>
                <w:b/>
                <w:sz w:val="20"/>
                <w:szCs w:val="20"/>
              </w:rPr>
              <w:t>3</w:t>
            </w:r>
            <w:r w:rsidR="003A5BE3">
              <w:rPr>
                <w:rFonts w:ascii="Arial" w:hAnsi="Arial" w:cs="Arial"/>
                <w:b/>
                <w:sz w:val="20"/>
                <w:szCs w:val="20"/>
              </w:rPr>
              <w:t>.</w:t>
            </w:r>
            <w:r w:rsidRPr="003A5BE3">
              <w:rPr>
                <w:rFonts w:ascii="Arial" w:hAnsi="Arial" w:cs="Arial"/>
                <w:b/>
                <w:sz w:val="20"/>
                <w:szCs w:val="20"/>
              </w:rPr>
              <w:t xml:space="preserve">24 </w:t>
            </w:r>
            <w:r w:rsidR="003A5BE3" w:rsidRPr="003A5BE3">
              <w:rPr>
                <w:rFonts w:ascii="Arial" w:hAnsi="Arial" w:cs="Arial"/>
                <w:b/>
                <w:sz w:val="20"/>
                <w:szCs w:val="20"/>
              </w:rPr>
              <w:t>“</w:t>
            </w:r>
            <w:r w:rsidR="00874E91">
              <w:rPr>
                <w:rFonts w:ascii="Arial" w:hAnsi="Arial" w:cs="Arial"/>
                <w:b/>
                <w:sz w:val="20"/>
                <w:szCs w:val="20"/>
              </w:rPr>
              <w:t>D</w:t>
            </w:r>
            <w:r w:rsidR="003A5BE3" w:rsidRPr="003A5BE3">
              <w:rPr>
                <w:rFonts w:ascii="Arial" w:hAnsi="Arial" w:cs="Arial"/>
                <w:b/>
                <w:sz w:val="20"/>
                <w:szCs w:val="20"/>
              </w:rPr>
              <w:t xml:space="preserve">o </w:t>
            </w:r>
            <w:r w:rsidRPr="003A5BE3">
              <w:rPr>
                <w:rFonts w:ascii="Arial" w:hAnsi="Arial" w:cs="Arial"/>
                <w:b/>
                <w:sz w:val="20"/>
                <w:szCs w:val="20"/>
              </w:rPr>
              <w:t>not resuscitate</w:t>
            </w:r>
            <w:r w:rsidR="003A5BE3" w:rsidRPr="003A5BE3">
              <w:rPr>
                <w:rFonts w:ascii="Arial" w:hAnsi="Arial" w:cs="Arial"/>
                <w:b/>
                <w:sz w:val="20"/>
                <w:szCs w:val="20"/>
              </w:rPr>
              <w:t>”</w:t>
            </w:r>
            <w:r w:rsidRPr="003A5BE3">
              <w:rPr>
                <w:rFonts w:ascii="Arial" w:hAnsi="Arial" w:cs="Arial"/>
                <w:b/>
                <w:sz w:val="20"/>
                <w:szCs w:val="20"/>
              </w:rPr>
              <w:t xml:space="preserve"> orders</w:t>
            </w:r>
          </w:p>
        </w:tc>
        <w:tc>
          <w:tcPr>
            <w:tcW w:w="7651" w:type="dxa"/>
            <w:gridSpan w:val="5"/>
            <w:shd w:val="clear" w:color="auto" w:fill="auto"/>
            <w:vAlign w:val="center"/>
          </w:tcPr>
          <w:p w14:paraId="2DC6AD7E" w14:textId="12031AC0" w:rsidR="00251DCD" w:rsidRPr="003A5BE3" w:rsidRDefault="003A5BE3" w:rsidP="003A5BE3">
            <w:pPr>
              <w:autoSpaceDE w:val="0"/>
              <w:autoSpaceDN w:val="0"/>
              <w:adjustRightInd w:val="0"/>
              <w:spacing w:after="0" w:line="240" w:lineRule="auto"/>
              <w:rPr>
                <w:rFonts w:ascii="Arial" w:hAnsi="Arial" w:cs="Arial"/>
                <w:sz w:val="20"/>
                <w:szCs w:val="20"/>
              </w:rPr>
            </w:pPr>
            <w:r w:rsidRPr="003A5BE3">
              <w:rPr>
                <w:rFonts w:ascii="Arial" w:hAnsi="Arial" w:cs="Arial"/>
                <w:sz w:val="20"/>
                <w:szCs w:val="20"/>
              </w:rPr>
              <w:t>Able to discuss decisions not to resuscitate with the multidisciplinary team, the patient, long term carers (both medical and non-medical) and relatives and then records the outcome of that discussion</w:t>
            </w:r>
          </w:p>
        </w:tc>
        <w:tc>
          <w:tcPr>
            <w:tcW w:w="569" w:type="dxa"/>
            <w:shd w:val="clear" w:color="auto" w:fill="auto"/>
          </w:tcPr>
          <w:p w14:paraId="39FA8E78" w14:textId="77777777" w:rsidR="00251DCD" w:rsidRPr="003A5BE3" w:rsidRDefault="00251DCD" w:rsidP="00D16809">
            <w:pPr>
              <w:autoSpaceDE w:val="0"/>
              <w:autoSpaceDN w:val="0"/>
              <w:adjustRightInd w:val="0"/>
              <w:spacing w:after="0" w:line="240" w:lineRule="auto"/>
              <w:rPr>
                <w:rFonts w:ascii="Arial" w:hAnsi="Arial" w:cs="Arial"/>
                <w:b/>
                <w:sz w:val="20"/>
                <w:szCs w:val="20"/>
              </w:rPr>
            </w:pPr>
          </w:p>
        </w:tc>
        <w:tc>
          <w:tcPr>
            <w:tcW w:w="567" w:type="dxa"/>
            <w:shd w:val="clear" w:color="auto" w:fill="auto"/>
          </w:tcPr>
          <w:p w14:paraId="5C38674F" w14:textId="77777777" w:rsidR="00251DCD" w:rsidRPr="003A5BE3" w:rsidRDefault="00251DCD" w:rsidP="00D16809">
            <w:pPr>
              <w:autoSpaceDE w:val="0"/>
              <w:autoSpaceDN w:val="0"/>
              <w:adjustRightInd w:val="0"/>
              <w:spacing w:after="0" w:line="240" w:lineRule="auto"/>
              <w:rPr>
                <w:rFonts w:ascii="Arial" w:hAnsi="Arial" w:cs="Arial"/>
                <w:b/>
                <w:sz w:val="20"/>
                <w:szCs w:val="20"/>
              </w:rPr>
            </w:pPr>
          </w:p>
        </w:tc>
        <w:tc>
          <w:tcPr>
            <w:tcW w:w="569" w:type="dxa"/>
            <w:shd w:val="clear" w:color="auto" w:fill="auto"/>
          </w:tcPr>
          <w:p w14:paraId="7AE03A1B" w14:textId="77777777" w:rsidR="00251DCD" w:rsidRPr="003A5BE3" w:rsidRDefault="00251DCD" w:rsidP="00D16809">
            <w:pPr>
              <w:autoSpaceDE w:val="0"/>
              <w:autoSpaceDN w:val="0"/>
              <w:adjustRightInd w:val="0"/>
              <w:spacing w:after="0" w:line="240" w:lineRule="auto"/>
              <w:rPr>
                <w:rFonts w:ascii="Arial" w:hAnsi="Arial" w:cs="Arial"/>
                <w:b/>
                <w:sz w:val="20"/>
                <w:szCs w:val="20"/>
              </w:rPr>
            </w:pPr>
          </w:p>
        </w:tc>
      </w:tr>
      <w:tr w:rsidR="0013190C" w:rsidRPr="003A5BE3" w14:paraId="3A8B178F" w14:textId="77777777" w:rsidTr="00874E91">
        <w:trPr>
          <w:cantSplit/>
          <w:trHeight w:val="851"/>
        </w:trPr>
        <w:tc>
          <w:tcPr>
            <w:tcW w:w="1701" w:type="dxa"/>
            <w:shd w:val="clear" w:color="auto" w:fill="auto"/>
            <w:vAlign w:val="center"/>
          </w:tcPr>
          <w:p w14:paraId="54083DDA" w14:textId="10B681FC" w:rsidR="0013190C" w:rsidRPr="003A5BE3" w:rsidRDefault="0013190C" w:rsidP="0013190C">
            <w:pPr>
              <w:autoSpaceDE w:val="0"/>
              <w:autoSpaceDN w:val="0"/>
              <w:adjustRightInd w:val="0"/>
              <w:spacing w:after="0" w:line="240" w:lineRule="auto"/>
              <w:rPr>
                <w:rFonts w:ascii="Arial" w:hAnsi="Arial" w:cs="Arial"/>
                <w:b/>
                <w:sz w:val="20"/>
                <w:szCs w:val="20"/>
              </w:rPr>
            </w:pPr>
            <w:r w:rsidRPr="003A5BE3">
              <w:rPr>
                <w:rFonts w:ascii="Arial" w:hAnsi="Arial" w:cs="Arial"/>
                <w:b/>
                <w:sz w:val="20"/>
                <w:szCs w:val="20"/>
              </w:rPr>
              <w:t xml:space="preserve">3.25 Understands the principles of health promotion </w:t>
            </w:r>
          </w:p>
        </w:tc>
        <w:tc>
          <w:tcPr>
            <w:tcW w:w="7651" w:type="dxa"/>
            <w:gridSpan w:val="5"/>
            <w:shd w:val="clear" w:color="auto" w:fill="auto"/>
            <w:vAlign w:val="center"/>
          </w:tcPr>
          <w:p w14:paraId="5B39B05B" w14:textId="44A56A20" w:rsidR="0013190C" w:rsidRPr="003A5BE3" w:rsidRDefault="0013190C" w:rsidP="0013190C">
            <w:pPr>
              <w:autoSpaceDE w:val="0"/>
              <w:autoSpaceDN w:val="0"/>
              <w:adjustRightInd w:val="0"/>
              <w:spacing w:after="0" w:line="240" w:lineRule="auto"/>
              <w:rPr>
                <w:rFonts w:ascii="Arial" w:hAnsi="Arial" w:cs="Arial"/>
                <w:sz w:val="20"/>
                <w:szCs w:val="20"/>
              </w:rPr>
            </w:pPr>
            <w:r w:rsidRPr="003A5BE3">
              <w:rPr>
                <w:rFonts w:ascii="Arial" w:hAnsi="Arial" w:cs="Arial"/>
                <w:sz w:val="20"/>
                <w:szCs w:val="20"/>
              </w:rPr>
              <w:t>Explains to patients the possible effects of lifestyle, including the effects of diet, nutrition, inactivity, smoking, alcohol and substance abuse; AND advises on preventative measures with reference to local and national guidelines</w:t>
            </w:r>
          </w:p>
        </w:tc>
        <w:tc>
          <w:tcPr>
            <w:tcW w:w="569" w:type="dxa"/>
            <w:shd w:val="clear" w:color="auto" w:fill="auto"/>
          </w:tcPr>
          <w:p w14:paraId="4F2F7CEF" w14:textId="77777777" w:rsidR="0013190C" w:rsidRPr="003A5BE3" w:rsidRDefault="0013190C" w:rsidP="0013190C">
            <w:pPr>
              <w:autoSpaceDE w:val="0"/>
              <w:autoSpaceDN w:val="0"/>
              <w:adjustRightInd w:val="0"/>
              <w:spacing w:after="0" w:line="240" w:lineRule="auto"/>
              <w:rPr>
                <w:rFonts w:ascii="Arial" w:hAnsi="Arial" w:cs="Arial"/>
                <w:b/>
                <w:sz w:val="20"/>
                <w:szCs w:val="20"/>
              </w:rPr>
            </w:pPr>
          </w:p>
        </w:tc>
        <w:tc>
          <w:tcPr>
            <w:tcW w:w="567" w:type="dxa"/>
            <w:shd w:val="clear" w:color="auto" w:fill="auto"/>
          </w:tcPr>
          <w:p w14:paraId="6BD8A98C" w14:textId="77777777" w:rsidR="0013190C" w:rsidRPr="003A5BE3" w:rsidRDefault="0013190C" w:rsidP="0013190C">
            <w:pPr>
              <w:autoSpaceDE w:val="0"/>
              <w:autoSpaceDN w:val="0"/>
              <w:adjustRightInd w:val="0"/>
              <w:spacing w:after="0" w:line="240" w:lineRule="auto"/>
              <w:rPr>
                <w:rFonts w:ascii="Arial" w:hAnsi="Arial" w:cs="Arial"/>
                <w:b/>
                <w:sz w:val="20"/>
                <w:szCs w:val="20"/>
              </w:rPr>
            </w:pPr>
          </w:p>
        </w:tc>
        <w:tc>
          <w:tcPr>
            <w:tcW w:w="569" w:type="dxa"/>
            <w:shd w:val="clear" w:color="auto" w:fill="auto"/>
          </w:tcPr>
          <w:p w14:paraId="71ED600F" w14:textId="77777777" w:rsidR="0013190C" w:rsidRPr="003A5BE3" w:rsidRDefault="0013190C" w:rsidP="0013190C">
            <w:pPr>
              <w:autoSpaceDE w:val="0"/>
              <w:autoSpaceDN w:val="0"/>
              <w:adjustRightInd w:val="0"/>
              <w:spacing w:after="0" w:line="240" w:lineRule="auto"/>
              <w:rPr>
                <w:rFonts w:ascii="Arial" w:hAnsi="Arial" w:cs="Arial"/>
                <w:b/>
                <w:sz w:val="20"/>
                <w:szCs w:val="20"/>
              </w:rPr>
            </w:pPr>
          </w:p>
        </w:tc>
      </w:tr>
      <w:tr w:rsidR="0013190C" w:rsidRPr="00392806" w14:paraId="4FAEC495" w14:textId="77777777" w:rsidTr="00C337CF">
        <w:trPr>
          <w:cantSplit/>
          <w:trHeight w:val="339"/>
        </w:trPr>
        <w:tc>
          <w:tcPr>
            <w:tcW w:w="11057" w:type="dxa"/>
            <w:gridSpan w:val="9"/>
            <w:shd w:val="clear" w:color="auto" w:fill="auto"/>
          </w:tcPr>
          <w:p w14:paraId="75A7C29B" w14:textId="77777777" w:rsidR="0013190C" w:rsidRPr="00392806" w:rsidRDefault="0013190C" w:rsidP="0013190C">
            <w:pPr>
              <w:autoSpaceDE w:val="0"/>
              <w:autoSpaceDN w:val="0"/>
              <w:adjustRightInd w:val="0"/>
              <w:spacing w:after="0" w:line="240" w:lineRule="auto"/>
              <w:ind w:left="113" w:right="113"/>
              <w:rPr>
                <w:rFonts w:ascii="Arial" w:hAnsi="Arial" w:cs="Arial"/>
                <w:b/>
              </w:rPr>
            </w:pPr>
            <w:r>
              <w:br w:type="page"/>
            </w:r>
            <w:r>
              <w:br w:type="page"/>
            </w:r>
            <w:r w:rsidRPr="00392806">
              <w:rPr>
                <w:rFonts w:ascii="Arial" w:hAnsi="Arial" w:cs="Arial"/>
                <w:b/>
              </w:rPr>
              <w:t xml:space="preserve">Verifying consultant’s signature confirming details above: </w:t>
            </w:r>
            <w:r w:rsidRPr="00392806">
              <w:rPr>
                <w:rFonts w:ascii="Arial" w:hAnsi="Arial" w:cs="Arial"/>
              </w:rPr>
              <w:fldChar w:fldCharType="begin">
                <w:ffData>
                  <w:name w:val="Text5"/>
                  <w:enabled/>
                  <w:calcOnExit w:val="0"/>
                  <w:textInput/>
                </w:ffData>
              </w:fldChar>
            </w:r>
            <w:r w:rsidRPr="00392806">
              <w:rPr>
                <w:rFonts w:ascii="Arial" w:hAnsi="Arial" w:cs="Arial"/>
              </w:rPr>
              <w:instrText xml:space="preserve"> FORMTEXT </w:instrText>
            </w:r>
            <w:r w:rsidRPr="00392806">
              <w:rPr>
                <w:rFonts w:ascii="Arial" w:hAnsi="Arial" w:cs="Arial"/>
              </w:rPr>
            </w:r>
            <w:r w:rsidRPr="00392806">
              <w:rPr>
                <w:rFonts w:ascii="Arial" w:hAnsi="Arial" w:cs="Arial"/>
              </w:rPr>
              <w:fldChar w:fldCharType="separate"/>
            </w:r>
            <w:r w:rsidRPr="00392806">
              <w:rPr>
                <w:rFonts w:ascii="Arial" w:hAnsi="Arial" w:cs="Arial"/>
                <w:noProof/>
              </w:rPr>
              <w:t> </w:t>
            </w:r>
            <w:r w:rsidRPr="00392806">
              <w:rPr>
                <w:rFonts w:ascii="Arial" w:hAnsi="Arial" w:cs="Arial"/>
                <w:noProof/>
              </w:rPr>
              <w:t> </w:t>
            </w:r>
            <w:r w:rsidRPr="00392806">
              <w:rPr>
                <w:rFonts w:ascii="Arial" w:hAnsi="Arial" w:cs="Arial"/>
                <w:noProof/>
              </w:rPr>
              <w:t> </w:t>
            </w:r>
            <w:r w:rsidRPr="00392806">
              <w:rPr>
                <w:rFonts w:ascii="Arial" w:hAnsi="Arial" w:cs="Arial"/>
                <w:noProof/>
              </w:rPr>
              <w:t> </w:t>
            </w:r>
            <w:r w:rsidRPr="00392806">
              <w:rPr>
                <w:rFonts w:ascii="Arial" w:hAnsi="Arial" w:cs="Arial"/>
                <w:noProof/>
              </w:rPr>
              <w:t> </w:t>
            </w:r>
            <w:r w:rsidRPr="00392806">
              <w:rPr>
                <w:rFonts w:ascii="Arial" w:hAnsi="Arial" w:cs="Arial"/>
              </w:rPr>
              <w:fldChar w:fldCharType="end"/>
            </w:r>
          </w:p>
          <w:p w14:paraId="3FE1ACCB" w14:textId="77777777" w:rsidR="0013190C" w:rsidRPr="00392806" w:rsidRDefault="0013190C" w:rsidP="0013190C">
            <w:pPr>
              <w:autoSpaceDE w:val="0"/>
              <w:autoSpaceDN w:val="0"/>
              <w:adjustRightInd w:val="0"/>
              <w:spacing w:after="0" w:line="240" w:lineRule="auto"/>
              <w:ind w:left="113" w:right="113"/>
              <w:rPr>
                <w:rFonts w:ascii="Arial" w:hAnsi="Arial" w:cs="Arial"/>
                <w:b/>
              </w:rPr>
            </w:pPr>
          </w:p>
        </w:tc>
      </w:tr>
      <w:tr w:rsidR="0013190C" w:rsidRPr="00392806" w14:paraId="60844A03" w14:textId="77777777" w:rsidTr="00C337CF">
        <w:trPr>
          <w:cantSplit/>
          <w:trHeight w:val="640"/>
        </w:trPr>
        <w:tc>
          <w:tcPr>
            <w:tcW w:w="2471" w:type="dxa"/>
            <w:gridSpan w:val="2"/>
            <w:tcBorders>
              <w:bottom w:val="single" w:sz="4" w:space="0" w:color="auto"/>
            </w:tcBorders>
            <w:shd w:val="clear" w:color="auto" w:fill="auto"/>
          </w:tcPr>
          <w:p w14:paraId="7EB863FD" w14:textId="77777777" w:rsidR="0013190C" w:rsidRPr="00392806" w:rsidRDefault="0013190C" w:rsidP="0013190C">
            <w:pPr>
              <w:autoSpaceDE w:val="0"/>
              <w:autoSpaceDN w:val="0"/>
              <w:adjustRightInd w:val="0"/>
              <w:spacing w:after="0" w:line="240" w:lineRule="auto"/>
              <w:ind w:left="113" w:right="113"/>
              <w:rPr>
                <w:rFonts w:ascii="Arial" w:hAnsi="Arial" w:cs="Arial"/>
                <w:b/>
              </w:rPr>
            </w:pPr>
            <w:r w:rsidRPr="00392806">
              <w:rPr>
                <w:rFonts w:ascii="Arial" w:hAnsi="Arial" w:cs="Arial"/>
                <w:b/>
              </w:rPr>
              <w:t>Applicants name:</w:t>
            </w:r>
          </w:p>
        </w:tc>
        <w:tc>
          <w:tcPr>
            <w:tcW w:w="2880" w:type="dxa"/>
            <w:gridSpan w:val="2"/>
            <w:tcBorders>
              <w:bottom w:val="single" w:sz="4" w:space="0" w:color="auto"/>
            </w:tcBorders>
            <w:shd w:val="clear" w:color="auto" w:fill="auto"/>
          </w:tcPr>
          <w:p w14:paraId="02E0D547" w14:textId="77777777" w:rsidR="0013190C" w:rsidRPr="00392806" w:rsidRDefault="0013190C" w:rsidP="0013190C">
            <w:pPr>
              <w:autoSpaceDE w:val="0"/>
              <w:autoSpaceDN w:val="0"/>
              <w:adjustRightInd w:val="0"/>
              <w:spacing w:after="0" w:line="240" w:lineRule="auto"/>
              <w:ind w:left="113" w:right="113"/>
              <w:rPr>
                <w:rFonts w:ascii="Arial" w:hAnsi="Arial" w:cs="Arial"/>
                <w:b/>
              </w:rPr>
            </w:pPr>
            <w:r w:rsidRPr="00392806">
              <w:rPr>
                <w:rFonts w:ascii="Arial" w:hAnsi="Arial" w:cs="Arial"/>
              </w:rPr>
              <w:fldChar w:fldCharType="begin">
                <w:ffData>
                  <w:name w:val="Text5"/>
                  <w:enabled/>
                  <w:calcOnExit w:val="0"/>
                  <w:textInput/>
                </w:ffData>
              </w:fldChar>
            </w:r>
            <w:r w:rsidRPr="00392806">
              <w:rPr>
                <w:rFonts w:ascii="Arial" w:hAnsi="Arial" w:cs="Arial"/>
              </w:rPr>
              <w:instrText xml:space="preserve"> FORMTEXT </w:instrText>
            </w:r>
            <w:r w:rsidRPr="00392806">
              <w:rPr>
                <w:rFonts w:ascii="Arial" w:hAnsi="Arial" w:cs="Arial"/>
              </w:rPr>
            </w:r>
            <w:r w:rsidRPr="00392806">
              <w:rPr>
                <w:rFonts w:ascii="Arial" w:hAnsi="Arial" w:cs="Arial"/>
              </w:rPr>
              <w:fldChar w:fldCharType="separate"/>
            </w:r>
            <w:r w:rsidRPr="00392806">
              <w:rPr>
                <w:rFonts w:ascii="Arial" w:hAnsi="Arial" w:cs="Arial"/>
                <w:noProof/>
              </w:rPr>
              <w:t> </w:t>
            </w:r>
            <w:r w:rsidRPr="00392806">
              <w:rPr>
                <w:rFonts w:ascii="Arial" w:hAnsi="Arial" w:cs="Arial"/>
                <w:noProof/>
              </w:rPr>
              <w:t> </w:t>
            </w:r>
            <w:r w:rsidRPr="00392806">
              <w:rPr>
                <w:rFonts w:ascii="Arial" w:hAnsi="Arial" w:cs="Arial"/>
                <w:noProof/>
              </w:rPr>
              <w:t> </w:t>
            </w:r>
            <w:r w:rsidRPr="00392806">
              <w:rPr>
                <w:rFonts w:ascii="Arial" w:hAnsi="Arial" w:cs="Arial"/>
                <w:noProof/>
              </w:rPr>
              <w:t> </w:t>
            </w:r>
            <w:r w:rsidRPr="00392806">
              <w:rPr>
                <w:rFonts w:ascii="Arial" w:hAnsi="Arial" w:cs="Arial"/>
                <w:noProof/>
              </w:rPr>
              <w:t> </w:t>
            </w:r>
            <w:r w:rsidRPr="00392806">
              <w:rPr>
                <w:rFonts w:ascii="Arial" w:hAnsi="Arial" w:cs="Arial"/>
              </w:rPr>
              <w:fldChar w:fldCharType="end"/>
            </w:r>
          </w:p>
        </w:tc>
        <w:tc>
          <w:tcPr>
            <w:tcW w:w="4001" w:type="dxa"/>
            <w:gridSpan w:val="2"/>
            <w:tcBorders>
              <w:bottom w:val="single" w:sz="4" w:space="0" w:color="auto"/>
            </w:tcBorders>
            <w:shd w:val="clear" w:color="auto" w:fill="auto"/>
          </w:tcPr>
          <w:p w14:paraId="0662BBB8" w14:textId="77777777" w:rsidR="0013190C" w:rsidRPr="00392806" w:rsidRDefault="0013190C" w:rsidP="0013190C">
            <w:pPr>
              <w:autoSpaceDE w:val="0"/>
              <w:autoSpaceDN w:val="0"/>
              <w:adjustRightInd w:val="0"/>
              <w:spacing w:after="0" w:line="240" w:lineRule="auto"/>
              <w:ind w:left="113" w:right="113"/>
              <w:rPr>
                <w:rFonts w:ascii="Arial" w:hAnsi="Arial" w:cs="Arial"/>
                <w:b/>
              </w:rPr>
            </w:pPr>
            <w:r w:rsidRPr="00392806">
              <w:rPr>
                <w:rFonts w:ascii="Arial" w:hAnsi="Arial" w:cs="Arial"/>
                <w:b/>
              </w:rPr>
              <w:t>Date of completion:</w:t>
            </w:r>
          </w:p>
        </w:tc>
        <w:tc>
          <w:tcPr>
            <w:tcW w:w="1705" w:type="dxa"/>
            <w:gridSpan w:val="3"/>
            <w:tcBorders>
              <w:bottom w:val="single" w:sz="4" w:space="0" w:color="auto"/>
            </w:tcBorders>
            <w:shd w:val="clear" w:color="auto" w:fill="auto"/>
          </w:tcPr>
          <w:p w14:paraId="14C83ACB" w14:textId="77777777" w:rsidR="0013190C" w:rsidRPr="00392806" w:rsidRDefault="0013190C" w:rsidP="0013190C">
            <w:pPr>
              <w:autoSpaceDE w:val="0"/>
              <w:autoSpaceDN w:val="0"/>
              <w:adjustRightInd w:val="0"/>
              <w:spacing w:after="0" w:line="240" w:lineRule="auto"/>
              <w:ind w:left="113" w:right="113"/>
              <w:rPr>
                <w:rFonts w:ascii="Arial" w:hAnsi="Arial" w:cs="Arial"/>
                <w:b/>
              </w:rPr>
            </w:pPr>
            <w:r w:rsidRPr="00392806">
              <w:rPr>
                <w:rFonts w:ascii="Arial" w:hAnsi="Arial" w:cs="Arial"/>
              </w:rPr>
              <w:fldChar w:fldCharType="begin">
                <w:ffData>
                  <w:name w:val="Text5"/>
                  <w:enabled/>
                  <w:calcOnExit w:val="0"/>
                  <w:textInput/>
                </w:ffData>
              </w:fldChar>
            </w:r>
            <w:r w:rsidRPr="00392806">
              <w:rPr>
                <w:rFonts w:ascii="Arial" w:hAnsi="Arial" w:cs="Arial"/>
              </w:rPr>
              <w:instrText xml:space="preserve"> FORMTEXT </w:instrText>
            </w:r>
            <w:r w:rsidRPr="00392806">
              <w:rPr>
                <w:rFonts w:ascii="Arial" w:hAnsi="Arial" w:cs="Arial"/>
              </w:rPr>
            </w:r>
            <w:r w:rsidRPr="00392806">
              <w:rPr>
                <w:rFonts w:ascii="Arial" w:hAnsi="Arial" w:cs="Arial"/>
              </w:rPr>
              <w:fldChar w:fldCharType="separate"/>
            </w:r>
            <w:r w:rsidRPr="00392806">
              <w:rPr>
                <w:rFonts w:ascii="Arial" w:hAnsi="Arial" w:cs="Arial"/>
                <w:noProof/>
              </w:rPr>
              <w:t> </w:t>
            </w:r>
            <w:r w:rsidRPr="00392806">
              <w:rPr>
                <w:rFonts w:ascii="Arial" w:hAnsi="Arial" w:cs="Arial"/>
                <w:noProof/>
              </w:rPr>
              <w:t> </w:t>
            </w:r>
            <w:r w:rsidRPr="00392806">
              <w:rPr>
                <w:rFonts w:ascii="Arial" w:hAnsi="Arial" w:cs="Arial"/>
                <w:noProof/>
              </w:rPr>
              <w:t> </w:t>
            </w:r>
            <w:r w:rsidRPr="00392806">
              <w:rPr>
                <w:rFonts w:ascii="Arial" w:hAnsi="Arial" w:cs="Arial"/>
                <w:noProof/>
              </w:rPr>
              <w:t> </w:t>
            </w:r>
            <w:r w:rsidRPr="00392806">
              <w:rPr>
                <w:rFonts w:ascii="Arial" w:hAnsi="Arial" w:cs="Arial"/>
                <w:noProof/>
              </w:rPr>
              <w:t> </w:t>
            </w:r>
            <w:r w:rsidRPr="00392806">
              <w:rPr>
                <w:rFonts w:ascii="Arial" w:hAnsi="Arial" w:cs="Arial"/>
              </w:rPr>
              <w:fldChar w:fldCharType="end"/>
            </w:r>
          </w:p>
        </w:tc>
      </w:tr>
      <w:tr w:rsidR="00874E91" w:rsidRPr="00CA46CE" w14:paraId="506E566A" w14:textId="77777777" w:rsidTr="00C337CF">
        <w:trPr>
          <w:cantSplit/>
          <w:trHeight w:val="1285"/>
        </w:trPr>
        <w:tc>
          <w:tcPr>
            <w:tcW w:w="9352" w:type="dxa"/>
            <w:gridSpan w:val="6"/>
            <w:shd w:val="clear" w:color="auto" w:fill="D9D9D9" w:themeFill="background1" w:themeFillShade="D9"/>
          </w:tcPr>
          <w:p w14:paraId="48875E76" w14:textId="18A24951" w:rsidR="00874E91" w:rsidRDefault="00874E91" w:rsidP="00C337CF">
            <w:pPr>
              <w:autoSpaceDE w:val="0"/>
              <w:autoSpaceDN w:val="0"/>
              <w:adjustRightInd w:val="0"/>
              <w:spacing w:after="0" w:line="240" w:lineRule="auto"/>
              <w:ind w:left="113" w:right="113"/>
              <w:rPr>
                <w:rFonts w:ascii="Arial" w:hAnsi="Arial" w:cs="Arial"/>
                <w:b/>
              </w:rPr>
            </w:pPr>
            <w:r w:rsidRPr="00392806">
              <w:rPr>
                <w:rFonts w:ascii="Arial" w:hAnsi="Arial" w:cs="Arial"/>
                <w:b/>
              </w:rPr>
              <w:lastRenderedPageBreak/>
              <w:t>Section 3</w:t>
            </w:r>
            <w:r>
              <w:rPr>
                <w:rFonts w:ascii="Arial" w:hAnsi="Arial" w:cs="Arial"/>
                <w:b/>
              </w:rPr>
              <w:t xml:space="preserve"> continued</w:t>
            </w:r>
            <w:r w:rsidRPr="00392806">
              <w:rPr>
                <w:rFonts w:ascii="Arial" w:hAnsi="Arial" w:cs="Arial"/>
                <w:b/>
              </w:rPr>
              <w:t>:</w:t>
            </w:r>
            <w:r>
              <w:rPr>
                <w:rFonts w:ascii="Arial" w:hAnsi="Arial" w:cs="Arial"/>
                <w:b/>
              </w:rPr>
              <w:t xml:space="preserve"> </w:t>
            </w:r>
          </w:p>
          <w:p w14:paraId="0C3FA797" w14:textId="77777777" w:rsidR="00874E91" w:rsidRDefault="00874E91" w:rsidP="00C337CF">
            <w:pPr>
              <w:autoSpaceDE w:val="0"/>
              <w:autoSpaceDN w:val="0"/>
              <w:adjustRightInd w:val="0"/>
              <w:spacing w:after="0" w:line="240" w:lineRule="auto"/>
              <w:ind w:left="113" w:right="113"/>
              <w:rPr>
                <w:rFonts w:ascii="Arial" w:hAnsi="Arial" w:cs="Arial"/>
                <w:b/>
              </w:rPr>
            </w:pPr>
            <w:r w:rsidRPr="00392806">
              <w:rPr>
                <w:rFonts w:ascii="Arial" w:hAnsi="Arial" w:cs="Arial"/>
                <w:b/>
              </w:rPr>
              <w:t>Clinical Care</w:t>
            </w:r>
          </w:p>
          <w:p w14:paraId="010D13B7" w14:textId="4B5660F4" w:rsidR="00874E91" w:rsidRPr="00392806" w:rsidRDefault="00973976" w:rsidP="00C337CF">
            <w:pPr>
              <w:autoSpaceDE w:val="0"/>
              <w:autoSpaceDN w:val="0"/>
              <w:adjustRightInd w:val="0"/>
              <w:spacing w:after="0" w:line="240" w:lineRule="auto"/>
              <w:contextualSpacing/>
              <w:rPr>
                <w:rFonts w:ascii="Arial" w:hAnsi="Arial" w:cs="Arial"/>
              </w:rPr>
            </w:pPr>
            <w:r>
              <w:rPr>
                <w:rFonts w:ascii="Arial" w:hAnsi="Arial" w:cs="Arial"/>
                <w:b/>
                <w:color w:val="231F20"/>
                <w:sz w:val="18"/>
                <w:szCs w:val="18"/>
              </w:rPr>
              <w:t xml:space="preserve">[*please note: if you are relying on evidence received rather than personally witnessing demonstration of these capabilities, please also complete the evidence section on page </w:t>
            </w:r>
            <w:r w:rsidR="00086D9F">
              <w:rPr>
                <w:rFonts w:ascii="Arial" w:hAnsi="Arial" w:cs="Arial"/>
                <w:b/>
                <w:color w:val="231F20"/>
                <w:sz w:val="18"/>
                <w:szCs w:val="18"/>
              </w:rPr>
              <w:t>10</w:t>
            </w:r>
            <w:r>
              <w:rPr>
                <w:rFonts w:ascii="Arial" w:hAnsi="Arial" w:cs="Arial"/>
                <w:b/>
                <w:color w:val="231F20"/>
                <w:sz w:val="18"/>
                <w:szCs w:val="18"/>
              </w:rPr>
              <w:t xml:space="preserve"> detailing this evidence]</w:t>
            </w:r>
          </w:p>
        </w:tc>
        <w:tc>
          <w:tcPr>
            <w:tcW w:w="569" w:type="dxa"/>
            <w:tcBorders>
              <w:bottom w:val="single" w:sz="4" w:space="0" w:color="auto"/>
            </w:tcBorders>
            <w:shd w:val="clear" w:color="auto" w:fill="D9D9D9" w:themeFill="background1" w:themeFillShade="D9"/>
            <w:textDirection w:val="btLr"/>
          </w:tcPr>
          <w:p w14:paraId="6DBA0E5F" w14:textId="77777777" w:rsidR="00874E91" w:rsidRPr="00CA46CE" w:rsidRDefault="00874E91" w:rsidP="00C337CF">
            <w:pPr>
              <w:autoSpaceDE w:val="0"/>
              <w:autoSpaceDN w:val="0"/>
              <w:adjustRightInd w:val="0"/>
              <w:spacing w:after="0" w:line="240" w:lineRule="auto"/>
              <w:ind w:left="113" w:right="113"/>
              <w:rPr>
                <w:rFonts w:ascii="Arial" w:hAnsi="Arial" w:cs="Arial"/>
                <w:b/>
                <w:sz w:val="20"/>
                <w:szCs w:val="20"/>
              </w:rPr>
            </w:pPr>
            <w:r w:rsidRPr="0099570A">
              <w:rPr>
                <w:rFonts w:ascii="Arial" w:hAnsi="Arial" w:cs="Arial"/>
                <w:b/>
                <w:color w:val="231F20"/>
                <w:sz w:val="20"/>
                <w:szCs w:val="20"/>
              </w:rPr>
              <w:t>Personally witnessed</w:t>
            </w:r>
          </w:p>
        </w:tc>
        <w:tc>
          <w:tcPr>
            <w:tcW w:w="567" w:type="dxa"/>
            <w:tcBorders>
              <w:bottom w:val="single" w:sz="4" w:space="0" w:color="auto"/>
            </w:tcBorders>
            <w:shd w:val="clear" w:color="auto" w:fill="D9D9D9" w:themeFill="background1" w:themeFillShade="D9"/>
            <w:textDirection w:val="btLr"/>
          </w:tcPr>
          <w:p w14:paraId="15C649E0" w14:textId="77777777" w:rsidR="00874E91" w:rsidRPr="00CA46CE" w:rsidRDefault="00874E91" w:rsidP="00C337CF">
            <w:pPr>
              <w:autoSpaceDE w:val="0"/>
              <w:autoSpaceDN w:val="0"/>
              <w:adjustRightInd w:val="0"/>
              <w:spacing w:after="0" w:line="240" w:lineRule="auto"/>
              <w:ind w:left="113" w:right="113"/>
              <w:rPr>
                <w:rFonts w:ascii="Arial" w:hAnsi="Arial" w:cs="Arial"/>
                <w:b/>
                <w:sz w:val="20"/>
                <w:szCs w:val="20"/>
              </w:rPr>
            </w:pPr>
            <w:r>
              <w:rPr>
                <w:rFonts w:ascii="Arial" w:hAnsi="Arial" w:cs="Arial"/>
                <w:b/>
                <w:color w:val="231F20"/>
                <w:sz w:val="20"/>
                <w:szCs w:val="20"/>
              </w:rPr>
              <w:t>Evidence received*</w:t>
            </w:r>
          </w:p>
        </w:tc>
        <w:tc>
          <w:tcPr>
            <w:tcW w:w="569" w:type="dxa"/>
            <w:tcBorders>
              <w:bottom w:val="single" w:sz="4" w:space="0" w:color="auto"/>
            </w:tcBorders>
            <w:shd w:val="clear" w:color="auto" w:fill="D9D9D9" w:themeFill="background1" w:themeFillShade="D9"/>
            <w:textDirection w:val="btLr"/>
          </w:tcPr>
          <w:p w14:paraId="730CE306" w14:textId="77777777" w:rsidR="00874E91" w:rsidRPr="00CA46CE" w:rsidRDefault="00874E91" w:rsidP="00C337CF">
            <w:pPr>
              <w:autoSpaceDE w:val="0"/>
              <w:autoSpaceDN w:val="0"/>
              <w:adjustRightInd w:val="0"/>
              <w:spacing w:after="0" w:line="240" w:lineRule="auto"/>
              <w:ind w:left="113" w:right="113"/>
              <w:rPr>
                <w:rFonts w:ascii="Arial" w:hAnsi="Arial" w:cs="Arial"/>
                <w:b/>
                <w:sz w:val="20"/>
                <w:szCs w:val="20"/>
              </w:rPr>
            </w:pPr>
            <w:r w:rsidRPr="0099570A">
              <w:rPr>
                <w:rFonts w:ascii="Arial" w:hAnsi="Arial" w:cs="Arial"/>
                <w:b/>
                <w:color w:val="231F20"/>
                <w:sz w:val="20"/>
                <w:szCs w:val="20"/>
              </w:rPr>
              <w:t>Unable to confirm</w:t>
            </w:r>
          </w:p>
        </w:tc>
      </w:tr>
      <w:tr w:rsidR="003B7ED6" w:rsidRPr="003A5BE3" w14:paraId="1646B47E" w14:textId="77777777" w:rsidTr="00CF5B42">
        <w:trPr>
          <w:cantSplit/>
          <w:trHeight w:val="1554"/>
        </w:trPr>
        <w:tc>
          <w:tcPr>
            <w:tcW w:w="1700" w:type="dxa"/>
            <w:shd w:val="clear" w:color="auto" w:fill="auto"/>
            <w:vAlign w:val="center"/>
          </w:tcPr>
          <w:p w14:paraId="653DA86F" w14:textId="302B6782" w:rsidR="003B7ED6" w:rsidRPr="003A5BE3" w:rsidRDefault="003A5BE3" w:rsidP="00D16809">
            <w:pPr>
              <w:autoSpaceDE w:val="0"/>
              <w:autoSpaceDN w:val="0"/>
              <w:adjustRightInd w:val="0"/>
              <w:spacing w:after="0" w:line="240" w:lineRule="auto"/>
              <w:rPr>
                <w:rFonts w:ascii="Arial" w:hAnsi="Arial" w:cs="Arial"/>
                <w:b/>
                <w:sz w:val="20"/>
                <w:szCs w:val="20"/>
              </w:rPr>
            </w:pPr>
            <w:r w:rsidRPr="003A5BE3">
              <w:rPr>
                <w:rFonts w:ascii="Arial" w:hAnsi="Arial" w:cs="Arial"/>
                <w:b/>
                <w:sz w:val="20"/>
                <w:szCs w:val="20"/>
              </w:rPr>
              <w:t xml:space="preserve">3.26 </w:t>
            </w:r>
            <w:r w:rsidR="003B7ED6" w:rsidRPr="003A5BE3">
              <w:rPr>
                <w:rFonts w:ascii="Arial" w:hAnsi="Arial" w:cs="Arial"/>
                <w:b/>
                <w:sz w:val="20"/>
                <w:szCs w:val="20"/>
              </w:rPr>
              <w:t>End of Life Care</w:t>
            </w:r>
          </w:p>
          <w:p w14:paraId="097395B3" w14:textId="77777777" w:rsidR="003B7ED6" w:rsidRPr="003A5BE3" w:rsidRDefault="003B7ED6" w:rsidP="00D16809">
            <w:pPr>
              <w:autoSpaceDE w:val="0"/>
              <w:autoSpaceDN w:val="0"/>
              <w:adjustRightInd w:val="0"/>
              <w:spacing w:after="0" w:line="240" w:lineRule="auto"/>
              <w:rPr>
                <w:rFonts w:ascii="Arial" w:hAnsi="Arial" w:cs="Arial"/>
                <w:b/>
                <w:sz w:val="20"/>
                <w:szCs w:val="20"/>
              </w:rPr>
            </w:pPr>
          </w:p>
        </w:tc>
        <w:tc>
          <w:tcPr>
            <w:tcW w:w="7652" w:type="dxa"/>
            <w:gridSpan w:val="5"/>
            <w:shd w:val="clear" w:color="auto" w:fill="auto"/>
            <w:vAlign w:val="center"/>
          </w:tcPr>
          <w:p w14:paraId="43CD1E44" w14:textId="67347F73" w:rsidR="003B7ED6" w:rsidRPr="003A5BE3" w:rsidRDefault="003B7ED6" w:rsidP="003A5BE3">
            <w:pPr>
              <w:autoSpaceDE w:val="0"/>
              <w:autoSpaceDN w:val="0"/>
              <w:adjustRightInd w:val="0"/>
              <w:spacing w:after="0" w:line="240" w:lineRule="auto"/>
              <w:rPr>
                <w:rFonts w:ascii="Arial" w:hAnsi="Arial" w:cs="Arial"/>
                <w:sz w:val="20"/>
                <w:szCs w:val="20"/>
              </w:rPr>
            </w:pPr>
            <w:r w:rsidRPr="003A5BE3">
              <w:rPr>
                <w:rFonts w:ascii="Arial" w:hAnsi="Arial" w:cs="Arial"/>
                <w:sz w:val="20"/>
                <w:szCs w:val="20"/>
              </w:rPr>
              <w:t>Recognises that palliative care requires attention to physical, psychological, emotional, social and spiritual aspects of the patient’s experience, and those close to them</w:t>
            </w:r>
            <w:r w:rsidR="003A5BE3" w:rsidRPr="003A5BE3">
              <w:rPr>
                <w:rFonts w:ascii="Arial" w:hAnsi="Arial" w:cs="Arial"/>
                <w:sz w:val="20"/>
                <w:szCs w:val="20"/>
              </w:rPr>
              <w:t>; h</w:t>
            </w:r>
            <w:r w:rsidRPr="003A5BE3">
              <w:rPr>
                <w:rFonts w:ascii="Arial" w:hAnsi="Arial" w:cs="Arial"/>
                <w:sz w:val="20"/>
                <w:szCs w:val="20"/>
              </w:rPr>
              <w:t>elps patient to access this if required</w:t>
            </w:r>
            <w:r w:rsidR="003A5BE3" w:rsidRPr="003A5BE3">
              <w:rPr>
                <w:rFonts w:ascii="Arial" w:hAnsi="Arial" w:cs="Arial"/>
                <w:sz w:val="20"/>
                <w:szCs w:val="20"/>
              </w:rPr>
              <w:t>; p</w:t>
            </w:r>
            <w:r w:rsidRPr="003A5BE3">
              <w:rPr>
                <w:rFonts w:ascii="Arial" w:hAnsi="Arial" w:cs="Arial"/>
                <w:sz w:val="20"/>
                <w:szCs w:val="20"/>
              </w:rPr>
              <w:t>articipates in discussions regarding personalised care planning including symptom management and advance care plans with patients, family and carers</w:t>
            </w:r>
            <w:r w:rsidR="003A5BE3" w:rsidRPr="003A5BE3">
              <w:rPr>
                <w:rFonts w:ascii="Arial" w:hAnsi="Arial" w:cs="Arial"/>
                <w:sz w:val="20"/>
                <w:szCs w:val="20"/>
              </w:rPr>
              <w:t xml:space="preserve">; </w:t>
            </w:r>
            <w:r w:rsidR="0013190C">
              <w:rPr>
                <w:rFonts w:ascii="Arial" w:hAnsi="Arial" w:cs="Arial"/>
                <w:sz w:val="20"/>
                <w:szCs w:val="20"/>
              </w:rPr>
              <w:t xml:space="preserve">AND </w:t>
            </w:r>
            <w:r w:rsidR="003A5BE3" w:rsidRPr="003A5BE3">
              <w:rPr>
                <w:rFonts w:ascii="Arial" w:hAnsi="Arial" w:cs="Arial"/>
                <w:sz w:val="20"/>
                <w:szCs w:val="20"/>
              </w:rPr>
              <w:t>d</w:t>
            </w:r>
            <w:r w:rsidRPr="003A5BE3">
              <w:rPr>
                <w:rFonts w:ascii="Arial" w:hAnsi="Arial" w:cs="Arial"/>
                <w:sz w:val="20"/>
                <w:szCs w:val="20"/>
              </w:rPr>
              <w:t>iscusses the patients’ needs and preferences regarding care in the last days of life, including preferred place of care and death, treatment escalation plans, do not attempt cardiopulmonary resuscitation (DNACPR) decisions</w:t>
            </w:r>
          </w:p>
        </w:tc>
        <w:tc>
          <w:tcPr>
            <w:tcW w:w="569" w:type="dxa"/>
            <w:shd w:val="clear" w:color="auto" w:fill="auto"/>
          </w:tcPr>
          <w:p w14:paraId="2F0EEFDF" w14:textId="77777777" w:rsidR="003B7ED6" w:rsidRPr="003A5BE3" w:rsidRDefault="003B7ED6" w:rsidP="00D16809">
            <w:pPr>
              <w:autoSpaceDE w:val="0"/>
              <w:autoSpaceDN w:val="0"/>
              <w:adjustRightInd w:val="0"/>
              <w:spacing w:after="0" w:line="240" w:lineRule="auto"/>
              <w:rPr>
                <w:rFonts w:ascii="Arial" w:hAnsi="Arial" w:cs="Arial"/>
                <w:b/>
                <w:sz w:val="20"/>
                <w:szCs w:val="20"/>
              </w:rPr>
            </w:pPr>
          </w:p>
        </w:tc>
        <w:tc>
          <w:tcPr>
            <w:tcW w:w="567" w:type="dxa"/>
            <w:shd w:val="clear" w:color="auto" w:fill="auto"/>
          </w:tcPr>
          <w:p w14:paraId="6B14F754" w14:textId="77777777" w:rsidR="003B7ED6" w:rsidRPr="003A5BE3" w:rsidRDefault="003B7ED6" w:rsidP="00D16809">
            <w:pPr>
              <w:autoSpaceDE w:val="0"/>
              <w:autoSpaceDN w:val="0"/>
              <w:adjustRightInd w:val="0"/>
              <w:spacing w:after="0" w:line="240" w:lineRule="auto"/>
              <w:rPr>
                <w:rFonts w:ascii="Arial" w:hAnsi="Arial" w:cs="Arial"/>
                <w:b/>
                <w:sz w:val="20"/>
                <w:szCs w:val="20"/>
              </w:rPr>
            </w:pPr>
          </w:p>
        </w:tc>
        <w:tc>
          <w:tcPr>
            <w:tcW w:w="569" w:type="dxa"/>
            <w:shd w:val="clear" w:color="auto" w:fill="auto"/>
          </w:tcPr>
          <w:p w14:paraId="1E614FFF" w14:textId="77777777" w:rsidR="003B7ED6" w:rsidRPr="003A5BE3" w:rsidRDefault="003B7ED6" w:rsidP="00D16809">
            <w:pPr>
              <w:autoSpaceDE w:val="0"/>
              <w:autoSpaceDN w:val="0"/>
              <w:adjustRightInd w:val="0"/>
              <w:spacing w:after="0" w:line="240" w:lineRule="auto"/>
              <w:rPr>
                <w:rFonts w:ascii="Arial" w:hAnsi="Arial" w:cs="Arial"/>
                <w:b/>
                <w:sz w:val="20"/>
                <w:szCs w:val="20"/>
              </w:rPr>
            </w:pPr>
          </w:p>
        </w:tc>
      </w:tr>
      <w:tr w:rsidR="003B7ED6" w:rsidRPr="003A5BE3" w14:paraId="471D463C" w14:textId="77777777" w:rsidTr="00CF5B42">
        <w:trPr>
          <w:cantSplit/>
          <w:trHeight w:val="1382"/>
        </w:trPr>
        <w:tc>
          <w:tcPr>
            <w:tcW w:w="1700" w:type="dxa"/>
            <w:shd w:val="clear" w:color="auto" w:fill="auto"/>
            <w:vAlign w:val="center"/>
          </w:tcPr>
          <w:p w14:paraId="356593DF" w14:textId="03A9C8B8" w:rsidR="003B7ED6" w:rsidRPr="003A5BE3" w:rsidRDefault="003A5BE3" w:rsidP="00D16809">
            <w:pPr>
              <w:autoSpaceDE w:val="0"/>
              <w:autoSpaceDN w:val="0"/>
              <w:adjustRightInd w:val="0"/>
              <w:spacing w:after="0" w:line="240" w:lineRule="auto"/>
              <w:rPr>
                <w:rFonts w:ascii="Arial" w:hAnsi="Arial" w:cs="Arial"/>
                <w:b/>
                <w:sz w:val="20"/>
                <w:szCs w:val="20"/>
              </w:rPr>
            </w:pPr>
            <w:r w:rsidRPr="003A5BE3">
              <w:rPr>
                <w:rFonts w:ascii="Arial" w:hAnsi="Arial" w:cs="Arial"/>
                <w:sz w:val="20"/>
                <w:szCs w:val="20"/>
              </w:rPr>
              <w:br w:type="page"/>
            </w:r>
            <w:r w:rsidRPr="003A5BE3">
              <w:rPr>
                <w:rFonts w:ascii="Arial" w:hAnsi="Arial" w:cs="Arial"/>
                <w:b/>
                <w:bCs/>
                <w:sz w:val="20"/>
                <w:szCs w:val="20"/>
              </w:rPr>
              <w:t>3.27</w:t>
            </w:r>
            <w:r w:rsidRPr="003A5BE3">
              <w:rPr>
                <w:rFonts w:ascii="Arial" w:hAnsi="Arial" w:cs="Arial"/>
                <w:sz w:val="20"/>
                <w:szCs w:val="20"/>
              </w:rPr>
              <w:t xml:space="preserve"> </w:t>
            </w:r>
            <w:r w:rsidR="003B7ED6" w:rsidRPr="003A5BE3">
              <w:rPr>
                <w:rFonts w:ascii="Arial" w:hAnsi="Arial" w:cs="Arial"/>
                <w:b/>
                <w:sz w:val="20"/>
                <w:szCs w:val="20"/>
              </w:rPr>
              <w:t>Care after death</w:t>
            </w:r>
          </w:p>
        </w:tc>
        <w:tc>
          <w:tcPr>
            <w:tcW w:w="7652" w:type="dxa"/>
            <w:gridSpan w:val="5"/>
            <w:shd w:val="clear" w:color="auto" w:fill="auto"/>
            <w:vAlign w:val="center"/>
          </w:tcPr>
          <w:p w14:paraId="14E6B2E6" w14:textId="3F1493D8" w:rsidR="003B7ED6" w:rsidRPr="003A5BE3" w:rsidRDefault="003B7ED6" w:rsidP="003A5BE3">
            <w:pPr>
              <w:autoSpaceDE w:val="0"/>
              <w:autoSpaceDN w:val="0"/>
              <w:adjustRightInd w:val="0"/>
              <w:spacing w:after="0" w:line="240" w:lineRule="auto"/>
              <w:rPr>
                <w:rFonts w:ascii="Arial" w:hAnsi="Arial" w:cs="Arial"/>
                <w:sz w:val="20"/>
                <w:szCs w:val="20"/>
              </w:rPr>
            </w:pPr>
            <w:r w:rsidRPr="003A5BE3">
              <w:rPr>
                <w:rFonts w:ascii="Arial" w:hAnsi="Arial" w:cs="Arial"/>
                <w:sz w:val="20"/>
                <w:szCs w:val="20"/>
              </w:rPr>
              <w:t>Confirms death by conducting appropriate physical examination, documenting findings in the patient record</w:t>
            </w:r>
            <w:r w:rsidR="003A5BE3" w:rsidRPr="003A5BE3">
              <w:rPr>
                <w:rFonts w:ascii="Arial" w:hAnsi="Arial" w:cs="Arial"/>
                <w:sz w:val="20"/>
                <w:szCs w:val="20"/>
              </w:rPr>
              <w:t>; f</w:t>
            </w:r>
            <w:r w:rsidRPr="003A5BE3">
              <w:rPr>
                <w:rFonts w:ascii="Arial" w:hAnsi="Arial" w:cs="Arial"/>
                <w:sz w:val="20"/>
                <w:szCs w:val="20"/>
              </w:rPr>
              <w:t>ollows the law and statutory codes of practice governing completion of Medical Certificate of Cause of Death</w:t>
            </w:r>
            <w:r w:rsidR="003A5BE3" w:rsidRPr="003A5BE3">
              <w:rPr>
                <w:rFonts w:ascii="Arial" w:hAnsi="Arial" w:cs="Arial"/>
                <w:sz w:val="20"/>
                <w:szCs w:val="20"/>
              </w:rPr>
              <w:t>; d</w:t>
            </w:r>
            <w:r w:rsidRPr="003A5BE3">
              <w:rPr>
                <w:rFonts w:ascii="Arial" w:hAnsi="Arial" w:cs="Arial"/>
                <w:sz w:val="20"/>
                <w:szCs w:val="20"/>
              </w:rPr>
              <w:t>emonstrates understanding of circumstances requiring reporting death to coroner/procurator fiscal or equivalent</w:t>
            </w:r>
            <w:r w:rsidR="003A5BE3" w:rsidRPr="003A5BE3">
              <w:rPr>
                <w:rFonts w:ascii="Arial" w:hAnsi="Arial" w:cs="Arial"/>
                <w:sz w:val="20"/>
                <w:szCs w:val="20"/>
              </w:rPr>
              <w:t>; d</w:t>
            </w:r>
            <w:r w:rsidRPr="003A5BE3">
              <w:rPr>
                <w:rFonts w:ascii="Arial" w:hAnsi="Arial" w:cs="Arial"/>
                <w:sz w:val="20"/>
                <w:szCs w:val="20"/>
              </w:rPr>
              <w:t xml:space="preserve">iscusses the benefits of post mortem examination </w:t>
            </w:r>
            <w:r w:rsidR="003A5BE3" w:rsidRPr="003A5BE3">
              <w:rPr>
                <w:rFonts w:ascii="Arial" w:hAnsi="Arial" w:cs="Arial"/>
                <w:sz w:val="20"/>
                <w:szCs w:val="20"/>
              </w:rPr>
              <w:t>AND</w:t>
            </w:r>
            <w:r w:rsidRPr="003A5BE3">
              <w:rPr>
                <w:rFonts w:ascii="Arial" w:hAnsi="Arial" w:cs="Arial"/>
                <w:sz w:val="20"/>
                <w:szCs w:val="20"/>
              </w:rPr>
              <w:t xml:space="preserve"> explains the process to relatives/carers</w:t>
            </w:r>
          </w:p>
        </w:tc>
        <w:tc>
          <w:tcPr>
            <w:tcW w:w="569" w:type="dxa"/>
            <w:shd w:val="clear" w:color="auto" w:fill="auto"/>
          </w:tcPr>
          <w:p w14:paraId="7169CFB5" w14:textId="77777777" w:rsidR="003B7ED6" w:rsidRPr="003A5BE3" w:rsidRDefault="003B7ED6" w:rsidP="00D16809">
            <w:pPr>
              <w:autoSpaceDE w:val="0"/>
              <w:autoSpaceDN w:val="0"/>
              <w:adjustRightInd w:val="0"/>
              <w:spacing w:after="0" w:line="240" w:lineRule="auto"/>
              <w:rPr>
                <w:rFonts w:ascii="Arial" w:hAnsi="Arial" w:cs="Arial"/>
                <w:b/>
                <w:sz w:val="20"/>
                <w:szCs w:val="20"/>
              </w:rPr>
            </w:pPr>
          </w:p>
        </w:tc>
        <w:tc>
          <w:tcPr>
            <w:tcW w:w="567" w:type="dxa"/>
            <w:shd w:val="clear" w:color="auto" w:fill="auto"/>
          </w:tcPr>
          <w:p w14:paraId="03524EC4" w14:textId="77777777" w:rsidR="003B7ED6" w:rsidRPr="003A5BE3" w:rsidRDefault="003B7ED6" w:rsidP="00D16809">
            <w:pPr>
              <w:autoSpaceDE w:val="0"/>
              <w:autoSpaceDN w:val="0"/>
              <w:adjustRightInd w:val="0"/>
              <w:spacing w:after="0" w:line="240" w:lineRule="auto"/>
              <w:rPr>
                <w:rFonts w:ascii="Arial" w:hAnsi="Arial" w:cs="Arial"/>
                <w:b/>
                <w:sz w:val="20"/>
                <w:szCs w:val="20"/>
              </w:rPr>
            </w:pPr>
          </w:p>
        </w:tc>
        <w:tc>
          <w:tcPr>
            <w:tcW w:w="569" w:type="dxa"/>
            <w:shd w:val="clear" w:color="auto" w:fill="auto"/>
          </w:tcPr>
          <w:p w14:paraId="07A459FF" w14:textId="77777777" w:rsidR="003B7ED6" w:rsidRPr="003A5BE3" w:rsidRDefault="003B7ED6" w:rsidP="00D16809">
            <w:pPr>
              <w:autoSpaceDE w:val="0"/>
              <w:autoSpaceDN w:val="0"/>
              <w:adjustRightInd w:val="0"/>
              <w:spacing w:after="0" w:line="240" w:lineRule="auto"/>
              <w:rPr>
                <w:rFonts w:ascii="Arial" w:hAnsi="Arial" w:cs="Arial"/>
                <w:b/>
                <w:sz w:val="20"/>
                <w:szCs w:val="20"/>
              </w:rPr>
            </w:pPr>
          </w:p>
        </w:tc>
      </w:tr>
      <w:tr w:rsidR="00DD05D3" w:rsidRPr="003A5BE3" w14:paraId="3671DEBC" w14:textId="77777777" w:rsidTr="00CF5B42">
        <w:trPr>
          <w:cantSplit/>
          <w:trHeight w:val="2241"/>
        </w:trPr>
        <w:tc>
          <w:tcPr>
            <w:tcW w:w="1700" w:type="dxa"/>
            <w:shd w:val="clear" w:color="auto" w:fill="auto"/>
            <w:vAlign w:val="center"/>
          </w:tcPr>
          <w:p w14:paraId="27090FC9" w14:textId="7DFC80BA" w:rsidR="00DD05D3" w:rsidRPr="003A5BE3" w:rsidRDefault="003A5BE3" w:rsidP="00B367D9">
            <w:pPr>
              <w:autoSpaceDE w:val="0"/>
              <w:autoSpaceDN w:val="0"/>
              <w:adjustRightInd w:val="0"/>
              <w:spacing w:after="0" w:line="240" w:lineRule="auto"/>
              <w:rPr>
                <w:rFonts w:ascii="Arial" w:hAnsi="Arial" w:cs="Arial"/>
                <w:b/>
                <w:sz w:val="20"/>
                <w:szCs w:val="20"/>
              </w:rPr>
            </w:pPr>
            <w:r>
              <w:t xml:space="preserve"> </w:t>
            </w:r>
            <w:r w:rsidRPr="003A5BE3">
              <w:rPr>
                <w:rFonts w:ascii="Arial" w:hAnsi="Arial" w:cs="Arial"/>
                <w:b/>
                <w:sz w:val="20"/>
                <w:szCs w:val="20"/>
              </w:rPr>
              <w:t xml:space="preserve">3.28 </w:t>
            </w:r>
            <w:r w:rsidR="00DD05D3" w:rsidRPr="003A5BE3">
              <w:rPr>
                <w:rFonts w:ascii="Arial" w:hAnsi="Arial" w:cs="Arial"/>
                <w:b/>
                <w:sz w:val="20"/>
                <w:szCs w:val="20"/>
              </w:rPr>
              <w:t>Infection control</w:t>
            </w:r>
          </w:p>
        </w:tc>
        <w:tc>
          <w:tcPr>
            <w:tcW w:w="7652" w:type="dxa"/>
            <w:gridSpan w:val="5"/>
            <w:shd w:val="clear" w:color="auto" w:fill="auto"/>
            <w:vAlign w:val="center"/>
          </w:tcPr>
          <w:p w14:paraId="11EA4F08" w14:textId="28CCBA07" w:rsidR="00DD05D3" w:rsidRPr="003A5BE3" w:rsidRDefault="00DD05D3" w:rsidP="003A5BE3">
            <w:pPr>
              <w:autoSpaceDE w:val="0"/>
              <w:autoSpaceDN w:val="0"/>
              <w:adjustRightInd w:val="0"/>
              <w:spacing w:after="0" w:line="240" w:lineRule="auto"/>
              <w:rPr>
                <w:rFonts w:ascii="Arial" w:hAnsi="Arial" w:cs="Arial"/>
                <w:sz w:val="20"/>
                <w:szCs w:val="20"/>
              </w:rPr>
            </w:pPr>
            <w:r w:rsidRPr="003A5BE3">
              <w:rPr>
                <w:rFonts w:ascii="Arial" w:hAnsi="Arial" w:cs="Arial"/>
                <w:sz w:val="20"/>
                <w:szCs w:val="20"/>
              </w:rPr>
              <w:t>Demonstrates consistently high standard of practice in infection control techniques in patient contact and treatment including hand hygiene and use of personal protective equipment (PPE)</w:t>
            </w:r>
            <w:r w:rsidR="003A5BE3" w:rsidRPr="003A5BE3">
              <w:rPr>
                <w:rFonts w:ascii="Arial" w:hAnsi="Arial" w:cs="Arial"/>
                <w:sz w:val="20"/>
                <w:szCs w:val="20"/>
              </w:rPr>
              <w:t>; d</w:t>
            </w:r>
            <w:r w:rsidRPr="003A5BE3">
              <w:rPr>
                <w:rFonts w:ascii="Arial" w:hAnsi="Arial" w:cs="Arial"/>
                <w:sz w:val="20"/>
                <w:szCs w:val="20"/>
              </w:rPr>
              <w:t>emonstrates safe aseptic technique and correctly disposes of sharps and clinical waste</w:t>
            </w:r>
            <w:r w:rsidR="003A5BE3" w:rsidRPr="003A5BE3">
              <w:rPr>
                <w:rFonts w:ascii="Arial" w:hAnsi="Arial" w:cs="Arial"/>
                <w:sz w:val="20"/>
                <w:szCs w:val="20"/>
              </w:rPr>
              <w:t>; r</w:t>
            </w:r>
            <w:r w:rsidRPr="003A5BE3">
              <w:rPr>
                <w:rFonts w:ascii="Arial" w:hAnsi="Arial" w:cs="Arial"/>
                <w:sz w:val="20"/>
                <w:szCs w:val="20"/>
              </w:rPr>
              <w:t>equests screening for any disorder which could put other patients or staff at risk by cross contamination, e.g. Clostridium.Difficile</w:t>
            </w:r>
            <w:r w:rsidR="003A5BE3" w:rsidRPr="003A5BE3">
              <w:rPr>
                <w:rFonts w:ascii="Arial" w:hAnsi="Arial" w:cs="Arial"/>
                <w:sz w:val="20"/>
                <w:szCs w:val="20"/>
              </w:rPr>
              <w:t>; i</w:t>
            </w:r>
            <w:r w:rsidRPr="003A5BE3">
              <w:rPr>
                <w:rFonts w:ascii="Arial" w:hAnsi="Arial" w:cs="Arial"/>
                <w:sz w:val="20"/>
                <w:szCs w:val="20"/>
              </w:rPr>
              <w:t>nforms the competent authority of notifiable diseases</w:t>
            </w:r>
            <w:r w:rsidR="003A5BE3" w:rsidRPr="003A5BE3">
              <w:rPr>
                <w:rFonts w:ascii="Arial" w:hAnsi="Arial" w:cs="Arial"/>
                <w:sz w:val="20"/>
                <w:szCs w:val="20"/>
              </w:rPr>
              <w:t>; c</w:t>
            </w:r>
            <w:r w:rsidRPr="003A5BE3">
              <w:rPr>
                <w:rFonts w:ascii="Arial" w:hAnsi="Arial" w:cs="Arial"/>
                <w:sz w:val="20"/>
                <w:szCs w:val="20"/>
              </w:rPr>
              <w:t>hallenges and corrects poor practice in others who are not observing best practice in infection control</w:t>
            </w:r>
            <w:r w:rsidR="003A5BE3" w:rsidRPr="003A5BE3">
              <w:rPr>
                <w:rFonts w:ascii="Arial" w:hAnsi="Arial" w:cs="Arial"/>
                <w:sz w:val="20"/>
                <w:szCs w:val="20"/>
              </w:rPr>
              <w:t>; r</w:t>
            </w:r>
            <w:r w:rsidRPr="003A5BE3">
              <w:rPr>
                <w:rFonts w:ascii="Arial" w:hAnsi="Arial" w:cs="Arial"/>
                <w:sz w:val="20"/>
                <w:szCs w:val="20"/>
              </w:rPr>
              <w:t>ecognises the need for immunisations and ensures own are up to date in accordance with local/national policy</w:t>
            </w:r>
            <w:r w:rsidR="003A5BE3" w:rsidRPr="003A5BE3">
              <w:rPr>
                <w:rFonts w:ascii="Arial" w:hAnsi="Arial" w:cs="Arial"/>
                <w:sz w:val="20"/>
                <w:szCs w:val="20"/>
              </w:rPr>
              <w:t>; AND r</w:t>
            </w:r>
            <w:r w:rsidRPr="003A5BE3">
              <w:rPr>
                <w:rFonts w:ascii="Arial" w:hAnsi="Arial" w:cs="Arial"/>
                <w:sz w:val="20"/>
                <w:szCs w:val="20"/>
              </w:rPr>
              <w:t>ecognises the risks to patients from transmission of blood-borne infection</w:t>
            </w:r>
          </w:p>
        </w:tc>
        <w:tc>
          <w:tcPr>
            <w:tcW w:w="569" w:type="dxa"/>
            <w:shd w:val="clear" w:color="auto" w:fill="auto"/>
          </w:tcPr>
          <w:p w14:paraId="64E68F1D" w14:textId="77777777" w:rsidR="00DD05D3" w:rsidRPr="003A5BE3" w:rsidRDefault="00DD05D3" w:rsidP="00B367D9">
            <w:pPr>
              <w:autoSpaceDE w:val="0"/>
              <w:autoSpaceDN w:val="0"/>
              <w:adjustRightInd w:val="0"/>
              <w:spacing w:after="0" w:line="240" w:lineRule="auto"/>
              <w:rPr>
                <w:rFonts w:ascii="Arial" w:hAnsi="Arial" w:cs="Arial"/>
                <w:b/>
                <w:sz w:val="20"/>
                <w:szCs w:val="20"/>
              </w:rPr>
            </w:pPr>
          </w:p>
        </w:tc>
        <w:tc>
          <w:tcPr>
            <w:tcW w:w="567" w:type="dxa"/>
            <w:shd w:val="clear" w:color="auto" w:fill="auto"/>
          </w:tcPr>
          <w:p w14:paraId="7C0D47FD" w14:textId="77777777" w:rsidR="00DD05D3" w:rsidRPr="003A5BE3" w:rsidRDefault="00DD05D3" w:rsidP="00B367D9">
            <w:pPr>
              <w:autoSpaceDE w:val="0"/>
              <w:autoSpaceDN w:val="0"/>
              <w:adjustRightInd w:val="0"/>
              <w:spacing w:after="0" w:line="240" w:lineRule="auto"/>
              <w:rPr>
                <w:rFonts w:ascii="Arial" w:hAnsi="Arial" w:cs="Arial"/>
                <w:b/>
                <w:sz w:val="20"/>
                <w:szCs w:val="20"/>
              </w:rPr>
            </w:pPr>
          </w:p>
        </w:tc>
        <w:tc>
          <w:tcPr>
            <w:tcW w:w="569" w:type="dxa"/>
            <w:shd w:val="clear" w:color="auto" w:fill="auto"/>
          </w:tcPr>
          <w:p w14:paraId="248FA9CD" w14:textId="77777777" w:rsidR="00DD05D3" w:rsidRPr="003A5BE3" w:rsidRDefault="00DD05D3" w:rsidP="00B367D9">
            <w:pPr>
              <w:autoSpaceDE w:val="0"/>
              <w:autoSpaceDN w:val="0"/>
              <w:adjustRightInd w:val="0"/>
              <w:spacing w:after="0" w:line="240" w:lineRule="auto"/>
              <w:rPr>
                <w:rFonts w:ascii="Arial" w:hAnsi="Arial" w:cs="Arial"/>
                <w:b/>
                <w:sz w:val="20"/>
                <w:szCs w:val="20"/>
              </w:rPr>
            </w:pPr>
          </w:p>
        </w:tc>
      </w:tr>
      <w:tr w:rsidR="001A70C3" w:rsidRPr="00392806" w14:paraId="33B01CF9" w14:textId="77777777" w:rsidTr="003C72E8">
        <w:trPr>
          <w:cantSplit/>
          <w:trHeight w:val="230"/>
        </w:trPr>
        <w:tc>
          <w:tcPr>
            <w:tcW w:w="9352" w:type="dxa"/>
            <w:gridSpan w:val="6"/>
            <w:shd w:val="pct12" w:color="auto" w:fill="auto"/>
          </w:tcPr>
          <w:p w14:paraId="7E07576C" w14:textId="263B0E52" w:rsidR="001A70C3" w:rsidRPr="00392806" w:rsidRDefault="001A70C3" w:rsidP="00C337CF">
            <w:pPr>
              <w:autoSpaceDE w:val="0"/>
              <w:autoSpaceDN w:val="0"/>
              <w:adjustRightInd w:val="0"/>
              <w:spacing w:after="0" w:line="240" w:lineRule="auto"/>
              <w:rPr>
                <w:rFonts w:ascii="Arial" w:hAnsi="Arial" w:cs="Arial"/>
                <w:b/>
                <w:color w:val="000000"/>
              </w:rPr>
            </w:pPr>
            <w:r w:rsidRPr="00392806">
              <w:rPr>
                <w:rFonts w:ascii="Arial" w:hAnsi="Arial" w:cs="Arial"/>
                <w:b/>
                <w:color w:val="000000"/>
              </w:rPr>
              <w:t>Section 4:</w:t>
            </w:r>
            <w:r w:rsidR="00C337CF">
              <w:rPr>
                <w:rFonts w:ascii="Arial" w:hAnsi="Arial" w:cs="Arial"/>
                <w:b/>
                <w:color w:val="000000"/>
              </w:rPr>
              <w:t xml:space="preserve"> </w:t>
            </w:r>
            <w:r w:rsidRPr="00392806">
              <w:rPr>
                <w:rFonts w:ascii="Arial" w:hAnsi="Arial" w:cs="Arial"/>
                <w:b/>
                <w:color w:val="000000"/>
              </w:rPr>
              <w:t>Safety and Quality</w:t>
            </w:r>
          </w:p>
        </w:tc>
        <w:tc>
          <w:tcPr>
            <w:tcW w:w="569" w:type="dxa"/>
            <w:shd w:val="pct12" w:color="auto" w:fill="auto"/>
            <w:textDirection w:val="btLr"/>
          </w:tcPr>
          <w:p w14:paraId="7AB1CDF4" w14:textId="5294DAA8" w:rsidR="001A70C3" w:rsidRPr="004463CB" w:rsidRDefault="001A70C3" w:rsidP="001A70C3">
            <w:pPr>
              <w:autoSpaceDE w:val="0"/>
              <w:autoSpaceDN w:val="0"/>
              <w:adjustRightInd w:val="0"/>
              <w:spacing w:after="0" w:line="240" w:lineRule="auto"/>
              <w:ind w:left="113" w:right="113"/>
              <w:rPr>
                <w:rFonts w:ascii="Arial" w:hAnsi="Arial" w:cs="Arial"/>
                <w:b/>
                <w:color w:val="231F20"/>
                <w:sz w:val="20"/>
                <w:szCs w:val="20"/>
              </w:rPr>
            </w:pPr>
          </w:p>
        </w:tc>
        <w:tc>
          <w:tcPr>
            <w:tcW w:w="567" w:type="dxa"/>
            <w:shd w:val="pct12" w:color="auto" w:fill="auto"/>
            <w:textDirection w:val="btLr"/>
          </w:tcPr>
          <w:p w14:paraId="1237166F" w14:textId="4D29AB13" w:rsidR="001A70C3" w:rsidRPr="004463CB" w:rsidRDefault="001A70C3" w:rsidP="001A70C3">
            <w:pPr>
              <w:autoSpaceDE w:val="0"/>
              <w:autoSpaceDN w:val="0"/>
              <w:adjustRightInd w:val="0"/>
              <w:spacing w:after="0" w:line="240" w:lineRule="auto"/>
              <w:ind w:left="113" w:right="113"/>
              <w:rPr>
                <w:rFonts w:ascii="Arial" w:hAnsi="Arial" w:cs="Arial"/>
                <w:b/>
                <w:color w:val="231F20"/>
                <w:sz w:val="20"/>
                <w:szCs w:val="20"/>
              </w:rPr>
            </w:pPr>
          </w:p>
        </w:tc>
        <w:tc>
          <w:tcPr>
            <w:tcW w:w="569" w:type="dxa"/>
            <w:shd w:val="pct12" w:color="auto" w:fill="auto"/>
            <w:textDirection w:val="btLr"/>
          </w:tcPr>
          <w:p w14:paraId="66645F7D" w14:textId="014B9F44" w:rsidR="001A70C3" w:rsidRPr="004463CB" w:rsidRDefault="001A70C3" w:rsidP="001A70C3">
            <w:pPr>
              <w:autoSpaceDE w:val="0"/>
              <w:autoSpaceDN w:val="0"/>
              <w:adjustRightInd w:val="0"/>
              <w:spacing w:after="0" w:line="240" w:lineRule="auto"/>
              <w:ind w:left="113" w:right="113"/>
              <w:rPr>
                <w:rFonts w:ascii="Arial" w:hAnsi="Arial" w:cs="Arial"/>
                <w:b/>
                <w:color w:val="231F20"/>
                <w:sz w:val="20"/>
                <w:szCs w:val="20"/>
              </w:rPr>
            </w:pPr>
          </w:p>
        </w:tc>
      </w:tr>
      <w:tr w:rsidR="00DD05D3" w:rsidRPr="003A5BE3" w14:paraId="4AA3CE14" w14:textId="77777777" w:rsidTr="00CF5B42">
        <w:trPr>
          <w:cantSplit/>
          <w:trHeight w:val="1263"/>
        </w:trPr>
        <w:tc>
          <w:tcPr>
            <w:tcW w:w="1700" w:type="dxa"/>
            <w:shd w:val="clear" w:color="auto" w:fill="auto"/>
            <w:vAlign w:val="center"/>
          </w:tcPr>
          <w:p w14:paraId="766EDB31" w14:textId="089B095E" w:rsidR="00DD05D3" w:rsidRPr="003A5BE3" w:rsidRDefault="003A5BE3" w:rsidP="00D16809">
            <w:pPr>
              <w:autoSpaceDE w:val="0"/>
              <w:autoSpaceDN w:val="0"/>
              <w:adjustRightInd w:val="0"/>
              <w:spacing w:after="0" w:line="240" w:lineRule="auto"/>
              <w:rPr>
                <w:rFonts w:ascii="Arial" w:hAnsi="Arial" w:cs="Arial"/>
                <w:b/>
                <w:sz w:val="20"/>
                <w:szCs w:val="20"/>
              </w:rPr>
            </w:pPr>
            <w:r w:rsidRPr="003A5BE3">
              <w:rPr>
                <w:rFonts w:ascii="Arial" w:hAnsi="Arial" w:cs="Arial"/>
                <w:b/>
                <w:sz w:val="20"/>
                <w:szCs w:val="20"/>
              </w:rPr>
              <w:t xml:space="preserve">4.1 </w:t>
            </w:r>
            <w:r w:rsidR="00DD05D3" w:rsidRPr="003A5BE3">
              <w:rPr>
                <w:rFonts w:ascii="Arial" w:hAnsi="Arial" w:cs="Arial"/>
                <w:b/>
                <w:sz w:val="20"/>
                <w:szCs w:val="20"/>
              </w:rPr>
              <w:t>Personal competence</w:t>
            </w:r>
          </w:p>
        </w:tc>
        <w:tc>
          <w:tcPr>
            <w:tcW w:w="7652" w:type="dxa"/>
            <w:gridSpan w:val="5"/>
            <w:shd w:val="clear" w:color="auto" w:fill="auto"/>
            <w:vAlign w:val="center"/>
          </w:tcPr>
          <w:p w14:paraId="15DBDF5D" w14:textId="1C0C7AA2" w:rsidR="00DD05D3" w:rsidRPr="003A5BE3" w:rsidRDefault="00DD05D3" w:rsidP="003A5BE3">
            <w:pPr>
              <w:autoSpaceDE w:val="0"/>
              <w:autoSpaceDN w:val="0"/>
              <w:adjustRightInd w:val="0"/>
              <w:spacing w:after="0" w:line="240" w:lineRule="auto"/>
              <w:rPr>
                <w:rFonts w:ascii="Arial" w:hAnsi="Arial" w:cs="Arial"/>
                <w:i/>
                <w:sz w:val="20"/>
                <w:szCs w:val="20"/>
              </w:rPr>
            </w:pPr>
            <w:r w:rsidRPr="003A5BE3">
              <w:rPr>
                <w:rFonts w:ascii="Arial" w:hAnsi="Arial" w:cs="Arial"/>
                <w:sz w:val="20"/>
                <w:szCs w:val="20"/>
              </w:rPr>
              <w:t>Recognises and works within limits of competency</w:t>
            </w:r>
            <w:r w:rsidR="003A5BE3" w:rsidRPr="003A5BE3">
              <w:rPr>
                <w:rFonts w:ascii="Arial" w:hAnsi="Arial" w:cs="Arial"/>
                <w:sz w:val="20"/>
                <w:szCs w:val="20"/>
              </w:rPr>
              <w:t>; c</w:t>
            </w:r>
            <w:r w:rsidRPr="003A5BE3">
              <w:rPr>
                <w:rFonts w:ascii="Arial" w:hAnsi="Arial" w:cs="Arial"/>
                <w:sz w:val="20"/>
                <w:szCs w:val="20"/>
              </w:rPr>
              <w:t>alls for senior help and advice in a timely manner and communicates concerns/expected response clearly</w:t>
            </w:r>
            <w:r w:rsidR="003A5BE3" w:rsidRPr="003A5BE3">
              <w:rPr>
                <w:rFonts w:ascii="Arial" w:hAnsi="Arial" w:cs="Arial"/>
                <w:sz w:val="20"/>
                <w:szCs w:val="20"/>
              </w:rPr>
              <w:t>; u</w:t>
            </w:r>
            <w:r w:rsidRPr="003A5BE3">
              <w:rPr>
                <w:rFonts w:ascii="Arial" w:hAnsi="Arial" w:cs="Arial"/>
                <w:sz w:val="20"/>
                <w:szCs w:val="20"/>
              </w:rPr>
              <w:t>ses clinical guidelines and protocols, care pathways and bundles</w:t>
            </w:r>
            <w:r w:rsidR="003A5BE3" w:rsidRPr="003A5BE3">
              <w:rPr>
                <w:rFonts w:ascii="Arial" w:hAnsi="Arial" w:cs="Arial"/>
                <w:sz w:val="20"/>
                <w:szCs w:val="20"/>
              </w:rPr>
              <w:t xml:space="preserve">; </w:t>
            </w:r>
            <w:r w:rsidR="0013190C">
              <w:rPr>
                <w:rFonts w:ascii="Arial" w:hAnsi="Arial" w:cs="Arial"/>
                <w:sz w:val="20"/>
                <w:szCs w:val="20"/>
              </w:rPr>
              <w:t xml:space="preserve">AND </w:t>
            </w:r>
            <w:r w:rsidR="003A5BE3" w:rsidRPr="003A5BE3">
              <w:rPr>
                <w:rFonts w:ascii="Arial" w:hAnsi="Arial" w:cs="Arial"/>
                <w:sz w:val="20"/>
                <w:szCs w:val="20"/>
              </w:rPr>
              <w:t>t</w:t>
            </w:r>
            <w:r w:rsidRPr="003A5BE3">
              <w:rPr>
                <w:rFonts w:ascii="Arial" w:hAnsi="Arial" w:cs="Arial"/>
                <w:sz w:val="20"/>
                <w:szCs w:val="20"/>
              </w:rPr>
              <w:t>akes part in activities to maintain and develop competence e.g. seeking opportunities to do structured learning and attending simulation training</w:t>
            </w:r>
            <w:r w:rsidR="003A5BE3" w:rsidRPr="003A5BE3">
              <w:rPr>
                <w:rFonts w:ascii="Arial" w:hAnsi="Arial" w:cs="Arial"/>
                <w:sz w:val="20"/>
                <w:szCs w:val="20"/>
              </w:rPr>
              <w:t>; d</w:t>
            </w:r>
            <w:r w:rsidRPr="003A5BE3">
              <w:rPr>
                <w:rFonts w:ascii="Arial" w:hAnsi="Arial" w:cs="Arial"/>
                <w:sz w:val="20"/>
                <w:szCs w:val="20"/>
              </w:rPr>
              <w:t>emonstrates evidence of reflection on practice and how this has led to personal development</w:t>
            </w:r>
          </w:p>
        </w:tc>
        <w:tc>
          <w:tcPr>
            <w:tcW w:w="569" w:type="dxa"/>
            <w:shd w:val="clear" w:color="auto" w:fill="auto"/>
          </w:tcPr>
          <w:p w14:paraId="2F14B04D" w14:textId="77777777" w:rsidR="00DD05D3" w:rsidRPr="003A5BE3" w:rsidRDefault="00DD05D3" w:rsidP="00D16809">
            <w:pPr>
              <w:autoSpaceDE w:val="0"/>
              <w:autoSpaceDN w:val="0"/>
              <w:adjustRightInd w:val="0"/>
              <w:spacing w:after="0" w:line="240" w:lineRule="auto"/>
              <w:rPr>
                <w:rFonts w:ascii="Arial" w:hAnsi="Arial" w:cs="Arial"/>
                <w:b/>
                <w:sz w:val="20"/>
                <w:szCs w:val="20"/>
              </w:rPr>
            </w:pPr>
          </w:p>
        </w:tc>
        <w:tc>
          <w:tcPr>
            <w:tcW w:w="567" w:type="dxa"/>
            <w:shd w:val="clear" w:color="auto" w:fill="auto"/>
          </w:tcPr>
          <w:p w14:paraId="47BC58AF" w14:textId="77777777" w:rsidR="00DD05D3" w:rsidRPr="003A5BE3" w:rsidRDefault="00DD05D3" w:rsidP="00D16809">
            <w:pPr>
              <w:autoSpaceDE w:val="0"/>
              <w:autoSpaceDN w:val="0"/>
              <w:adjustRightInd w:val="0"/>
              <w:spacing w:after="0" w:line="240" w:lineRule="auto"/>
              <w:rPr>
                <w:rFonts w:ascii="Arial" w:hAnsi="Arial" w:cs="Arial"/>
                <w:b/>
                <w:sz w:val="20"/>
                <w:szCs w:val="20"/>
              </w:rPr>
            </w:pPr>
          </w:p>
        </w:tc>
        <w:tc>
          <w:tcPr>
            <w:tcW w:w="569" w:type="dxa"/>
            <w:shd w:val="clear" w:color="auto" w:fill="auto"/>
          </w:tcPr>
          <w:p w14:paraId="1FA2FBD5" w14:textId="77777777" w:rsidR="00DD05D3" w:rsidRPr="003A5BE3" w:rsidRDefault="00DD05D3" w:rsidP="00D16809">
            <w:pPr>
              <w:autoSpaceDE w:val="0"/>
              <w:autoSpaceDN w:val="0"/>
              <w:adjustRightInd w:val="0"/>
              <w:spacing w:after="0" w:line="240" w:lineRule="auto"/>
              <w:rPr>
                <w:rFonts w:ascii="Arial" w:hAnsi="Arial" w:cs="Arial"/>
                <w:b/>
                <w:sz w:val="20"/>
                <w:szCs w:val="20"/>
              </w:rPr>
            </w:pPr>
          </w:p>
        </w:tc>
      </w:tr>
      <w:tr w:rsidR="00DD05D3" w:rsidRPr="00F37720" w14:paraId="76EAFD1D" w14:textId="77777777" w:rsidTr="00CF5B42">
        <w:trPr>
          <w:cantSplit/>
          <w:trHeight w:val="1282"/>
        </w:trPr>
        <w:tc>
          <w:tcPr>
            <w:tcW w:w="1700" w:type="dxa"/>
            <w:shd w:val="clear" w:color="auto" w:fill="auto"/>
            <w:vAlign w:val="center"/>
          </w:tcPr>
          <w:p w14:paraId="630CC73F" w14:textId="4527FCA2" w:rsidR="00DD05D3" w:rsidRPr="00F37720" w:rsidRDefault="00F37720" w:rsidP="00D16809">
            <w:pPr>
              <w:autoSpaceDE w:val="0"/>
              <w:autoSpaceDN w:val="0"/>
              <w:adjustRightInd w:val="0"/>
              <w:spacing w:after="0" w:line="240" w:lineRule="auto"/>
              <w:rPr>
                <w:rFonts w:ascii="Arial" w:hAnsi="Arial" w:cs="Arial"/>
                <w:b/>
                <w:sz w:val="20"/>
                <w:szCs w:val="20"/>
              </w:rPr>
            </w:pPr>
            <w:r w:rsidRPr="00F37720">
              <w:rPr>
                <w:rFonts w:ascii="Arial" w:hAnsi="Arial" w:cs="Arial"/>
                <w:b/>
                <w:sz w:val="20"/>
                <w:szCs w:val="20"/>
              </w:rPr>
              <w:t xml:space="preserve">4.2 </w:t>
            </w:r>
            <w:r w:rsidR="00DD05D3" w:rsidRPr="00F37720">
              <w:rPr>
                <w:rFonts w:ascii="Arial" w:hAnsi="Arial" w:cs="Arial"/>
                <w:b/>
                <w:sz w:val="20"/>
                <w:szCs w:val="20"/>
              </w:rPr>
              <w:t>Patient safety</w:t>
            </w:r>
          </w:p>
        </w:tc>
        <w:tc>
          <w:tcPr>
            <w:tcW w:w="7652" w:type="dxa"/>
            <w:gridSpan w:val="5"/>
            <w:shd w:val="clear" w:color="auto" w:fill="auto"/>
            <w:vAlign w:val="center"/>
          </w:tcPr>
          <w:p w14:paraId="6E19D346" w14:textId="192CEE68" w:rsidR="00DD05D3" w:rsidRPr="00F37720" w:rsidRDefault="00DD05D3" w:rsidP="00F37720">
            <w:pPr>
              <w:autoSpaceDE w:val="0"/>
              <w:autoSpaceDN w:val="0"/>
              <w:adjustRightInd w:val="0"/>
              <w:spacing w:after="0" w:line="240" w:lineRule="auto"/>
              <w:rPr>
                <w:rFonts w:ascii="Arial" w:hAnsi="Arial" w:cs="Arial"/>
                <w:sz w:val="20"/>
                <w:szCs w:val="20"/>
              </w:rPr>
            </w:pPr>
            <w:r w:rsidRPr="00F37720">
              <w:rPr>
                <w:rFonts w:ascii="Arial" w:hAnsi="Arial" w:cs="Arial"/>
                <w:sz w:val="20"/>
                <w:szCs w:val="20"/>
              </w:rPr>
              <w:t>Delivers healthcare within clinical governance frameworks under senior/consultant direction</w:t>
            </w:r>
            <w:r w:rsidR="003A5BE3" w:rsidRPr="00F37720">
              <w:rPr>
                <w:rFonts w:ascii="Arial" w:hAnsi="Arial" w:cs="Arial"/>
                <w:sz w:val="20"/>
                <w:szCs w:val="20"/>
              </w:rPr>
              <w:t>; d</w:t>
            </w:r>
            <w:r w:rsidRPr="00F37720">
              <w:rPr>
                <w:rFonts w:ascii="Arial" w:hAnsi="Arial" w:cs="Arial"/>
                <w:sz w:val="20"/>
                <w:szCs w:val="20"/>
              </w:rPr>
              <w:t>iscusses the limitations of clinical pathways and seeks advice</w:t>
            </w:r>
            <w:r w:rsidR="003A5BE3" w:rsidRPr="00F37720">
              <w:rPr>
                <w:rFonts w:ascii="Arial" w:hAnsi="Arial" w:cs="Arial"/>
                <w:sz w:val="20"/>
                <w:szCs w:val="20"/>
              </w:rPr>
              <w:t xml:space="preserve"> </w:t>
            </w:r>
            <w:r w:rsidRPr="00F37720">
              <w:rPr>
                <w:rFonts w:ascii="Arial" w:hAnsi="Arial" w:cs="Arial"/>
                <w:sz w:val="20"/>
                <w:szCs w:val="20"/>
              </w:rPr>
              <w:t>regarding deviating from these in certain individual patient</w:t>
            </w:r>
            <w:r w:rsidR="003A5BE3" w:rsidRPr="00F37720">
              <w:rPr>
                <w:rFonts w:ascii="Arial" w:hAnsi="Arial" w:cs="Arial"/>
                <w:sz w:val="20"/>
                <w:szCs w:val="20"/>
              </w:rPr>
              <w:t xml:space="preserve"> </w:t>
            </w:r>
            <w:r w:rsidRPr="00F37720">
              <w:rPr>
                <w:rFonts w:ascii="Arial" w:hAnsi="Arial" w:cs="Arial"/>
                <w:sz w:val="20"/>
                <w:szCs w:val="20"/>
              </w:rPr>
              <w:t>circumstances</w:t>
            </w:r>
            <w:r w:rsidR="00F37720" w:rsidRPr="00F37720">
              <w:rPr>
                <w:rFonts w:ascii="Arial" w:hAnsi="Arial" w:cs="Arial"/>
                <w:sz w:val="20"/>
                <w:szCs w:val="20"/>
              </w:rPr>
              <w:t xml:space="preserve">; </w:t>
            </w:r>
            <w:r w:rsidR="0013190C">
              <w:rPr>
                <w:rFonts w:ascii="Arial" w:hAnsi="Arial" w:cs="Arial"/>
                <w:sz w:val="20"/>
                <w:szCs w:val="20"/>
              </w:rPr>
              <w:t xml:space="preserve">AND </w:t>
            </w:r>
            <w:r w:rsidR="00F37720" w:rsidRPr="00F37720">
              <w:rPr>
                <w:rFonts w:ascii="Arial" w:hAnsi="Arial" w:cs="Arial"/>
                <w:sz w:val="20"/>
                <w:szCs w:val="20"/>
              </w:rPr>
              <w:t>u</w:t>
            </w:r>
            <w:r w:rsidRPr="00F37720">
              <w:rPr>
                <w:rFonts w:ascii="Arial" w:hAnsi="Arial" w:cs="Arial"/>
                <w:sz w:val="20"/>
                <w:szCs w:val="20"/>
              </w:rPr>
              <w:t>ndertakes appropriate pre-theatre/procedure checks including World Health Organisations (WHO) safe surgery checklist</w:t>
            </w:r>
            <w:r w:rsidR="00F37720" w:rsidRPr="00F37720">
              <w:rPr>
                <w:rFonts w:ascii="Arial" w:hAnsi="Arial" w:cs="Arial"/>
                <w:sz w:val="20"/>
                <w:szCs w:val="20"/>
              </w:rPr>
              <w:t>; d</w:t>
            </w:r>
            <w:r w:rsidRPr="00F37720">
              <w:rPr>
                <w:rFonts w:ascii="Arial" w:hAnsi="Arial" w:cs="Arial"/>
                <w:sz w:val="20"/>
                <w:szCs w:val="20"/>
              </w:rPr>
              <w:t>escribes the mechanisms to report critical incidents/near misses, device related adverse events and adverse drug reactions</w:t>
            </w:r>
          </w:p>
        </w:tc>
        <w:tc>
          <w:tcPr>
            <w:tcW w:w="569" w:type="dxa"/>
            <w:shd w:val="clear" w:color="auto" w:fill="auto"/>
          </w:tcPr>
          <w:p w14:paraId="6FCB1EEF" w14:textId="77777777" w:rsidR="00DD05D3" w:rsidRPr="00F37720" w:rsidRDefault="00DD05D3" w:rsidP="00D16809">
            <w:pPr>
              <w:autoSpaceDE w:val="0"/>
              <w:autoSpaceDN w:val="0"/>
              <w:adjustRightInd w:val="0"/>
              <w:spacing w:after="0" w:line="240" w:lineRule="auto"/>
              <w:rPr>
                <w:rFonts w:ascii="Arial" w:hAnsi="Arial" w:cs="Arial"/>
                <w:b/>
                <w:sz w:val="20"/>
                <w:szCs w:val="20"/>
              </w:rPr>
            </w:pPr>
          </w:p>
        </w:tc>
        <w:tc>
          <w:tcPr>
            <w:tcW w:w="567" w:type="dxa"/>
            <w:shd w:val="clear" w:color="auto" w:fill="auto"/>
          </w:tcPr>
          <w:p w14:paraId="5E6EB66D" w14:textId="77777777" w:rsidR="00DD05D3" w:rsidRPr="00F37720" w:rsidRDefault="00DD05D3" w:rsidP="00D16809">
            <w:pPr>
              <w:autoSpaceDE w:val="0"/>
              <w:autoSpaceDN w:val="0"/>
              <w:adjustRightInd w:val="0"/>
              <w:spacing w:after="0" w:line="240" w:lineRule="auto"/>
              <w:rPr>
                <w:rFonts w:ascii="Arial" w:hAnsi="Arial" w:cs="Arial"/>
                <w:b/>
                <w:sz w:val="20"/>
                <w:szCs w:val="20"/>
              </w:rPr>
            </w:pPr>
          </w:p>
        </w:tc>
        <w:tc>
          <w:tcPr>
            <w:tcW w:w="569" w:type="dxa"/>
            <w:shd w:val="clear" w:color="auto" w:fill="auto"/>
          </w:tcPr>
          <w:p w14:paraId="58595A53" w14:textId="77777777" w:rsidR="00DD05D3" w:rsidRPr="00F37720" w:rsidRDefault="00DD05D3" w:rsidP="00D16809">
            <w:pPr>
              <w:autoSpaceDE w:val="0"/>
              <w:autoSpaceDN w:val="0"/>
              <w:adjustRightInd w:val="0"/>
              <w:spacing w:after="0" w:line="240" w:lineRule="auto"/>
              <w:rPr>
                <w:rFonts w:ascii="Arial" w:hAnsi="Arial" w:cs="Arial"/>
                <w:b/>
                <w:sz w:val="20"/>
                <w:szCs w:val="20"/>
              </w:rPr>
            </w:pPr>
          </w:p>
        </w:tc>
      </w:tr>
      <w:tr w:rsidR="0013190C" w:rsidRPr="00F37720" w14:paraId="6F28970E" w14:textId="77777777" w:rsidTr="00CF5B42">
        <w:trPr>
          <w:cantSplit/>
          <w:trHeight w:val="1282"/>
        </w:trPr>
        <w:tc>
          <w:tcPr>
            <w:tcW w:w="1700" w:type="dxa"/>
            <w:shd w:val="clear" w:color="auto" w:fill="auto"/>
            <w:vAlign w:val="center"/>
          </w:tcPr>
          <w:p w14:paraId="3C905183" w14:textId="48868EC6" w:rsidR="0013190C" w:rsidRPr="00F37720" w:rsidRDefault="0013190C" w:rsidP="0013190C">
            <w:pPr>
              <w:autoSpaceDE w:val="0"/>
              <w:autoSpaceDN w:val="0"/>
              <w:adjustRightInd w:val="0"/>
              <w:spacing w:after="0" w:line="240" w:lineRule="auto"/>
              <w:rPr>
                <w:rFonts w:ascii="Arial" w:hAnsi="Arial" w:cs="Arial"/>
                <w:b/>
                <w:sz w:val="20"/>
                <w:szCs w:val="20"/>
              </w:rPr>
            </w:pPr>
            <w:r w:rsidRPr="00F37720">
              <w:rPr>
                <w:rFonts w:ascii="Arial" w:hAnsi="Arial" w:cs="Arial"/>
                <w:b/>
                <w:bCs/>
                <w:sz w:val="20"/>
                <w:szCs w:val="20"/>
                <w:lang w:eastAsia="en-GB"/>
              </w:rPr>
              <w:t>4.3 Causes of impaired performance, error or suboptimal patient care</w:t>
            </w:r>
          </w:p>
        </w:tc>
        <w:tc>
          <w:tcPr>
            <w:tcW w:w="7652" w:type="dxa"/>
            <w:gridSpan w:val="5"/>
            <w:shd w:val="clear" w:color="auto" w:fill="auto"/>
            <w:vAlign w:val="center"/>
          </w:tcPr>
          <w:p w14:paraId="0793DE64" w14:textId="6D2025BB" w:rsidR="0013190C" w:rsidRPr="00F37720" w:rsidRDefault="0013190C" w:rsidP="0013190C">
            <w:pPr>
              <w:autoSpaceDE w:val="0"/>
              <w:autoSpaceDN w:val="0"/>
              <w:adjustRightInd w:val="0"/>
              <w:spacing w:after="0" w:line="240" w:lineRule="auto"/>
              <w:rPr>
                <w:rFonts w:ascii="Arial" w:hAnsi="Arial" w:cs="Arial"/>
                <w:sz w:val="20"/>
                <w:szCs w:val="20"/>
              </w:rPr>
            </w:pPr>
            <w:r w:rsidRPr="00F37720">
              <w:rPr>
                <w:rFonts w:ascii="Arial" w:hAnsi="Arial" w:cs="Arial"/>
                <w:sz w:val="20"/>
                <w:szCs w:val="20"/>
              </w:rPr>
              <w:t>Can describe the risks to patients if personal performance is compromised, why health problems of the practitioner must not compromise patient care or expose colleagues or patients to harm, the need to report personal health problems in a timely manner and an awareness of the support services available; seeks support appropriately (e.g. GP, occupational health, support services) regarding health or emotional concerns that might impact personal performance; describes the role of human factors in medical errors and takes steps to minimise these; AND describes ways of identifying poor performance in colleagues and how to support them</w:t>
            </w:r>
          </w:p>
        </w:tc>
        <w:tc>
          <w:tcPr>
            <w:tcW w:w="569" w:type="dxa"/>
            <w:shd w:val="clear" w:color="auto" w:fill="auto"/>
          </w:tcPr>
          <w:p w14:paraId="4EC766F6" w14:textId="77777777" w:rsidR="0013190C" w:rsidRPr="00F37720" w:rsidRDefault="0013190C" w:rsidP="0013190C">
            <w:pPr>
              <w:autoSpaceDE w:val="0"/>
              <w:autoSpaceDN w:val="0"/>
              <w:adjustRightInd w:val="0"/>
              <w:spacing w:after="0" w:line="240" w:lineRule="auto"/>
              <w:rPr>
                <w:rFonts w:ascii="Arial" w:hAnsi="Arial" w:cs="Arial"/>
                <w:b/>
                <w:sz w:val="20"/>
                <w:szCs w:val="20"/>
              </w:rPr>
            </w:pPr>
          </w:p>
        </w:tc>
        <w:tc>
          <w:tcPr>
            <w:tcW w:w="567" w:type="dxa"/>
            <w:shd w:val="clear" w:color="auto" w:fill="auto"/>
          </w:tcPr>
          <w:p w14:paraId="52C5D3E4" w14:textId="77777777" w:rsidR="0013190C" w:rsidRPr="00F37720" w:rsidRDefault="0013190C" w:rsidP="0013190C">
            <w:pPr>
              <w:autoSpaceDE w:val="0"/>
              <w:autoSpaceDN w:val="0"/>
              <w:adjustRightInd w:val="0"/>
              <w:spacing w:after="0" w:line="240" w:lineRule="auto"/>
              <w:rPr>
                <w:rFonts w:ascii="Arial" w:hAnsi="Arial" w:cs="Arial"/>
                <w:b/>
                <w:sz w:val="20"/>
                <w:szCs w:val="20"/>
              </w:rPr>
            </w:pPr>
          </w:p>
        </w:tc>
        <w:tc>
          <w:tcPr>
            <w:tcW w:w="569" w:type="dxa"/>
            <w:shd w:val="clear" w:color="auto" w:fill="auto"/>
          </w:tcPr>
          <w:p w14:paraId="0A5EBA95" w14:textId="77777777" w:rsidR="0013190C" w:rsidRPr="00F37720" w:rsidRDefault="0013190C" w:rsidP="0013190C">
            <w:pPr>
              <w:autoSpaceDE w:val="0"/>
              <w:autoSpaceDN w:val="0"/>
              <w:adjustRightInd w:val="0"/>
              <w:spacing w:after="0" w:line="240" w:lineRule="auto"/>
              <w:rPr>
                <w:rFonts w:ascii="Arial" w:hAnsi="Arial" w:cs="Arial"/>
                <w:b/>
                <w:sz w:val="20"/>
                <w:szCs w:val="20"/>
              </w:rPr>
            </w:pPr>
          </w:p>
        </w:tc>
      </w:tr>
      <w:tr w:rsidR="0013190C" w:rsidRPr="00392806" w14:paraId="21764FE9" w14:textId="77777777" w:rsidTr="00C337CF">
        <w:trPr>
          <w:cantSplit/>
          <w:trHeight w:val="339"/>
        </w:trPr>
        <w:tc>
          <w:tcPr>
            <w:tcW w:w="11057" w:type="dxa"/>
            <w:gridSpan w:val="9"/>
            <w:shd w:val="clear" w:color="auto" w:fill="auto"/>
          </w:tcPr>
          <w:p w14:paraId="560FB3CC" w14:textId="77777777" w:rsidR="0013190C" w:rsidRPr="00392806" w:rsidRDefault="0013190C" w:rsidP="0013190C">
            <w:pPr>
              <w:autoSpaceDE w:val="0"/>
              <w:autoSpaceDN w:val="0"/>
              <w:adjustRightInd w:val="0"/>
              <w:spacing w:after="0" w:line="240" w:lineRule="auto"/>
              <w:ind w:left="113" w:right="113"/>
              <w:rPr>
                <w:rFonts w:ascii="Arial" w:hAnsi="Arial" w:cs="Arial"/>
                <w:b/>
              </w:rPr>
            </w:pPr>
            <w:r w:rsidRPr="00392806">
              <w:rPr>
                <w:rFonts w:ascii="Arial" w:hAnsi="Arial" w:cs="Arial"/>
                <w:b/>
              </w:rPr>
              <w:t xml:space="preserve">Verifying consultant’s signature confirming details above: </w:t>
            </w:r>
            <w:r w:rsidRPr="00392806">
              <w:rPr>
                <w:rFonts w:ascii="Arial" w:hAnsi="Arial" w:cs="Arial"/>
              </w:rPr>
              <w:fldChar w:fldCharType="begin">
                <w:ffData>
                  <w:name w:val="Text5"/>
                  <w:enabled/>
                  <w:calcOnExit w:val="0"/>
                  <w:textInput/>
                </w:ffData>
              </w:fldChar>
            </w:r>
            <w:r w:rsidRPr="00392806">
              <w:rPr>
                <w:rFonts w:ascii="Arial" w:hAnsi="Arial" w:cs="Arial"/>
              </w:rPr>
              <w:instrText xml:space="preserve"> FORMTEXT </w:instrText>
            </w:r>
            <w:r w:rsidRPr="00392806">
              <w:rPr>
                <w:rFonts w:ascii="Arial" w:hAnsi="Arial" w:cs="Arial"/>
              </w:rPr>
            </w:r>
            <w:r w:rsidRPr="00392806">
              <w:rPr>
                <w:rFonts w:ascii="Arial" w:hAnsi="Arial" w:cs="Arial"/>
              </w:rPr>
              <w:fldChar w:fldCharType="separate"/>
            </w:r>
            <w:r w:rsidRPr="00392806">
              <w:rPr>
                <w:rFonts w:ascii="Arial" w:hAnsi="Arial" w:cs="Arial"/>
                <w:noProof/>
              </w:rPr>
              <w:t> </w:t>
            </w:r>
            <w:r w:rsidRPr="00392806">
              <w:rPr>
                <w:rFonts w:ascii="Arial" w:hAnsi="Arial" w:cs="Arial"/>
                <w:noProof/>
              </w:rPr>
              <w:t> </w:t>
            </w:r>
            <w:r w:rsidRPr="00392806">
              <w:rPr>
                <w:rFonts w:ascii="Arial" w:hAnsi="Arial" w:cs="Arial"/>
                <w:noProof/>
              </w:rPr>
              <w:t> </w:t>
            </w:r>
            <w:r w:rsidRPr="00392806">
              <w:rPr>
                <w:rFonts w:ascii="Arial" w:hAnsi="Arial" w:cs="Arial"/>
                <w:noProof/>
              </w:rPr>
              <w:t> </w:t>
            </w:r>
            <w:r w:rsidRPr="00392806">
              <w:rPr>
                <w:rFonts w:ascii="Arial" w:hAnsi="Arial" w:cs="Arial"/>
                <w:noProof/>
              </w:rPr>
              <w:t> </w:t>
            </w:r>
            <w:r w:rsidRPr="00392806">
              <w:rPr>
                <w:rFonts w:ascii="Arial" w:hAnsi="Arial" w:cs="Arial"/>
              </w:rPr>
              <w:fldChar w:fldCharType="end"/>
            </w:r>
          </w:p>
          <w:p w14:paraId="33716D2E" w14:textId="77777777" w:rsidR="0013190C" w:rsidRPr="00392806" w:rsidRDefault="0013190C" w:rsidP="0013190C">
            <w:pPr>
              <w:autoSpaceDE w:val="0"/>
              <w:autoSpaceDN w:val="0"/>
              <w:adjustRightInd w:val="0"/>
              <w:spacing w:after="0" w:line="240" w:lineRule="auto"/>
              <w:ind w:left="113" w:right="113"/>
              <w:rPr>
                <w:rFonts w:ascii="Arial" w:hAnsi="Arial" w:cs="Arial"/>
                <w:b/>
              </w:rPr>
            </w:pPr>
          </w:p>
        </w:tc>
      </w:tr>
      <w:tr w:rsidR="0013190C" w:rsidRPr="00392806" w14:paraId="364DE615" w14:textId="77777777" w:rsidTr="00CF5B42">
        <w:trPr>
          <w:cantSplit/>
          <w:trHeight w:val="640"/>
        </w:trPr>
        <w:tc>
          <w:tcPr>
            <w:tcW w:w="2470" w:type="dxa"/>
            <w:gridSpan w:val="2"/>
            <w:tcBorders>
              <w:bottom w:val="single" w:sz="4" w:space="0" w:color="auto"/>
            </w:tcBorders>
            <w:shd w:val="clear" w:color="auto" w:fill="auto"/>
          </w:tcPr>
          <w:p w14:paraId="52E45B16" w14:textId="77777777" w:rsidR="0013190C" w:rsidRPr="00392806" w:rsidRDefault="0013190C" w:rsidP="0013190C">
            <w:pPr>
              <w:autoSpaceDE w:val="0"/>
              <w:autoSpaceDN w:val="0"/>
              <w:adjustRightInd w:val="0"/>
              <w:spacing w:after="0" w:line="240" w:lineRule="auto"/>
              <w:ind w:left="113" w:right="113"/>
              <w:rPr>
                <w:rFonts w:ascii="Arial" w:hAnsi="Arial" w:cs="Arial"/>
                <w:b/>
              </w:rPr>
            </w:pPr>
            <w:r w:rsidRPr="00392806">
              <w:rPr>
                <w:rFonts w:ascii="Arial" w:hAnsi="Arial" w:cs="Arial"/>
                <w:b/>
              </w:rPr>
              <w:t>Applicants name:</w:t>
            </w:r>
          </w:p>
        </w:tc>
        <w:tc>
          <w:tcPr>
            <w:tcW w:w="2880" w:type="dxa"/>
            <w:gridSpan w:val="2"/>
            <w:tcBorders>
              <w:bottom w:val="single" w:sz="4" w:space="0" w:color="auto"/>
            </w:tcBorders>
            <w:shd w:val="clear" w:color="auto" w:fill="auto"/>
          </w:tcPr>
          <w:p w14:paraId="1D8732BC" w14:textId="77777777" w:rsidR="0013190C" w:rsidRPr="00392806" w:rsidRDefault="0013190C" w:rsidP="0013190C">
            <w:pPr>
              <w:autoSpaceDE w:val="0"/>
              <w:autoSpaceDN w:val="0"/>
              <w:adjustRightInd w:val="0"/>
              <w:spacing w:after="0" w:line="240" w:lineRule="auto"/>
              <w:ind w:left="113" w:right="113"/>
              <w:rPr>
                <w:rFonts w:ascii="Arial" w:hAnsi="Arial" w:cs="Arial"/>
                <w:b/>
              </w:rPr>
            </w:pPr>
            <w:r w:rsidRPr="00392806">
              <w:rPr>
                <w:rFonts w:ascii="Arial" w:hAnsi="Arial" w:cs="Arial"/>
              </w:rPr>
              <w:fldChar w:fldCharType="begin">
                <w:ffData>
                  <w:name w:val="Text5"/>
                  <w:enabled/>
                  <w:calcOnExit w:val="0"/>
                  <w:textInput/>
                </w:ffData>
              </w:fldChar>
            </w:r>
            <w:r w:rsidRPr="00392806">
              <w:rPr>
                <w:rFonts w:ascii="Arial" w:hAnsi="Arial" w:cs="Arial"/>
              </w:rPr>
              <w:instrText xml:space="preserve"> FORMTEXT </w:instrText>
            </w:r>
            <w:r w:rsidRPr="00392806">
              <w:rPr>
                <w:rFonts w:ascii="Arial" w:hAnsi="Arial" w:cs="Arial"/>
              </w:rPr>
            </w:r>
            <w:r w:rsidRPr="00392806">
              <w:rPr>
                <w:rFonts w:ascii="Arial" w:hAnsi="Arial" w:cs="Arial"/>
              </w:rPr>
              <w:fldChar w:fldCharType="separate"/>
            </w:r>
            <w:r w:rsidRPr="00392806">
              <w:rPr>
                <w:rFonts w:ascii="Arial" w:hAnsi="Arial" w:cs="Arial"/>
                <w:noProof/>
              </w:rPr>
              <w:t> </w:t>
            </w:r>
            <w:r w:rsidRPr="00392806">
              <w:rPr>
                <w:rFonts w:ascii="Arial" w:hAnsi="Arial" w:cs="Arial"/>
                <w:noProof/>
              </w:rPr>
              <w:t> </w:t>
            </w:r>
            <w:r w:rsidRPr="00392806">
              <w:rPr>
                <w:rFonts w:ascii="Arial" w:hAnsi="Arial" w:cs="Arial"/>
                <w:noProof/>
              </w:rPr>
              <w:t> </w:t>
            </w:r>
            <w:r w:rsidRPr="00392806">
              <w:rPr>
                <w:rFonts w:ascii="Arial" w:hAnsi="Arial" w:cs="Arial"/>
                <w:noProof/>
              </w:rPr>
              <w:t> </w:t>
            </w:r>
            <w:r w:rsidRPr="00392806">
              <w:rPr>
                <w:rFonts w:ascii="Arial" w:hAnsi="Arial" w:cs="Arial"/>
                <w:noProof/>
              </w:rPr>
              <w:t> </w:t>
            </w:r>
            <w:r w:rsidRPr="00392806">
              <w:rPr>
                <w:rFonts w:ascii="Arial" w:hAnsi="Arial" w:cs="Arial"/>
              </w:rPr>
              <w:fldChar w:fldCharType="end"/>
            </w:r>
          </w:p>
        </w:tc>
        <w:tc>
          <w:tcPr>
            <w:tcW w:w="4002" w:type="dxa"/>
            <w:gridSpan w:val="2"/>
            <w:tcBorders>
              <w:bottom w:val="single" w:sz="4" w:space="0" w:color="auto"/>
            </w:tcBorders>
            <w:shd w:val="clear" w:color="auto" w:fill="auto"/>
          </w:tcPr>
          <w:p w14:paraId="66B224AB" w14:textId="77777777" w:rsidR="0013190C" w:rsidRPr="00392806" w:rsidRDefault="0013190C" w:rsidP="0013190C">
            <w:pPr>
              <w:autoSpaceDE w:val="0"/>
              <w:autoSpaceDN w:val="0"/>
              <w:adjustRightInd w:val="0"/>
              <w:spacing w:after="0" w:line="240" w:lineRule="auto"/>
              <w:ind w:left="113" w:right="113"/>
              <w:rPr>
                <w:rFonts w:ascii="Arial" w:hAnsi="Arial" w:cs="Arial"/>
                <w:b/>
              </w:rPr>
            </w:pPr>
            <w:r w:rsidRPr="00392806">
              <w:rPr>
                <w:rFonts w:ascii="Arial" w:hAnsi="Arial" w:cs="Arial"/>
                <w:b/>
              </w:rPr>
              <w:t>Date of completion:</w:t>
            </w:r>
          </w:p>
        </w:tc>
        <w:tc>
          <w:tcPr>
            <w:tcW w:w="1705" w:type="dxa"/>
            <w:gridSpan w:val="3"/>
            <w:tcBorders>
              <w:bottom w:val="single" w:sz="4" w:space="0" w:color="auto"/>
            </w:tcBorders>
            <w:shd w:val="clear" w:color="auto" w:fill="auto"/>
          </w:tcPr>
          <w:p w14:paraId="5B35B42C" w14:textId="77777777" w:rsidR="0013190C" w:rsidRPr="00392806" w:rsidRDefault="0013190C" w:rsidP="0013190C">
            <w:pPr>
              <w:autoSpaceDE w:val="0"/>
              <w:autoSpaceDN w:val="0"/>
              <w:adjustRightInd w:val="0"/>
              <w:spacing w:after="0" w:line="240" w:lineRule="auto"/>
              <w:ind w:left="113" w:right="113"/>
              <w:rPr>
                <w:rFonts w:ascii="Arial" w:hAnsi="Arial" w:cs="Arial"/>
                <w:b/>
              </w:rPr>
            </w:pPr>
            <w:r w:rsidRPr="00392806">
              <w:rPr>
                <w:rFonts w:ascii="Arial" w:hAnsi="Arial" w:cs="Arial"/>
              </w:rPr>
              <w:fldChar w:fldCharType="begin">
                <w:ffData>
                  <w:name w:val="Text5"/>
                  <w:enabled/>
                  <w:calcOnExit w:val="0"/>
                  <w:textInput/>
                </w:ffData>
              </w:fldChar>
            </w:r>
            <w:r w:rsidRPr="00392806">
              <w:rPr>
                <w:rFonts w:ascii="Arial" w:hAnsi="Arial" w:cs="Arial"/>
              </w:rPr>
              <w:instrText xml:space="preserve"> FORMTEXT </w:instrText>
            </w:r>
            <w:r w:rsidRPr="00392806">
              <w:rPr>
                <w:rFonts w:ascii="Arial" w:hAnsi="Arial" w:cs="Arial"/>
              </w:rPr>
            </w:r>
            <w:r w:rsidRPr="00392806">
              <w:rPr>
                <w:rFonts w:ascii="Arial" w:hAnsi="Arial" w:cs="Arial"/>
              </w:rPr>
              <w:fldChar w:fldCharType="separate"/>
            </w:r>
            <w:r w:rsidRPr="00392806">
              <w:rPr>
                <w:rFonts w:ascii="Arial" w:hAnsi="Arial" w:cs="Arial"/>
                <w:noProof/>
              </w:rPr>
              <w:t> </w:t>
            </w:r>
            <w:r w:rsidRPr="00392806">
              <w:rPr>
                <w:rFonts w:ascii="Arial" w:hAnsi="Arial" w:cs="Arial"/>
                <w:noProof/>
              </w:rPr>
              <w:t> </w:t>
            </w:r>
            <w:r w:rsidRPr="00392806">
              <w:rPr>
                <w:rFonts w:ascii="Arial" w:hAnsi="Arial" w:cs="Arial"/>
                <w:noProof/>
              </w:rPr>
              <w:t> </w:t>
            </w:r>
            <w:r w:rsidRPr="00392806">
              <w:rPr>
                <w:rFonts w:ascii="Arial" w:hAnsi="Arial" w:cs="Arial"/>
                <w:noProof/>
              </w:rPr>
              <w:t> </w:t>
            </w:r>
            <w:r w:rsidRPr="00392806">
              <w:rPr>
                <w:rFonts w:ascii="Arial" w:hAnsi="Arial" w:cs="Arial"/>
                <w:noProof/>
              </w:rPr>
              <w:t> </w:t>
            </w:r>
            <w:r w:rsidRPr="00392806">
              <w:rPr>
                <w:rFonts w:ascii="Arial" w:hAnsi="Arial" w:cs="Arial"/>
              </w:rPr>
              <w:fldChar w:fldCharType="end"/>
            </w:r>
          </w:p>
        </w:tc>
      </w:tr>
      <w:tr w:rsidR="00192716" w:rsidRPr="004463CB" w14:paraId="3CB769B0" w14:textId="77777777" w:rsidTr="00192716">
        <w:trPr>
          <w:cantSplit/>
          <w:trHeight w:val="1334"/>
        </w:trPr>
        <w:tc>
          <w:tcPr>
            <w:tcW w:w="9352" w:type="dxa"/>
            <w:gridSpan w:val="6"/>
            <w:shd w:val="pct12" w:color="auto" w:fill="auto"/>
          </w:tcPr>
          <w:p w14:paraId="22CA3C6A" w14:textId="77777777" w:rsidR="00192716" w:rsidRPr="00392806" w:rsidRDefault="00192716" w:rsidP="00C337CF">
            <w:pPr>
              <w:autoSpaceDE w:val="0"/>
              <w:autoSpaceDN w:val="0"/>
              <w:adjustRightInd w:val="0"/>
              <w:spacing w:after="0" w:line="240" w:lineRule="auto"/>
              <w:rPr>
                <w:rFonts w:ascii="Arial" w:hAnsi="Arial" w:cs="Arial"/>
                <w:b/>
                <w:color w:val="000000"/>
              </w:rPr>
            </w:pPr>
            <w:r w:rsidRPr="00392806">
              <w:rPr>
                <w:rFonts w:ascii="Arial" w:hAnsi="Arial" w:cs="Arial"/>
                <w:b/>
                <w:color w:val="000000"/>
              </w:rPr>
              <w:lastRenderedPageBreak/>
              <w:t>Section 4</w:t>
            </w:r>
            <w:r>
              <w:rPr>
                <w:rFonts w:ascii="Arial" w:hAnsi="Arial" w:cs="Arial"/>
                <w:b/>
                <w:color w:val="000000"/>
              </w:rPr>
              <w:t xml:space="preserve"> continued</w:t>
            </w:r>
            <w:r w:rsidRPr="00392806">
              <w:rPr>
                <w:rFonts w:ascii="Arial" w:hAnsi="Arial" w:cs="Arial"/>
                <w:b/>
                <w:color w:val="000000"/>
              </w:rPr>
              <w:t>:</w:t>
            </w:r>
          </w:p>
          <w:p w14:paraId="437C667B" w14:textId="77777777" w:rsidR="00192716" w:rsidRDefault="00192716" w:rsidP="00C337CF">
            <w:pPr>
              <w:autoSpaceDE w:val="0"/>
              <w:autoSpaceDN w:val="0"/>
              <w:adjustRightInd w:val="0"/>
              <w:spacing w:after="0" w:line="240" w:lineRule="auto"/>
              <w:rPr>
                <w:rFonts w:ascii="Arial" w:hAnsi="Arial" w:cs="Arial"/>
                <w:b/>
                <w:color w:val="000000"/>
              </w:rPr>
            </w:pPr>
            <w:r w:rsidRPr="00392806">
              <w:rPr>
                <w:rFonts w:ascii="Arial" w:hAnsi="Arial" w:cs="Arial"/>
                <w:b/>
                <w:color w:val="000000"/>
              </w:rPr>
              <w:t>Safety and Quality</w:t>
            </w:r>
            <w:r>
              <w:rPr>
                <w:rFonts w:ascii="Arial" w:hAnsi="Arial" w:cs="Arial"/>
                <w:b/>
                <w:color w:val="000000"/>
              </w:rPr>
              <w:t xml:space="preserve"> </w:t>
            </w:r>
          </w:p>
          <w:p w14:paraId="16744A76" w14:textId="156E9B11" w:rsidR="00192716" w:rsidRPr="00392806" w:rsidRDefault="00973976" w:rsidP="00C337CF">
            <w:pPr>
              <w:autoSpaceDE w:val="0"/>
              <w:autoSpaceDN w:val="0"/>
              <w:adjustRightInd w:val="0"/>
              <w:spacing w:after="0" w:line="240" w:lineRule="auto"/>
              <w:rPr>
                <w:rFonts w:ascii="Arial" w:hAnsi="Arial" w:cs="Arial"/>
                <w:b/>
                <w:color w:val="000000"/>
              </w:rPr>
            </w:pPr>
            <w:r>
              <w:rPr>
                <w:rFonts w:ascii="Arial" w:hAnsi="Arial" w:cs="Arial"/>
                <w:b/>
                <w:color w:val="231F20"/>
                <w:sz w:val="18"/>
                <w:szCs w:val="18"/>
              </w:rPr>
              <w:t xml:space="preserve">[*please note: if you are relying on evidence received rather than personally witnessing demonstration of these capabilities, please also complete the evidence section on page </w:t>
            </w:r>
            <w:r w:rsidR="00086D9F">
              <w:rPr>
                <w:rFonts w:ascii="Arial" w:hAnsi="Arial" w:cs="Arial"/>
                <w:b/>
                <w:color w:val="231F20"/>
                <w:sz w:val="18"/>
                <w:szCs w:val="18"/>
              </w:rPr>
              <w:t>10</w:t>
            </w:r>
            <w:r>
              <w:rPr>
                <w:rFonts w:ascii="Arial" w:hAnsi="Arial" w:cs="Arial"/>
                <w:b/>
                <w:color w:val="231F20"/>
                <w:sz w:val="18"/>
                <w:szCs w:val="18"/>
              </w:rPr>
              <w:t xml:space="preserve"> detailing this evidence]</w:t>
            </w:r>
          </w:p>
        </w:tc>
        <w:tc>
          <w:tcPr>
            <w:tcW w:w="569" w:type="dxa"/>
            <w:shd w:val="pct12" w:color="auto" w:fill="auto"/>
            <w:textDirection w:val="btLr"/>
          </w:tcPr>
          <w:p w14:paraId="0659592D" w14:textId="77777777" w:rsidR="00192716" w:rsidRPr="004463CB" w:rsidRDefault="00192716" w:rsidP="00C337CF">
            <w:pPr>
              <w:autoSpaceDE w:val="0"/>
              <w:autoSpaceDN w:val="0"/>
              <w:adjustRightInd w:val="0"/>
              <w:spacing w:after="0" w:line="240" w:lineRule="auto"/>
              <w:ind w:left="113" w:right="113"/>
              <w:rPr>
                <w:rFonts w:ascii="Arial" w:hAnsi="Arial" w:cs="Arial"/>
                <w:b/>
                <w:color w:val="231F20"/>
                <w:sz w:val="20"/>
                <w:szCs w:val="20"/>
              </w:rPr>
            </w:pPr>
            <w:r w:rsidRPr="0099570A">
              <w:rPr>
                <w:rFonts w:ascii="Arial" w:hAnsi="Arial" w:cs="Arial"/>
                <w:b/>
                <w:color w:val="231F20"/>
                <w:sz w:val="20"/>
                <w:szCs w:val="20"/>
              </w:rPr>
              <w:t>Personally witnessed</w:t>
            </w:r>
          </w:p>
        </w:tc>
        <w:tc>
          <w:tcPr>
            <w:tcW w:w="567" w:type="dxa"/>
            <w:shd w:val="pct12" w:color="auto" w:fill="auto"/>
            <w:textDirection w:val="btLr"/>
          </w:tcPr>
          <w:p w14:paraId="2CBED1B1" w14:textId="77777777" w:rsidR="00192716" w:rsidRPr="004463CB" w:rsidRDefault="00192716" w:rsidP="00C337CF">
            <w:pPr>
              <w:autoSpaceDE w:val="0"/>
              <w:autoSpaceDN w:val="0"/>
              <w:adjustRightInd w:val="0"/>
              <w:spacing w:after="0" w:line="240" w:lineRule="auto"/>
              <w:ind w:left="113" w:right="113"/>
              <w:rPr>
                <w:rFonts w:ascii="Arial" w:hAnsi="Arial" w:cs="Arial"/>
                <w:b/>
                <w:color w:val="231F20"/>
                <w:sz w:val="20"/>
                <w:szCs w:val="20"/>
              </w:rPr>
            </w:pPr>
            <w:r>
              <w:rPr>
                <w:rFonts w:ascii="Arial" w:hAnsi="Arial" w:cs="Arial"/>
                <w:b/>
                <w:color w:val="231F20"/>
                <w:sz w:val="20"/>
                <w:szCs w:val="20"/>
              </w:rPr>
              <w:t>Evidence received*</w:t>
            </w:r>
          </w:p>
        </w:tc>
        <w:tc>
          <w:tcPr>
            <w:tcW w:w="569" w:type="dxa"/>
            <w:shd w:val="pct12" w:color="auto" w:fill="auto"/>
            <w:textDirection w:val="btLr"/>
          </w:tcPr>
          <w:p w14:paraId="2F7F2B93" w14:textId="77777777" w:rsidR="00192716" w:rsidRPr="004463CB" w:rsidRDefault="00192716" w:rsidP="00C337CF">
            <w:pPr>
              <w:autoSpaceDE w:val="0"/>
              <w:autoSpaceDN w:val="0"/>
              <w:adjustRightInd w:val="0"/>
              <w:spacing w:after="0" w:line="240" w:lineRule="auto"/>
              <w:ind w:left="113" w:right="113"/>
              <w:rPr>
                <w:rFonts w:ascii="Arial" w:hAnsi="Arial" w:cs="Arial"/>
                <w:b/>
                <w:color w:val="231F20"/>
                <w:sz w:val="20"/>
                <w:szCs w:val="20"/>
              </w:rPr>
            </w:pPr>
            <w:r w:rsidRPr="0099570A">
              <w:rPr>
                <w:rFonts w:ascii="Arial" w:hAnsi="Arial" w:cs="Arial"/>
                <w:b/>
                <w:color w:val="231F20"/>
                <w:sz w:val="20"/>
                <w:szCs w:val="20"/>
              </w:rPr>
              <w:t>Unable to confirm</w:t>
            </w:r>
          </w:p>
        </w:tc>
      </w:tr>
      <w:tr w:rsidR="00DD05D3" w:rsidRPr="00F37720" w14:paraId="3205D407" w14:textId="77777777" w:rsidTr="00CF5B42">
        <w:trPr>
          <w:cantSplit/>
          <w:trHeight w:val="1349"/>
        </w:trPr>
        <w:tc>
          <w:tcPr>
            <w:tcW w:w="1700" w:type="dxa"/>
            <w:shd w:val="clear" w:color="auto" w:fill="auto"/>
            <w:vAlign w:val="center"/>
          </w:tcPr>
          <w:p w14:paraId="03B63DAC" w14:textId="25E860E0" w:rsidR="00DD05D3" w:rsidRPr="00F37720" w:rsidRDefault="00F37720" w:rsidP="00DD05D3">
            <w:pPr>
              <w:autoSpaceDE w:val="0"/>
              <w:autoSpaceDN w:val="0"/>
              <w:adjustRightInd w:val="0"/>
              <w:spacing w:after="0" w:line="240" w:lineRule="auto"/>
              <w:rPr>
                <w:rFonts w:ascii="Arial" w:hAnsi="Arial" w:cs="Arial"/>
                <w:b/>
                <w:bCs/>
                <w:sz w:val="20"/>
                <w:szCs w:val="20"/>
                <w:lang w:eastAsia="en-GB"/>
              </w:rPr>
            </w:pPr>
            <w:r w:rsidRPr="00F37720">
              <w:rPr>
                <w:rFonts w:ascii="Arial" w:hAnsi="Arial" w:cs="Arial"/>
                <w:b/>
                <w:sz w:val="20"/>
                <w:szCs w:val="20"/>
              </w:rPr>
              <w:t xml:space="preserve">4.4 </w:t>
            </w:r>
            <w:r w:rsidR="00DD05D3" w:rsidRPr="00F37720">
              <w:rPr>
                <w:rFonts w:ascii="Arial" w:hAnsi="Arial" w:cs="Arial"/>
                <w:b/>
                <w:sz w:val="20"/>
                <w:szCs w:val="20"/>
              </w:rPr>
              <w:t>Patient identification</w:t>
            </w:r>
          </w:p>
        </w:tc>
        <w:tc>
          <w:tcPr>
            <w:tcW w:w="7652" w:type="dxa"/>
            <w:gridSpan w:val="5"/>
            <w:shd w:val="clear" w:color="auto" w:fill="auto"/>
            <w:vAlign w:val="center"/>
          </w:tcPr>
          <w:p w14:paraId="01689434" w14:textId="39B2DA8D" w:rsidR="00DD05D3" w:rsidRPr="00F37720" w:rsidRDefault="00DD05D3" w:rsidP="00F37720">
            <w:pPr>
              <w:autoSpaceDE w:val="0"/>
              <w:autoSpaceDN w:val="0"/>
              <w:adjustRightInd w:val="0"/>
              <w:spacing w:after="0" w:line="240" w:lineRule="auto"/>
              <w:rPr>
                <w:rFonts w:ascii="Arial" w:hAnsi="Arial" w:cs="Arial"/>
                <w:sz w:val="20"/>
                <w:szCs w:val="20"/>
              </w:rPr>
            </w:pPr>
            <w:r w:rsidRPr="00F37720">
              <w:rPr>
                <w:rFonts w:ascii="Arial" w:hAnsi="Arial" w:cs="Arial"/>
                <w:sz w:val="20"/>
                <w:szCs w:val="20"/>
              </w:rPr>
              <w:t>Ensures patient safety by positive identification of the patient</w:t>
            </w:r>
            <w:r w:rsidR="00F37720" w:rsidRPr="00F37720">
              <w:rPr>
                <w:rFonts w:ascii="Arial" w:hAnsi="Arial" w:cs="Arial"/>
                <w:sz w:val="20"/>
                <w:szCs w:val="20"/>
              </w:rPr>
              <w:t xml:space="preserve"> a</w:t>
            </w:r>
            <w:r w:rsidRPr="00F37720">
              <w:rPr>
                <w:rFonts w:ascii="Arial" w:hAnsi="Arial" w:cs="Arial"/>
                <w:sz w:val="20"/>
                <w:szCs w:val="20"/>
              </w:rPr>
              <w:t>t each encounter</w:t>
            </w:r>
            <w:r w:rsidR="00F37720" w:rsidRPr="00F37720">
              <w:rPr>
                <w:rFonts w:ascii="Arial" w:hAnsi="Arial" w:cs="Arial"/>
                <w:sz w:val="20"/>
                <w:szCs w:val="20"/>
              </w:rPr>
              <w:t>, i</w:t>
            </w:r>
            <w:r w:rsidRPr="00F37720">
              <w:rPr>
                <w:rFonts w:ascii="Arial" w:hAnsi="Arial" w:cs="Arial"/>
                <w:sz w:val="20"/>
                <w:szCs w:val="20"/>
              </w:rPr>
              <w:t>n case notes</w:t>
            </w:r>
            <w:r w:rsidR="00F37720" w:rsidRPr="00F37720">
              <w:rPr>
                <w:rFonts w:ascii="Arial" w:hAnsi="Arial" w:cs="Arial"/>
                <w:sz w:val="20"/>
                <w:szCs w:val="20"/>
              </w:rPr>
              <w:t>, w</w:t>
            </w:r>
            <w:r w:rsidRPr="00F37720">
              <w:rPr>
                <w:rFonts w:ascii="Arial" w:hAnsi="Arial" w:cs="Arial"/>
                <w:sz w:val="20"/>
                <w:szCs w:val="20"/>
              </w:rPr>
              <w:t>hen prescribing/administering drugs</w:t>
            </w:r>
            <w:r w:rsidR="00F37720" w:rsidRPr="00F37720">
              <w:rPr>
                <w:rFonts w:ascii="Arial" w:hAnsi="Arial" w:cs="Arial"/>
                <w:sz w:val="20"/>
                <w:szCs w:val="20"/>
              </w:rPr>
              <w:t xml:space="preserve"> and b</w:t>
            </w:r>
            <w:r w:rsidRPr="00F37720">
              <w:rPr>
                <w:rFonts w:ascii="Arial" w:hAnsi="Arial" w:cs="Arial"/>
                <w:sz w:val="20"/>
                <w:szCs w:val="20"/>
              </w:rPr>
              <w:t>efore consent for surgery/procedures</w:t>
            </w:r>
            <w:r w:rsidR="00F37720" w:rsidRPr="00F37720">
              <w:rPr>
                <w:rFonts w:ascii="Arial" w:hAnsi="Arial" w:cs="Arial"/>
                <w:sz w:val="20"/>
                <w:szCs w:val="20"/>
              </w:rPr>
              <w:t>; u</w:t>
            </w:r>
            <w:r w:rsidRPr="00F37720">
              <w:rPr>
                <w:rFonts w:ascii="Arial" w:hAnsi="Arial" w:cs="Arial"/>
                <w:sz w:val="20"/>
                <w:szCs w:val="20"/>
              </w:rPr>
              <w:t>ses appropriate 2 or 3 point checks (e.g.name, date of birth, hospital number, address) in accordance with local protocols and national guidance</w:t>
            </w:r>
            <w:r w:rsidR="00F37720" w:rsidRPr="00F37720">
              <w:rPr>
                <w:rFonts w:ascii="Arial" w:hAnsi="Arial" w:cs="Arial"/>
                <w:sz w:val="20"/>
                <w:szCs w:val="20"/>
              </w:rPr>
              <w:t>; AND c</w:t>
            </w:r>
            <w:r w:rsidRPr="00F37720">
              <w:rPr>
                <w:rFonts w:ascii="Arial" w:hAnsi="Arial" w:cs="Arial"/>
                <w:sz w:val="20"/>
                <w:szCs w:val="20"/>
              </w:rPr>
              <w:t>rosschecks identification immediately before procedures/administration of blood products/IV drugs</w:t>
            </w:r>
          </w:p>
        </w:tc>
        <w:tc>
          <w:tcPr>
            <w:tcW w:w="569" w:type="dxa"/>
            <w:shd w:val="clear" w:color="auto" w:fill="auto"/>
          </w:tcPr>
          <w:p w14:paraId="240A4285" w14:textId="77777777" w:rsidR="00DD05D3" w:rsidRPr="00F37720" w:rsidRDefault="00DD05D3" w:rsidP="00DD05D3">
            <w:pPr>
              <w:autoSpaceDE w:val="0"/>
              <w:autoSpaceDN w:val="0"/>
              <w:adjustRightInd w:val="0"/>
              <w:spacing w:after="0" w:line="240" w:lineRule="auto"/>
              <w:rPr>
                <w:rFonts w:ascii="Arial" w:hAnsi="Arial" w:cs="Arial"/>
                <w:b/>
                <w:sz w:val="20"/>
                <w:szCs w:val="20"/>
              </w:rPr>
            </w:pPr>
          </w:p>
        </w:tc>
        <w:tc>
          <w:tcPr>
            <w:tcW w:w="567" w:type="dxa"/>
            <w:shd w:val="clear" w:color="auto" w:fill="auto"/>
          </w:tcPr>
          <w:p w14:paraId="38A6A190" w14:textId="77777777" w:rsidR="00DD05D3" w:rsidRPr="00F37720" w:rsidRDefault="00DD05D3" w:rsidP="00DD05D3">
            <w:pPr>
              <w:autoSpaceDE w:val="0"/>
              <w:autoSpaceDN w:val="0"/>
              <w:adjustRightInd w:val="0"/>
              <w:spacing w:after="0" w:line="240" w:lineRule="auto"/>
              <w:rPr>
                <w:rFonts w:ascii="Arial" w:hAnsi="Arial" w:cs="Arial"/>
                <w:b/>
                <w:sz w:val="20"/>
                <w:szCs w:val="20"/>
              </w:rPr>
            </w:pPr>
          </w:p>
        </w:tc>
        <w:tc>
          <w:tcPr>
            <w:tcW w:w="569" w:type="dxa"/>
            <w:shd w:val="clear" w:color="auto" w:fill="auto"/>
          </w:tcPr>
          <w:p w14:paraId="6B90EDF6" w14:textId="77777777" w:rsidR="00DD05D3" w:rsidRPr="00F37720" w:rsidRDefault="00DD05D3" w:rsidP="00DD05D3">
            <w:pPr>
              <w:autoSpaceDE w:val="0"/>
              <w:autoSpaceDN w:val="0"/>
              <w:adjustRightInd w:val="0"/>
              <w:spacing w:after="0" w:line="240" w:lineRule="auto"/>
              <w:rPr>
                <w:rFonts w:ascii="Arial" w:hAnsi="Arial" w:cs="Arial"/>
                <w:b/>
                <w:sz w:val="20"/>
                <w:szCs w:val="20"/>
              </w:rPr>
            </w:pPr>
          </w:p>
        </w:tc>
      </w:tr>
      <w:tr w:rsidR="00DD05D3" w:rsidRPr="00F37720" w14:paraId="6A03FE9B" w14:textId="77777777" w:rsidTr="00192716">
        <w:trPr>
          <w:cantSplit/>
          <w:trHeight w:val="933"/>
        </w:trPr>
        <w:tc>
          <w:tcPr>
            <w:tcW w:w="1700" w:type="dxa"/>
            <w:shd w:val="clear" w:color="auto" w:fill="auto"/>
            <w:vAlign w:val="center"/>
          </w:tcPr>
          <w:p w14:paraId="387EDCC8" w14:textId="2A56039D" w:rsidR="00DD05D3" w:rsidRPr="00F37720" w:rsidRDefault="00F37720" w:rsidP="00DD05D3">
            <w:pPr>
              <w:autoSpaceDE w:val="0"/>
              <w:autoSpaceDN w:val="0"/>
              <w:adjustRightInd w:val="0"/>
              <w:spacing w:after="0" w:line="240" w:lineRule="auto"/>
              <w:rPr>
                <w:rFonts w:ascii="Arial" w:hAnsi="Arial" w:cs="Arial"/>
                <w:b/>
                <w:sz w:val="20"/>
                <w:szCs w:val="20"/>
              </w:rPr>
            </w:pPr>
            <w:r w:rsidRPr="00F37720">
              <w:rPr>
                <w:rFonts w:ascii="Arial" w:hAnsi="Arial" w:cs="Arial"/>
                <w:b/>
                <w:sz w:val="20"/>
                <w:szCs w:val="20"/>
              </w:rPr>
              <w:t xml:space="preserve">4.5 </w:t>
            </w:r>
            <w:r w:rsidR="00DD05D3" w:rsidRPr="00F37720">
              <w:rPr>
                <w:rFonts w:ascii="Arial" w:hAnsi="Arial" w:cs="Arial"/>
                <w:b/>
                <w:sz w:val="20"/>
                <w:szCs w:val="20"/>
              </w:rPr>
              <w:t xml:space="preserve">Usage of technology </w:t>
            </w:r>
          </w:p>
          <w:p w14:paraId="3B86EBC3" w14:textId="77777777" w:rsidR="00DD05D3" w:rsidRPr="00F37720" w:rsidRDefault="00DD05D3" w:rsidP="00DD05D3">
            <w:pPr>
              <w:autoSpaceDE w:val="0"/>
              <w:autoSpaceDN w:val="0"/>
              <w:adjustRightInd w:val="0"/>
              <w:spacing w:after="0" w:line="240" w:lineRule="auto"/>
              <w:rPr>
                <w:rFonts w:ascii="Arial" w:hAnsi="Arial" w:cs="Arial"/>
                <w:b/>
                <w:sz w:val="20"/>
                <w:szCs w:val="20"/>
              </w:rPr>
            </w:pPr>
          </w:p>
        </w:tc>
        <w:tc>
          <w:tcPr>
            <w:tcW w:w="7652" w:type="dxa"/>
            <w:gridSpan w:val="5"/>
            <w:shd w:val="clear" w:color="auto" w:fill="auto"/>
            <w:vAlign w:val="center"/>
          </w:tcPr>
          <w:p w14:paraId="420F6577" w14:textId="38820F16" w:rsidR="00DD05D3" w:rsidRPr="00F37720" w:rsidRDefault="00DD05D3" w:rsidP="00F37720">
            <w:pPr>
              <w:autoSpaceDE w:val="0"/>
              <w:autoSpaceDN w:val="0"/>
              <w:adjustRightInd w:val="0"/>
              <w:spacing w:after="0" w:line="240" w:lineRule="auto"/>
              <w:rPr>
                <w:rFonts w:ascii="Arial" w:hAnsi="Arial" w:cs="Arial"/>
                <w:sz w:val="20"/>
                <w:szCs w:val="20"/>
              </w:rPr>
            </w:pPr>
            <w:r w:rsidRPr="00F37720">
              <w:rPr>
                <w:rFonts w:ascii="Arial" w:hAnsi="Arial" w:cs="Arial"/>
                <w:sz w:val="20"/>
                <w:szCs w:val="20"/>
              </w:rPr>
              <w:t>Demonstrates ability to operate common medical devices and interpret non-invasive monitoring correctly and safely after appropriate training</w:t>
            </w:r>
            <w:r w:rsidR="00F37720" w:rsidRPr="00F37720">
              <w:rPr>
                <w:rFonts w:ascii="Arial" w:hAnsi="Arial" w:cs="Arial"/>
                <w:sz w:val="20"/>
                <w:szCs w:val="20"/>
              </w:rPr>
              <w:t>; a</w:t>
            </w:r>
            <w:r w:rsidRPr="00F37720">
              <w:rPr>
                <w:rFonts w:ascii="Arial" w:hAnsi="Arial" w:cs="Arial"/>
                <w:sz w:val="20"/>
                <w:szCs w:val="20"/>
              </w:rPr>
              <w:t>ccesses and uses IT systems including local computing systems appropriately</w:t>
            </w:r>
            <w:r w:rsidR="00F37720" w:rsidRPr="00F37720">
              <w:rPr>
                <w:rFonts w:ascii="Arial" w:hAnsi="Arial" w:cs="Arial"/>
                <w:sz w:val="20"/>
                <w:szCs w:val="20"/>
              </w:rPr>
              <w:t>; AND d</w:t>
            </w:r>
            <w:r w:rsidRPr="00F37720">
              <w:rPr>
                <w:rFonts w:ascii="Arial" w:hAnsi="Arial" w:cs="Arial"/>
                <w:sz w:val="20"/>
                <w:szCs w:val="20"/>
              </w:rPr>
              <w:t>emonstrates good information governance in use of electronic records</w:t>
            </w:r>
          </w:p>
        </w:tc>
        <w:tc>
          <w:tcPr>
            <w:tcW w:w="569" w:type="dxa"/>
            <w:shd w:val="clear" w:color="auto" w:fill="auto"/>
          </w:tcPr>
          <w:p w14:paraId="63B466F6" w14:textId="77777777" w:rsidR="00DD05D3" w:rsidRPr="00F37720" w:rsidRDefault="00DD05D3" w:rsidP="00DD05D3">
            <w:pPr>
              <w:autoSpaceDE w:val="0"/>
              <w:autoSpaceDN w:val="0"/>
              <w:adjustRightInd w:val="0"/>
              <w:spacing w:after="0" w:line="240" w:lineRule="auto"/>
              <w:rPr>
                <w:rFonts w:ascii="Arial" w:hAnsi="Arial" w:cs="Arial"/>
                <w:b/>
                <w:sz w:val="20"/>
                <w:szCs w:val="20"/>
              </w:rPr>
            </w:pPr>
          </w:p>
        </w:tc>
        <w:tc>
          <w:tcPr>
            <w:tcW w:w="567" w:type="dxa"/>
            <w:shd w:val="clear" w:color="auto" w:fill="auto"/>
          </w:tcPr>
          <w:p w14:paraId="1ADED851" w14:textId="77777777" w:rsidR="00DD05D3" w:rsidRPr="00F37720" w:rsidRDefault="00DD05D3" w:rsidP="00DD05D3">
            <w:pPr>
              <w:autoSpaceDE w:val="0"/>
              <w:autoSpaceDN w:val="0"/>
              <w:adjustRightInd w:val="0"/>
              <w:spacing w:after="0" w:line="240" w:lineRule="auto"/>
              <w:rPr>
                <w:rFonts w:ascii="Arial" w:hAnsi="Arial" w:cs="Arial"/>
                <w:b/>
                <w:sz w:val="20"/>
                <w:szCs w:val="20"/>
              </w:rPr>
            </w:pPr>
          </w:p>
        </w:tc>
        <w:tc>
          <w:tcPr>
            <w:tcW w:w="569" w:type="dxa"/>
            <w:shd w:val="clear" w:color="auto" w:fill="auto"/>
          </w:tcPr>
          <w:p w14:paraId="721D52F2" w14:textId="77777777" w:rsidR="00DD05D3" w:rsidRPr="00F37720" w:rsidRDefault="00DD05D3" w:rsidP="00DD05D3">
            <w:pPr>
              <w:autoSpaceDE w:val="0"/>
              <w:autoSpaceDN w:val="0"/>
              <w:adjustRightInd w:val="0"/>
              <w:spacing w:after="0" w:line="240" w:lineRule="auto"/>
              <w:rPr>
                <w:rFonts w:ascii="Arial" w:hAnsi="Arial" w:cs="Arial"/>
                <w:b/>
                <w:sz w:val="20"/>
                <w:szCs w:val="20"/>
              </w:rPr>
            </w:pPr>
          </w:p>
        </w:tc>
      </w:tr>
      <w:tr w:rsidR="00F37720" w:rsidRPr="00F37720" w14:paraId="68B07CAB" w14:textId="77777777" w:rsidTr="00192716">
        <w:trPr>
          <w:cantSplit/>
          <w:trHeight w:val="933"/>
        </w:trPr>
        <w:tc>
          <w:tcPr>
            <w:tcW w:w="1700" w:type="dxa"/>
            <w:shd w:val="clear" w:color="auto" w:fill="auto"/>
            <w:vAlign w:val="center"/>
          </w:tcPr>
          <w:p w14:paraId="42ADB0BD" w14:textId="5EBD3DDA" w:rsidR="00F37720" w:rsidRPr="00F37720" w:rsidRDefault="00F37720" w:rsidP="00F37720">
            <w:pPr>
              <w:autoSpaceDE w:val="0"/>
              <w:autoSpaceDN w:val="0"/>
              <w:adjustRightInd w:val="0"/>
              <w:spacing w:after="0" w:line="240" w:lineRule="auto"/>
              <w:rPr>
                <w:rFonts w:ascii="Arial" w:hAnsi="Arial" w:cs="Arial"/>
                <w:b/>
                <w:sz w:val="20"/>
                <w:szCs w:val="20"/>
              </w:rPr>
            </w:pPr>
            <w:r>
              <w:rPr>
                <w:rFonts w:ascii="Arial" w:hAnsi="Arial" w:cs="Arial"/>
                <w:b/>
                <w:sz w:val="20"/>
                <w:szCs w:val="20"/>
              </w:rPr>
              <w:t xml:space="preserve">4.6 </w:t>
            </w:r>
            <w:r w:rsidRPr="00F37720">
              <w:rPr>
                <w:rFonts w:ascii="Arial" w:hAnsi="Arial" w:cs="Arial"/>
                <w:b/>
                <w:sz w:val="20"/>
                <w:szCs w:val="20"/>
              </w:rPr>
              <w:t>Quality Improvement</w:t>
            </w:r>
          </w:p>
        </w:tc>
        <w:tc>
          <w:tcPr>
            <w:tcW w:w="7652" w:type="dxa"/>
            <w:gridSpan w:val="5"/>
            <w:shd w:val="clear" w:color="auto" w:fill="auto"/>
            <w:vAlign w:val="center"/>
          </w:tcPr>
          <w:p w14:paraId="1C6211DD" w14:textId="7B25F9FC" w:rsidR="00F37720" w:rsidRPr="00F37720" w:rsidRDefault="00F37720" w:rsidP="00F37720">
            <w:pPr>
              <w:autoSpaceDE w:val="0"/>
              <w:autoSpaceDN w:val="0"/>
              <w:adjustRightInd w:val="0"/>
              <w:spacing w:after="0" w:line="240" w:lineRule="auto"/>
              <w:rPr>
                <w:rFonts w:ascii="Arial" w:hAnsi="Arial" w:cs="Arial"/>
                <w:sz w:val="20"/>
                <w:szCs w:val="20"/>
              </w:rPr>
            </w:pPr>
            <w:r w:rsidRPr="00F37720">
              <w:rPr>
                <w:rFonts w:ascii="Arial" w:hAnsi="Arial" w:cs="Arial"/>
                <w:sz w:val="20"/>
                <w:szCs w:val="20"/>
              </w:rPr>
              <w:t>Contributes significantly to at least one patient safety quality improvement project, including data collection, analysis and/or presentation of findings and implementation of recommendations</w:t>
            </w:r>
            <w:r>
              <w:rPr>
                <w:rFonts w:ascii="Arial" w:hAnsi="Arial" w:cs="Arial"/>
                <w:sz w:val="20"/>
                <w:szCs w:val="20"/>
              </w:rPr>
              <w:t>; AND m</w:t>
            </w:r>
            <w:r w:rsidRPr="00F37720">
              <w:rPr>
                <w:rFonts w:ascii="Arial" w:hAnsi="Arial" w:cs="Arial"/>
                <w:sz w:val="20"/>
                <w:szCs w:val="20"/>
              </w:rPr>
              <w:t xml:space="preserve">akes quality improvement link to learning/professional development </w:t>
            </w:r>
          </w:p>
        </w:tc>
        <w:tc>
          <w:tcPr>
            <w:tcW w:w="569" w:type="dxa"/>
            <w:shd w:val="clear" w:color="auto" w:fill="auto"/>
          </w:tcPr>
          <w:p w14:paraId="7953FE88" w14:textId="77777777" w:rsidR="00F37720" w:rsidRPr="00F37720" w:rsidRDefault="00F37720" w:rsidP="00F37720">
            <w:pPr>
              <w:autoSpaceDE w:val="0"/>
              <w:autoSpaceDN w:val="0"/>
              <w:adjustRightInd w:val="0"/>
              <w:spacing w:after="0" w:line="240" w:lineRule="auto"/>
              <w:rPr>
                <w:rFonts w:ascii="Arial" w:hAnsi="Arial" w:cs="Arial"/>
                <w:b/>
                <w:sz w:val="20"/>
                <w:szCs w:val="20"/>
              </w:rPr>
            </w:pPr>
          </w:p>
        </w:tc>
        <w:tc>
          <w:tcPr>
            <w:tcW w:w="567" w:type="dxa"/>
            <w:shd w:val="clear" w:color="auto" w:fill="auto"/>
          </w:tcPr>
          <w:p w14:paraId="2658B0E7" w14:textId="77777777" w:rsidR="00F37720" w:rsidRPr="00F37720" w:rsidRDefault="00F37720" w:rsidP="00F37720">
            <w:pPr>
              <w:autoSpaceDE w:val="0"/>
              <w:autoSpaceDN w:val="0"/>
              <w:adjustRightInd w:val="0"/>
              <w:spacing w:after="0" w:line="240" w:lineRule="auto"/>
              <w:rPr>
                <w:rFonts w:ascii="Arial" w:hAnsi="Arial" w:cs="Arial"/>
                <w:b/>
                <w:sz w:val="20"/>
                <w:szCs w:val="20"/>
              </w:rPr>
            </w:pPr>
          </w:p>
        </w:tc>
        <w:tc>
          <w:tcPr>
            <w:tcW w:w="569" w:type="dxa"/>
            <w:shd w:val="clear" w:color="auto" w:fill="auto"/>
          </w:tcPr>
          <w:p w14:paraId="33874D62" w14:textId="77777777" w:rsidR="00F37720" w:rsidRPr="00F37720" w:rsidRDefault="00F37720" w:rsidP="00F37720">
            <w:pPr>
              <w:autoSpaceDE w:val="0"/>
              <w:autoSpaceDN w:val="0"/>
              <w:adjustRightInd w:val="0"/>
              <w:spacing w:after="0" w:line="240" w:lineRule="auto"/>
              <w:rPr>
                <w:rFonts w:ascii="Arial" w:hAnsi="Arial" w:cs="Arial"/>
                <w:b/>
                <w:sz w:val="20"/>
                <w:szCs w:val="20"/>
              </w:rPr>
            </w:pPr>
          </w:p>
        </w:tc>
      </w:tr>
      <w:tr w:rsidR="001A70C3" w:rsidRPr="00F37720" w14:paraId="49F6F656" w14:textId="77777777" w:rsidTr="00CF5B42">
        <w:trPr>
          <w:cantSplit/>
          <w:trHeight w:val="1040"/>
        </w:trPr>
        <w:tc>
          <w:tcPr>
            <w:tcW w:w="1700" w:type="dxa"/>
            <w:shd w:val="clear" w:color="auto" w:fill="auto"/>
            <w:vAlign w:val="center"/>
          </w:tcPr>
          <w:p w14:paraId="5E0F7C51" w14:textId="3B4C56C3" w:rsidR="001A70C3" w:rsidRPr="00F37720" w:rsidRDefault="00F37720" w:rsidP="00D16809">
            <w:pPr>
              <w:autoSpaceDE w:val="0"/>
              <w:autoSpaceDN w:val="0"/>
              <w:adjustRightInd w:val="0"/>
              <w:spacing w:after="0" w:line="240" w:lineRule="auto"/>
              <w:rPr>
                <w:rFonts w:ascii="Arial" w:hAnsi="Arial" w:cs="Arial"/>
                <w:b/>
                <w:sz w:val="20"/>
                <w:szCs w:val="20"/>
              </w:rPr>
            </w:pPr>
            <w:r w:rsidRPr="00F37720">
              <w:rPr>
                <w:rFonts w:ascii="Arial" w:hAnsi="Arial" w:cs="Arial"/>
                <w:b/>
                <w:sz w:val="20"/>
                <w:szCs w:val="20"/>
              </w:rPr>
              <w:t xml:space="preserve">4.7 </w:t>
            </w:r>
            <w:r w:rsidR="001A70C3" w:rsidRPr="00F37720">
              <w:rPr>
                <w:rFonts w:ascii="Arial" w:hAnsi="Arial" w:cs="Arial"/>
                <w:b/>
                <w:sz w:val="20"/>
                <w:szCs w:val="20"/>
              </w:rPr>
              <w:t>Healthcare resource management</w:t>
            </w:r>
          </w:p>
        </w:tc>
        <w:tc>
          <w:tcPr>
            <w:tcW w:w="7652" w:type="dxa"/>
            <w:gridSpan w:val="5"/>
            <w:shd w:val="clear" w:color="auto" w:fill="auto"/>
            <w:vAlign w:val="center"/>
          </w:tcPr>
          <w:p w14:paraId="72591E84" w14:textId="0AAEEA82" w:rsidR="001A70C3" w:rsidRPr="00F37720" w:rsidRDefault="001A70C3" w:rsidP="00F37720">
            <w:pPr>
              <w:autoSpaceDE w:val="0"/>
              <w:autoSpaceDN w:val="0"/>
              <w:adjustRightInd w:val="0"/>
              <w:spacing w:after="0" w:line="240" w:lineRule="auto"/>
              <w:rPr>
                <w:rFonts w:ascii="Arial" w:hAnsi="Arial" w:cs="Arial"/>
                <w:sz w:val="20"/>
                <w:szCs w:val="20"/>
              </w:rPr>
            </w:pPr>
            <w:r w:rsidRPr="00F37720">
              <w:rPr>
                <w:rFonts w:ascii="Arial" w:hAnsi="Arial" w:cs="Arial"/>
                <w:sz w:val="20"/>
                <w:szCs w:val="20"/>
              </w:rPr>
              <w:t>Demonstrates understanding of the organisational structure of the healthcare and their role in the wider health and social care landscape</w:t>
            </w:r>
            <w:r w:rsidR="00F37720" w:rsidRPr="00F37720">
              <w:rPr>
                <w:rFonts w:ascii="Arial" w:hAnsi="Arial" w:cs="Arial"/>
                <w:sz w:val="20"/>
                <w:szCs w:val="20"/>
              </w:rPr>
              <w:t>; r</w:t>
            </w:r>
            <w:r w:rsidRPr="00F37720">
              <w:rPr>
                <w:rFonts w:ascii="Arial" w:hAnsi="Arial" w:cs="Arial"/>
                <w:sz w:val="20"/>
                <w:szCs w:val="20"/>
              </w:rPr>
              <w:t>ecognises the resource implications of personal actions</w:t>
            </w:r>
            <w:r w:rsidR="00F37720" w:rsidRPr="00F37720">
              <w:rPr>
                <w:rFonts w:ascii="Arial" w:hAnsi="Arial" w:cs="Arial"/>
                <w:sz w:val="20"/>
                <w:szCs w:val="20"/>
              </w:rPr>
              <w:t xml:space="preserve">; AND </w:t>
            </w:r>
            <w:r w:rsidRPr="00F37720">
              <w:rPr>
                <w:rFonts w:ascii="Arial" w:hAnsi="Arial" w:cs="Arial"/>
                <w:sz w:val="20"/>
                <w:szCs w:val="20"/>
              </w:rPr>
              <w:t>minimises unnecessary</w:t>
            </w:r>
            <w:r w:rsidR="00F37720" w:rsidRPr="00F37720">
              <w:rPr>
                <w:rFonts w:ascii="Arial" w:hAnsi="Arial" w:cs="Arial"/>
                <w:sz w:val="20"/>
                <w:szCs w:val="20"/>
              </w:rPr>
              <w:t xml:space="preserve"> or w</w:t>
            </w:r>
            <w:r w:rsidRPr="00F37720">
              <w:rPr>
                <w:rFonts w:ascii="Arial" w:hAnsi="Arial" w:cs="Arial"/>
                <w:sz w:val="20"/>
                <w:szCs w:val="20"/>
              </w:rPr>
              <w:t>asteful use of resources e.g. repeat</w:t>
            </w:r>
            <w:r w:rsidR="00F37720" w:rsidRPr="00F37720">
              <w:rPr>
                <w:rFonts w:ascii="Arial" w:hAnsi="Arial" w:cs="Arial"/>
                <w:sz w:val="20"/>
                <w:szCs w:val="20"/>
              </w:rPr>
              <w:t xml:space="preserve"> </w:t>
            </w:r>
            <w:r w:rsidRPr="00F37720">
              <w:rPr>
                <w:rFonts w:ascii="Arial" w:hAnsi="Arial" w:cs="Arial"/>
                <w:sz w:val="20"/>
                <w:szCs w:val="20"/>
              </w:rPr>
              <w:t>investigations, delayed discharge</w:t>
            </w:r>
          </w:p>
        </w:tc>
        <w:tc>
          <w:tcPr>
            <w:tcW w:w="569" w:type="dxa"/>
            <w:shd w:val="clear" w:color="auto" w:fill="auto"/>
          </w:tcPr>
          <w:p w14:paraId="5FF49A39" w14:textId="77777777" w:rsidR="001A70C3" w:rsidRPr="00F37720" w:rsidRDefault="001A70C3" w:rsidP="00D16809">
            <w:pPr>
              <w:autoSpaceDE w:val="0"/>
              <w:autoSpaceDN w:val="0"/>
              <w:adjustRightInd w:val="0"/>
              <w:spacing w:after="0" w:line="240" w:lineRule="auto"/>
              <w:rPr>
                <w:rFonts w:ascii="Arial" w:hAnsi="Arial" w:cs="Arial"/>
                <w:b/>
                <w:sz w:val="20"/>
                <w:szCs w:val="20"/>
              </w:rPr>
            </w:pPr>
          </w:p>
        </w:tc>
        <w:tc>
          <w:tcPr>
            <w:tcW w:w="567" w:type="dxa"/>
            <w:shd w:val="clear" w:color="auto" w:fill="auto"/>
          </w:tcPr>
          <w:p w14:paraId="45CD68AE" w14:textId="77777777" w:rsidR="001A70C3" w:rsidRPr="00F37720" w:rsidRDefault="001A70C3" w:rsidP="00D16809">
            <w:pPr>
              <w:autoSpaceDE w:val="0"/>
              <w:autoSpaceDN w:val="0"/>
              <w:adjustRightInd w:val="0"/>
              <w:spacing w:after="0" w:line="240" w:lineRule="auto"/>
              <w:rPr>
                <w:rFonts w:ascii="Arial" w:hAnsi="Arial" w:cs="Arial"/>
                <w:b/>
                <w:sz w:val="20"/>
                <w:szCs w:val="20"/>
              </w:rPr>
            </w:pPr>
          </w:p>
        </w:tc>
        <w:tc>
          <w:tcPr>
            <w:tcW w:w="569" w:type="dxa"/>
            <w:shd w:val="clear" w:color="auto" w:fill="auto"/>
          </w:tcPr>
          <w:p w14:paraId="7435AB3B" w14:textId="77777777" w:rsidR="001A70C3" w:rsidRPr="00F37720" w:rsidRDefault="001A70C3" w:rsidP="00D16809">
            <w:pPr>
              <w:autoSpaceDE w:val="0"/>
              <w:autoSpaceDN w:val="0"/>
              <w:adjustRightInd w:val="0"/>
              <w:spacing w:after="0" w:line="240" w:lineRule="auto"/>
              <w:rPr>
                <w:rFonts w:ascii="Arial" w:hAnsi="Arial" w:cs="Arial"/>
                <w:b/>
                <w:sz w:val="20"/>
                <w:szCs w:val="20"/>
              </w:rPr>
            </w:pPr>
          </w:p>
        </w:tc>
      </w:tr>
      <w:tr w:rsidR="00D16809" w:rsidRPr="00392806" w14:paraId="72DDBDC0" w14:textId="77777777" w:rsidTr="001A70C3">
        <w:trPr>
          <w:cantSplit/>
          <w:trHeight w:val="339"/>
        </w:trPr>
        <w:tc>
          <w:tcPr>
            <w:tcW w:w="11057" w:type="dxa"/>
            <w:gridSpan w:val="9"/>
            <w:shd w:val="clear" w:color="auto" w:fill="auto"/>
          </w:tcPr>
          <w:p w14:paraId="2E88B5CD" w14:textId="77777777" w:rsidR="00D16809" w:rsidRPr="00392806" w:rsidRDefault="00D16809" w:rsidP="00D16809">
            <w:pPr>
              <w:autoSpaceDE w:val="0"/>
              <w:autoSpaceDN w:val="0"/>
              <w:adjustRightInd w:val="0"/>
              <w:spacing w:after="0" w:line="240" w:lineRule="auto"/>
              <w:ind w:left="113" w:right="113"/>
              <w:rPr>
                <w:rFonts w:ascii="Arial" w:hAnsi="Arial" w:cs="Arial"/>
                <w:b/>
              </w:rPr>
            </w:pPr>
            <w:r w:rsidRPr="00392806">
              <w:rPr>
                <w:rFonts w:ascii="Arial" w:hAnsi="Arial" w:cs="Arial"/>
                <w:b/>
              </w:rPr>
              <w:t xml:space="preserve">Verifying consultant’s signature confirming details above: </w:t>
            </w:r>
            <w:r w:rsidRPr="00392806">
              <w:rPr>
                <w:rFonts w:ascii="Arial" w:hAnsi="Arial" w:cs="Arial"/>
              </w:rPr>
              <w:fldChar w:fldCharType="begin">
                <w:ffData>
                  <w:name w:val="Text5"/>
                  <w:enabled/>
                  <w:calcOnExit w:val="0"/>
                  <w:textInput/>
                </w:ffData>
              </w:fldChar>
            </w:r>
            <w:r w:rsidRPr="00392806">
              <w:rPr>
                <w:rFonts w:ascii="Arial" w:hAnsi="Arial" w:cs="Arial"/>
              </w:rPr>
              <w:instrText xml:space="preserve"> FORMTEXT </w:instrText>
            </w:r>
            <w:r w:rsidRPr="00392806">
              <w:rPr>
                <w:rFonts w:ascii="Arial" w:hAnsi="Arial" w:cs="Arial"/>
              </w:rPr>
            </w:r>
            <w:r w:rsidRPr="00392806">
              <w:rPr>
                <w:rFonts w:ascii="Arial" w:hAnsi="Arial" w:cs="Arial"/>
              </w:rPr>
              <w:fldChar w:fldCharType="separate"/>
            </w:r>
            <w:r w:rsidRPr="00392806">
              <w:rPr>
                <w:rFonts w:ascii="Arial" w:hAnsi="Arial" w:cs="Arial"/>
                <w:noProof/>
              </w:rPr>
              <w:t> </w:t>
            </w:r>
            <w:r w:rsidRPr="00392806">
              <w:rPr>
                <w:rFonts w:ascii="Arial" w:hAnsi="Arial" w:cs="Arial"/>
                <w:noProof/>
              </w:rPr>
              <w:t> </w:t>
            </w:r>
            <w:r w:rsidRPr="00392806">
              <w:rPr>
                <w:rFonts w:ascii="Arial" w:hAnsi="Arial" w:cs="Arial"/>
                <w:noProof/>
              </w:rPr>
              <w:t> </w:t>
            </w:r>
            <w:r w:rsidRPr="00392806">
              <w:rPr>
                <w:rFonts w:ascii="Arial" w:hAnsi="Arial" w:cs="Arial"/>
                <w:noProof/>
              </w:rPr>
              <w:t> </w:t>
            </w:r>
            <w:r w:rsidRPr="00392806">
              <w:rPr>
                <w:rFonts w:ascii="Arial" w:hAnsi="Arial" w:cs="Arial"/>
                <w:noProof/>
              </w:rPr>
              <w:t> </w:t>
            </w:r>
            <w:r w:rsidRPr="00392806">
              <w:rPr>
                <w:rFonts w:ascii="Arial" w:hAnsi="Arial" w:cs="Arial"/>
              </w:rPr>
              <w:fldChar w:fldCharType="end"/>
            </w:r>
          </w:p>
          <w:p w14:paraId="4DB34EAA" w14:textId="77777777" w:rsidR="00D16809" w:rsidRPr="00392806" w:rsidRDefault="00D16809" w:rsidP="00D16809">
            <w:pPr>
              <w:autoSpaceDE w:val="0"/>
              <w:autoSpaceDN w:val="0"/>
              <w:adjustRightInd w:val="0"/>
              <w:spacing w:after="0" w:line="240" w:lineRule="auto"/>
              <w:ind w:left="113" w:right="113"/>
              <w:rPr>
                <w:rFonts w:ascii="Arial" w:hAnsi="Arial" w:cs="Arial"/>
                <w:b/>
              </w:rPr>
            </w:pPr>
          </w:p>
        </w:tc>
      </w:tr>
      <w:tr w:rsidR="00D16809" w:rsidRPr="00392806" w14:paraId="32DCF1B0" w14:textId="77777777" w:rsidTr="0063622F">
        <w:trPr>
          <w:cantSplit/>
          <w:trHeight w:val="640"/>
        </w:trPr>
        <w:tc>
          <w:tcPr>
            <w:tcW w:w="2470" w:type="dxa"/>
            <w:gridSpan w:val="2"/>
            <w:tcBorders>
              <w:bottom w:val="single" w:sz="4" w:space="0" w:color="auto"/>
            </w:tcBorders>
            <w:shd w:val="clear" w:color="auto" w:fill="auto"/>
          </w:tcPr>
          <w:p w14:paraId="3FC56177" w14:textId="77777777" w:rsidR="00D16809" w:rsidRPr="00392806" w:rsidRDefault="00D16809" w:rsidP="00D16809">
            <w:pPr>
              <w:autoSpaceDE w:val="0"/>
              <w:autoSpaceDN w:val="0"/>
              <w:adjustRightInd w:val="0"/>
              <w:spacing w:after="0" w:line="240" w:lineRule="auto"/>
              <w:ind w:left="113" w:right="113"/>
              <w:rPr>
                <w:rFonts w:ascii="Arial" w:hAnsi="Arial" w:cs="Arial"/>
                <w:b/>
              </w:rPr>
            </w:pPr>
            <w:r w:rsidRPr="00392806">
              <w:rPr>
                <w:rFonts w:ascii="Arial" w:hAnsi="Arial" w:cs="Arial"/>
                <w:b/>
              </w:rPr>
              <w:t>Applicants name:</w:t>
            </w:r>
          </w:p>
        </w:tc>
        <w:tc>
          <w:tcPr>
            <w:tcW w:w="2880" w:type="dxa"/>
            <w:gridSpan w:val="2"/>
            <w:tcBorders>
              <w:bottom w:val="single" w:sz="4" w:space="0" w:color="auto"/>
            </w:tcBorders>
            <w:shd w:val="clear" w:color="auto" w:fill="auto"/>
          </w:tcPr>
          <w:p w14:paraId="1238EFAB" w14:textId="77777777" w:rsidR="00D16809" w:rsidRPr="00392806" w:rsidRDefault="00D16809" w:rsidP="00D16809">
            <w:pPr>
              <w:autoSpaceDE w:val="0"/>
              <w:autoSpaceDN w:val="0"/>
              <w:adjustRightInd w:val="0"/>
              <w:spacing w:after="0" w:line="240" w:lineRule="auto"/>
              <w:ind w:left="113" w:right="113"/>
              <w:rPr>
                <w:rFonts w:ascii="Arial" w:hAnsi="Arial" w:cs="Arial"/>
                <w:b/>
              </w:rPr>
            </w:pPr>
            <w:r w:rsidRPr="00392806">
              <w:rPr>
                <w:rFonts w:ascii="Arial" w:hAnsi="Arial" w:cs="Arial"/>
              </w:rPr>
              <w:fldChar w:fldCharType="begin">
                <w:ffData>
                  <w:name w:val="Text5"/>
                  <w:enabled/>
                  <w:calcOnExit w:val="0"/>
                  <w:textInput/>
                </w:ffData>
              </w:fldChar>
            </w:r>
            <w:r w:rsidRPr="00392806">
              <w:rPr>
                <w:rFonts w:ascii="Arial" w:hAnsi="Arial" w:cs="Arial"/>
              </w:rPr>
              <w:instrText xml:space="preserve"> FORMTEXT </w:instrText>
            </w:r>
            <w:r w:rsidRPr="00392806">
              <w:rPr>
                <w:rFonts w:ascii="Arial" w:hAnsi="Arial" w:cs="Arial"/>
              </w:rPr>
            </w:r>
            <w:r w:rsidRPr="00392806">
              <w:rPr>
                <w:rFonts w:ascii="Arial" w:hAnsi="Arial" w:cs="Arial"/>
              </w:rPr>
              <w:fldChar w:fldCharType="separate"/>
            </w:r>
            <w:r w:rsidRPr="00392806">
              <w:rPr>
                <w:rFonts w:ascii="Arial" w:hAnsi="Arial" w:cs="Arial"/>
                <w:noProof/>
              </w:rPr>
              <w:t> </w:t>
            </w:r>
            <w:r w:rsidRPr="00392806">
              <w:rPr>
                <w:rFonts w:ascii="Arial" w:hAnsi="Arial" w:cs="Arial"/>
                <w:noProof/>
              </w:rPr>
              <w:t> </w:t>
            </w:r>
            <w:r w:rsidRPr="00392806">
              <w:rPr>
                <w:rFonts w:ascii="Arial" w:hAnsi="Arial" w:cs="Arial"/>
                <w:noProof/>
              </w:rPr>
              <w:t> </w:t>
            </w:r>
            <w:r w:rsidRPr="00392806">
              <w:rPr>
                <w:rFonts w:ascii="Arial" w:hAnsi="Arial" w:cs="Arial"/>
                <w:noProof/>
              </w:rPr>
              <w:t> </w:t>
            </w:r>
            <w:r w:rsidRPr="00392806">
              <w:rPr>
                <w:rFonts w:ascii="Arial" w:hAnsi="Arial" w:cs="Arial"/>
                <w:noProof/>
              </w:rPr>
              <w:t> </w:t>
            </w:r>
            <w:r w:rsidRPr="00392806">
              <w:rPr>
                <w:rFonts w:ascii="Arial" w:hAnsi="Arial" w:cs="Arial"/>
              </w:rPr>
              <w:fldChar w:fldCharType="end"/>
            </w:r>
          </w:p>
        </w:tc>
        <w:tc>
          <w:tcPr>
            <w:tcW w:w="4002" w:type="dxa"/>
            <w:gridSpan w:val="2"/>
            <w:tcBorders>
              <w:bottom w:val="single" w:sz="4" w:space="0" w:color="auto"/>
            </w:tcBorders>
            <w:shd w:val="clear" w:color="auto" w:fill="auto"/>
          </w:tcPr>
          <w:p w14:paraId="2D4F3A01" w14:textId="77777777" w:rsidR="00D16809" w:rsidRPr="00392806" w:rsidRDefault="00D16809" w:rsidP="00D16809">
            <w:pPr>
              <w:autoSpaceDE w:val="0"/>
              <w:autoSpaceDN w:val="0"/>
              <w:adjustRightInd w:val="0"/>
              <w:spacing w:after="0" w:line="240" w:lineRule="auto"/>
              <w:ind w:left="113" w:right="113"/>
              <w:rPr>
                <w:rFonts w:ascii="Arial" w:hAnsi="Arial" w:cs="Arial"/>
                <w:b/>
              </w:rPr>
            </w:pPr>
            <w:r w:rsidRPr="00392806">
              <w:rPr>
                <w:rFonts w:ascii="Arial" w:hAnsi="Arial" w:cs="Arial"/>
                <w:b/>
              </w:rPr>
              <w:t>Date of completion:</w:t>
            </w:r>
          </w:p>
        </w:tc>
        <w:tc>
          <w:tcPr>
            <w:tcW w:w="1705" w:type="dxa"/>
            <w:gridSpan w:val="3"/>
            <w:tcBorders>
              <w:bottom w:val="single" w:sz="4" w:space="0" w:color="auto"/>
            </w:tcBorders>
            <w:shd w:val="clear" w:color="auto" w:fill="auto"/>
          </w:tcPr>
          <w:p w14:paraId="53710BC2" w14:textId="77777777" w:rsidR="00D16809" w:rsidRPr="00392806" w:rsidRDefault="00D16809" w:rsidP="00D16809">
            <w:pPr>
              <w:autoSpaceDE w:val="0"/>
              <w:autoSpaceDN w:val="0"/>
              <w:adjustRightInd w:val="0"/>
              <w:spacing w:after="0" w:line="240" w:lineRule="auto"/>
              <w:ind w:left="113" w:right="113"/>
              <w:rPr>
                <w:rFonts w:ascii="Arial" w:hAnsi="Arial" w:cs="Arial"/>
                <w:b/>
              </w:rPr>
            </w:pPr>
            <w:r w:rsidRPr="00392806">
              <w:rPr>
                <w:rFonts w:ascii="Arial" w:hAnsi="Arial" w:cs="Arial"/>
              </w:rPr>
              <w:fldChar w:fldCharType="begin">
                <w:ffData>
                  <w:name w:val="Text5"/>
                  <w:enabled/>
                  <w:calcOnExit w:val="0"/>
                  <w:textInput/>
                </w:ffData>
              </w:fldChar>
            </w:r>
            <w:r w:rsidRPr="00392806">
              <w:rPr>
                <w:rFonts w:ascii="Arial" w:hAnsi="Arial" w:cs="Arial"/>
              </w:rPr>
              <w:instrText xml:space="preserve"> FORMTEXT </w:instrText>
            </w:r>
            <w:r w:rsidRPr="00392806">
              <w:rPr>
                <w:rFonts w:ascii="Arial" w:hAnsi="Arial" w:cs="Arial"/>
              </w:rPr>
            </w:r>
            <w:r w:rsidRPr="00392806">
              <w:rPr>
                <w:rFonts w:ascii="Arial" w:hAnsi="Arial" w:cs="Arial"/>
              </w:rPr>
              <w:fldChar w:fldCharType="separate"/>
            </w:r>
            <w:r w:rsidRPr="00392806">
              <w:rPr>
                <w:rFonts w:ascii="Arial" w:hAnsi="Arial" w:cs="Arial"/>
                <w:noProof/>
              </w:rPr>
              <w:t> </w:t>
            </w:r>
            <w:r w:rsidRPr="00392806">
              <w:rPr>
                <w:rFonts w:ascii="Arial" w:hAnsi="Arial" w:cs="Arial"/>
                <w:noProof/>
              </w:rPr>
              <w:t> </w:t>
            </w:r>
            <w:r w:rsidRPr="00392806">
              <w:rPr>
                <w:rFonts w:ascii="Arial" w:hAnsi="Arial" w:cs="Arial"/>
                <w:noProof/>
              </w:rPr>
              <w:t> </w:t>
            </w:r>
            <w:r w:rsidRPr="00392806">
              <w:rPr>
                <w:rFonts w:ascii="Arial" w:hAnsi="Arial" w:cs="Arial"/>
                <w:noProof/>
              </w:rPr>
              <w:t> </w:t>
            </w:r>
            <w:r w:rsidRPr="00392806">
              <w:rPr>
                <w:rFonts w:ascii="Arial" w:hAnsi="Arial" w:cs="Arial"/>
                <w:noProof/>
              </w:rPr>
              <w:t> </w:t>
            </w:r>
            <w:r w:rsidRPr="00392806">
              <w:rPr>
                <w:rFonts w:ascii="Arial" w:hAnsi="Arial" w:cs="Arial"/>
              </w:rPr>
              <w:fldChar w:fldCharType="end"/>
            </w:r>
          </w:p>
        </w:tc>
      </w:tr>
    </w:tbl>
    <w:p w14:paraId="446EBD6B" w14:textId="520815F8" w:rsidR="0039323E" w:rsidRDefault="0039323E" w:rsidP="00D16809">
      <w:pPr>
        <w:spacing w:after="0" w:line="240" w:lineRule="auto"/>
        <w:rPr>
          <w:rFonts w:ascii="Arial" w:hAnsi="Arial" w:cs="Arial"/>
        </w:rPr>
      </w:pPr>
    </w:p>
    <w:p w14:paraId="1B3FA443" w14:textId="77777777" w:rsidR="00086D9F" w:rsidRDefault="00086D9F" w:rsidP="00D16809">
      <w:pPr>
        <w:spacing w:after="0" w:line="240" w:lineRule="auto"/>
        <w:rPr>
          <w:rFonts w:ascii="Arial" w:hAnsi="Arial" w:cs="Arial"/>
        </w:rPr>
      </w:pPr>
    </w:p>
    <w:p w14:paraId="310E128E" w14:textId="29DC1290" w:rsidR="00086D9F" w:rsidRPr="00086D9F" w:rsidRDefault="00086D9F" w:rsidP="00086D9F">
      <w:pPr>
        <w:jc w:val="center"/>
        <w:rPr>
          <w:rFonts w:ascii="Arial" w:hAnsi="Arial" w:cs="Arial"/>
          <w:b/>
          <w:bCs/>
          <w:i/>
          <w:iCs/>
        </w:rPr>
      </w:pPr>
      <w:r>
        <w:rPr>
          <w:rFonts w:ascii="Arial" w:hAnsi="Arial" w:cs="Arial"/>
          <w:b/>
          <w:bCs/>
          <w:i/>
          <w:iCs/>
        </w:rPr>
        <w:t>****Please make sure that you now sign the declaration on the next page****</w:t>
      </w:r>
    </w:p>
    <w:p w14:paraId="5CA9FCF9" w14:textId="77777777" w:rsidR="00086D9F" w:rsidRDefault="00086D9F">
      <w:r>
        <w:br w:type="page"/>
      </w:r>
    </w:p>
    <w:tbl>
      <w:tblPr>
        <w:tblW w:w="110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680"/>
        <w:gridCol w:w="2087"/>
        <w:gridCol w:w="2729"/>
        <w:gridCol w:w="2872"/>
      </w:tblGrid>
      <w:tr w:rsidR="0039323E" w:rsidRPr="0039323E" w14:paraId="76D24725" w14:textId="77777777" w:rsidTr="0039323E">
        <w:trPr>
          <w:trHeight w:val="367"/>
        </w:trPr>
        <w:tc>
          <w:tcPr>
            <w:tcW w:w="11057" w:type="dxa"/>
            <w:gridSpan w:val="5"/>
            <w:shd w:val="clear" w:color="auto" w:fill="E6E6E6"/>
            <w:vAlign w:val="center"/>
          </w:tcPr>
          <w:p w14:paraId="56AA8593" w14:textId="6D07BB51" w:rsidR="0039323E" w:rsidRPr="0039323E" w:rsidRDefault="0039323E" w:rsidP="0039323E">
            <w:pPr>
              <w:pStyle w:val="NoSpacing"/>
              <w:rPr>
                <w:rFonts w:ascii="Arial" w:hAnsi="Arial" w:cs="Arial"/>
                <w:b/>
              </w:rPr>
            </w:pPr>
            <w:r>
              <w:rPr>
                <w:rFonts w:ascii="Arial" w:hAnsi="Arial" w:cs="Arial"/>
              </w:rPr>
              <w:lastRenderedPageBreak/>
              <w:br w:type="page"/>
            </w:r>
            <w:r w:rsidRPr="0039323E">
              <w:rPr>
                <w:rFonts w:ascii="Arial" w:hAnsi="Arial" w:cs="Arial"/>
                <w:b/>
              </w:rPr>
              <w:t xml:space="preserve">Declaration by person signing this certificate: </w:t>
            </w:r>
          </w:p>
          <w:p w14:paraId="7DC48293" w14:textId="66D334A3" w:rsidR="0039323E" w:rsidRPr="0039323E" w:rsidRDefault="0039323E" w:rsidP="0039323E">
            <w:pPr>
              <w:pStyle w:val="NoSpacing"/>
              <w:rPr>
                <w:rFonts w:ascii="Arial" w:hAnsi="Arial" w:cs="Arial"/>
                <w:b/>
              </w:rPr>
            </w:pPr>
            <w:r w:rsidRPr="0039323E">
              <w:rPr>
                <w:rFonts w:ascii="Arial" w:hAnsi="Arial" w:cs="Arial"/>
                <w:b/>
              </w:rPr>
              <w:t>REMINDER:</w:t>
            </w:r>
            <w:r w:rsidRPr="0039323E">
              <w:rPr>
                <w:rFonts w:ascii="Arial" w:hAnsi="Arial" w:cs="Arial"/>
              </w:rPr>
              <w:t xml:space="preserve">  We would wish to remind signatories of their professional responsibilities under the General Medical Council’s guidance “Good Medical Practice” (paragraph 71) which states that “</w:t>
            </w:r>
            <w:r w:rsidRPr="0039323E">
              <w:rPr>
                <w:rFonts w:ascii="Arial" w:hAnsi="Arial" w:cs="Arial"/>
                <w:i/>
              </w:rPr>
              <w:t>you must do your best to make sure that any documents you write or you sign are not false or misleading.  This means that you must take reasonable steps to verify the information in the documents</w:t>
            </w:r>
            <w:r w:rsidRPr="0039323E">
              <w:rPr>
                <w:rFonts w:ascii="Arial" w:hAnsi="Arial" w:cs="Arial"/>
              </w:rPr>
              <w:t xml:space="preserve">”. </w:t>
            </w:r>
            <w:r w:rsidRPr="0039323E">
              <w:rPr>
                <w:rFonts w:ascii="Arial" w:hAnsi="Arial" w:cs="Arial"/>
                <w:b/>
              </w:rPr>
              <w:t>Failure to do so renders you, the signatory, at risk of being referred to your regulatory authority (the GMC or equivalent).</w:t>
            </w:r>
            <w:r w:rsidRPr="0039323E">
              <w:rPr>
                <w:rFonts w:ascii="Arial" w:hAnsi="Arial" w:cs="Arial"/>
              </w:rPr>
              <w:t xml:space="preserve">  Patient Safety must remain your primary concern.</w:t>
            </w:r>
          </w:p>
        </w:tc>
      </w:tr>
      <w:tr w:rsidR="0039323E" w:rsidRPr="0039323E" w14:paraId="24A31478" w14:textId="77777777" w:rsidTr="0039323E">
        <w:trPr>
          <w:trHeight w:val="375"/>
        </w:trPr>
        <w:tc>
          <w:tcPr>
            <w:tcW w:w="3369" w:type="dxa"/>
            <w:gridSpan w:val="2"/>
            <w:vAlign w:val="center"/>
          </w:tcPr>
          <w:p w14:paraId="7C005F7B" w14:textId="77777777" w:rsidR="0039323E" w:rsidRPr="0039323E" w:rsidRDefault="0039323E" w:rsidP="0039323E">
            <w:pPr>
              <w:pStyle w:val="NoSpacing"/>
              <w:rPr>
                <w:rFonts w:ascii="Arial" w:hAnsi="Arial" w:cs="Arial"/>
                <w:b/>
                <w:bCs/>
              </w:rPr>
            </w:pPr>
            <w:r w:rsidRPr="0039323E">
              <w:rPr>
                <w:rFonts w:ascii="Arial" w:hAnsi="Arial" w:cs="Arial"/>
                <w:b/>
                <w:bCs/>
              </w:rPr>
              <w:t>Your name:</w:t>
            </w:r>
          </w:p>
        </w:tc>
        <w:bookmarkStart w:id="5" w:name="Text2"/>
        <w:tc>
          <w:tcPr>
            <w:tcW w:w="7688" w:type="dxa"/>
            <w:gridSpan w:val="3"/>
            <w:vAlign w:val="center"/>
          </w:tcPr>
          <w:p w14:paraId="355BFA6E" w14:textId="77777777" w:rsidR="0039323E" w:rsidRPr="0039323E" w:rsidRDefault="0039323E" w:rsidP="0039323E">
            <w:pPr>
              <w:pStyle w:val="NoSpacing"/>
              <w:rPr>
                <w:rFonts w:ascii="Arial" w:hAnsi="Arial" w:cs="Arial"/>
                <w:bCs/>
              </w:rPr>
            </w:pPr>
            <w:r w:rsidRPr="0039323E">
              <w:rPr>
                <w:rFonts w:ascii="Arial" w:hAnsi="Arial" w:cs="Arial"/>
                <w:bCs/>
              </w:rPr>
              <w:fldChar w:fldCharType="begin">
                <w:ffData>
                  <w:name w:val="Text2"/>
                  <w:enabled/>
                  <w:calcOnExit w:val="0"/>
                  <w:textInput/>
                </w:ffData>
              </w:fldChar>
            </w:r>
            <w:r w:rsidRPr="0039323E">
              <w:rPr>
                <w:rFonts w:ascii="Arial" w:hAnsi="Arial" w:cs="Arial"/>
                <w:bCs/>
              </w:rPr>
              <w:instrText xml:space="preserve"> FORMTEXT </w:instrText>
            </w:r>
            <w:r w:rsidRPr="0039323E">
              <w:rPr>
                <w:rFonts w:ascii="Arial" w:hAnsi="Arial" w:cs="Arial"/>
                <w:bCs/>
              </w:rPr>
            </w:r>
            <w:r w:rsidRPr="0039323E">
              <w:rPr>
                <w:rFonts w:ascii="Arial" w:hAnsi="Arial" w:cs="Arial"/>
                <w:bCs/>
              </w:rPr>
              <w:fldChar w:fldCharType="separate"/>
            </w:r>
            <w:r w:rsidRPr="0039323E">
              <w:rPr>
                <w:rFonts w:ascii="Arial" w:hAnsi="Arial" w:cs="Arial"/>
                <w:bCs/>
                <w:noProof/>
              </w:rPr>
              <w:t> </w:t>
            </w:r>
            <w:r w:rsidRPr="0039323E">
              <w:rPr>
                <w:rFonts w:ascii="Arial" w:hAnsi="Arial" w:cs="Arial"/>
                <w:bCs/>
                <w:noProof/>
              </w:rPr>
              <w:t> </w:t>
            </w:r>
            <w:r w:rsidRPr="0039323E">
              <w:rPr>
                <w:rFonts w:ascii="Arial" w:hAnsi="Arial" w:cs="Arial"/>
                <w:bCs/>
                <w:noProof/>
              </w:rPr>
              <w:t> </w:t>
            </w:r>
            <w:r w:rsidRPr="0039323E">
              <w:rPr>
                <w:rFonts w:ascii="Arial" w:hAnsi="Arial" w:cs="Arial"/>
                <w:bCs/>
                <w:noProof/>
              </w:rPr>
              <w:t> </w:t>
            </w:r>
            <w:r w:rsidRPr="0039323E">
              <w:rPr>
                <w:rFonts w:ascii="Arial" w:hAnsi="Arial" w:cs="Arial"/>
                <w:bCs/>
                <w:noProof/>
              </w:rPr>
              <w:t> </w:t>
            </w:r>
            <w:r w:rsidRPr="0039323E">
              <w:rPr>
                <w:rFonts w:ascii="Arial" w:hAnsi="Arial" w:cs="Arial"/>
                <w:bCs/>
              </w:rPr>
              <w:fldChar w:fldCharType="end"/>
            </w:r>
            <w:bookmarkEnd w:id="5"/>
          </w:p>
        </w:tc>
      </w:tr>
      <w:tr w:rsidR="0039323E" w:rsidRPr="0039323E" w14:paraId="1B83564B" w14:textId="77777777" w:rsidTr="0039323E">
        <w:trPr>
          <w:trHeight w:val="375"/>
        </w:trPr>
        <w:tc>
          <w:tcPr>
            <w:tcW w:w="3369" w:type="dxa"/>
            <w:gridSpan w:val="2"/>
            <w:vAlign w:val="center"/>
          </w:tcPr>
          <w:p w14:paraId="1F551683" w14:textId="77777777" w:rsidR="0039323E" w:rsidRPr="0039323E" w:rsidRDefault="0039323E" w:rsidP="0039323E">
            <w:pPr>
              <w:pStyle w:val="NoSpacing"/>
              <w:rPr>
                <w:rFonts w:ascii="Arial" w:hAnsi="Arial" w:cs="Arial"/>
                <w:b/>
                <w:bCs/>
              </w:rPr>
            </w:pPr>
            <w:r w:rsidRPr="0039323E">
              <w:rPr>
                <w:rFonts w:ascii="Arial" w:hAnsi="Arial" w:cs="Arial"/>
                <w:b/>
                <w:bCs/>
              </w:rPr>
              <w:t>Professional status</w:t>
            </w:r>
            <w:r w:rsidRPr="0039323E">
              <w:rPr>
                <w:rFonts w:ascii="Arial" w:hAnsi="Arial" w:cs="Arial"/>
                <w:b/>
              </w:rPr>
              <w:t xml:space="preserve"> :</w:t>
            </w:r>
          </w:p>
        </w:tc>
        <w:tc>
          <w:tcPr>
            <w:tcW w:w="7688" w:type="dxa"/>
            <w:gridSpan w:val="3"/>
            <w:vAlign w:val="center"/>
          </w:tcPr>
          <w:p w14:paraId="1E4D6E0B" w14:textId="77777777" w:rsidR="0039323E" w:rsidRPr="0039323E" w:rsidRDefault="0039323E" w:rsidP="0039323E">
            <w:pPr>
              <w:pStyle w:val="NoSpacing"/>
              <w:rPr>
                <w:rFonts w:ascii="Arial" w:hAnsi="Arial" w:cs="Arial"/>
              </w:rPr>
            </w:pPr>
            <w:r w:rsidRPr="0039323E">
              <w:rPr>
                <w:rFonts w:ascii="Arial" w:hAnsi="Arial" w:cs="Arial"/>
                <w:bCs/>
              </w:rPr>
              <w:fldChar w:fldCharType="begin">
                <w:ffData>
                  <w:name w:val="Text2"/>
                  <w:enabled/>
                  <w:calcOnExit w:val="0"/>
                  <w:textInput/>
                </w:ffData>
              </w:fldChar>
            </w:r>
            <w:r w:rsidRPr="0039323E">
              <w:rPr>
                <w:rFonts w:ascii="Arial" w:hAnsi="Arial" w:cs="Arial"/>
                <w:bCs/>
              </w:rPr>
              <w:instrText xml:space="preserve"> FORMTEXT </w:instrText>
            </w:r>
            <w:r w:rsidRPr="0039323E">
              <w:rPr>
                <w:rFonts w:ascii="Arial" w:hAnsi="Arial" w:cs="Arial"/>
                <w:bCs/>
              </w:rPr>
            </w:r>
            <w:r w:rsidRPr="0039323E">
              <w:rPr>
                <w:rFonts w:ascii="Arial" w:hAnsi="Arial" w:cs="Arial"/>
                <w:bCs/>
              </w:rPr>
              <w:fldChar w:fldCharType="separate"/>
            </w:r>
            <w:r w:rsidRPr="0039323E">
              <w:rPr>
                <w:rFonts w:ascii="Arial" w:eastAsia="MS Mincho" w:hAnsi="Arial" w:cs="Arial"/>
                <w:bCs/>
                <w:noProof/>
              </w:rPr>
              <w:t> </w:t>
            </w:r>
            <w:r w:rsidRPr="0039323E">
              <w:rPr>
                <w:rFonts w:ascii="Arial" w:eastAsia="MS Mincho" w:hAnsi="Arial" w:cs="Arial"/>
                <w:bCs/>
                <w:noProof/>
              </w:rPr>
              <w:t> </w:t>
            </w:r>
            <w:r w:rsidRPr="0039323E">
              <w:rPr>
                <w:rFonts w:ascii="Arial" w:eastAsia="MS Mincho" w:hAnsi="Arial" w:cs="Arial"/>
                <w:bCs/>
                <w:noProof/>
              </w:rPr>
              <w:t> </w:t>
            </w:r>
            <w:r w:rsidRPr="0039323E">
              <w:rPr>
                <w:rFonts w:ascii="Arial" w:eastAsia="MS Mincho" w:hAnsi="Arial" w:cs="Arial"/>
                <w:bCs/>
                <w:noProof/>
              </w:rPr>
              <w:t> </w:t>
            </w:r>
            <w:r w:rsidRPr="0039323E">
              <w:rPr>
                <w:rFonts w:ascii="Arial" w:eastAsia="MS Mincho" w:hAnsi="Arial" w:cs="Arial"/>
                <w:bCs/>
                <w:noProof/>
              </w:rPr>
              <w:t> </w:t>
            </w:r>
            <w:r w:rsidRPr="0039323E">
              <w:rPr>
                <w:rFonts w:ascii="Arial" w:hAnsi="Arial" w:cs="Arial"/>
                <w:bCs/>
              </w:rPr>
              <w:fldChar w:fldCharType="end"/>
            </w:r>
          </w:p>
        </w:tc>
      </w:tr>
      <w:tr w:rsidR="0039323E" w:rsidRPr="0039323E" w14:paraId="4EAFD36A" w14:textId="77777777" w:rsidTr="0039323E">
        <w:trPr>
          <w:trHeight w:val="375"/>
        </w:trPr>
        <w:tc>
          <w:tcPr>
            <w:tcW w:w="3369" w:type="dxa"/>
            <w:gridSpan w:val="2"/>
            <w:vAlign w:val="center"/>
          </w:tcPr>
          <w:p w14:paraId="18923ADD" w14:textId="77777777" w:rsidR="0039323E" w:rsidRPr="0039323E" w:rsidRDefault="0039323E" w:rsidP="0039323E">
            <w:pPr>
              <w:pStyle w:val="NoSpacing"/>
              <w:rPr>
                <w:rFonts w:ascii="Arial" w:hAnsi="Arial" w:cs="Arial"/>
                <w:b/>
                <w:bCs/>
              </w:rPr>
            </w:pPr>
            <w:r w:rsidRPr="0039323E">
              <w:rPr>
                <w:rFonts w:ascii="Arial" w:hAnsi="Arial" w:cs="Arial"/>
                <w:b/>
              </w:rPr>
              <w:t>Current post:</w:t>
            </w:r>
          </w:p>
        </w:tc>
        <w:tc>
          <w:tcPr>
            <w:tcW w:w="7688" w:type="dxa"/>
            <w:gridSpan w:val="3"/>
            <w:vAlign w:val="center"/>
          </w:tcPr>
          <w:p w14:paraId="3CE8EBEE" w14:textId="77777777" w:rsidR="0039323E" w:rsidRPr="0039323E" w:rsidRDefault="0039323E" w:rsidP="0039323E">
            <w:pPr>
              <w:pStyle w:val="NoSpacing"/>
              <w:rPr>
                <w:rFonts w:ascii="Arial" w:hAnsi="Arial" w:cs="Arial"/>
              </w:rPr>
            </w:pPr>
            <w:r w:rsidRPr="0039323E">
              <w:rPr>
                <w:rFonts w:ascii="Arial" w:hAnsi="Arial" w:cs="Arial"/>
                <w:bCs/>
              </w:rPr>
              <w:fldChar w:fldCharType="begin">
                <w:ffData>
                  <w:name w:val="Text2"/>
                  <w:enabled/>
                  <w:calcOnExit w:val="0"/>
                  <w:textInput/>
                </w:ffData>
              </w:fldChar>
            </w:r>
            <w:r w:rsidRPr="0039323E">
              <w:rPr>
                <w:rFonts w:ascii="Arial" w:hAnsi="Arial" w:cs="Arial"/>
                <w:bCs/>
              </w:rPr>
              <w:instrText xml:space="preserve"> FORMTEXT </w:instrText>
            </w:r>
            <w:r w:rsidRPr="0039323E">
              <w:rPr>
                <w:rFonts w:ascii="Arial" w:hAnsi="Arial" w:cs="Arial"/>
                <w:bCs/>
              </w:rPr>
            </w:r>
            <w:r w:rsidRPr="0039323E">
              <w:rPr>
                <w:rFonts w:ascii="Arial" w:hAnsi="Arial" w:cs="Arial"/>
                <w:bCs/>
              </w:rPr>
              <w:fldChar w:fldCharType="separate"/>
            </w:r>
            <w:r w:rsidRPr="0039323E">
              <w:rPr>
                <w:rFonts w:ascii="Arial" w:eastAsia="MS Mincho" w:hAnsi="Arial" w:cs="Arial"/>
                <w:bCs/>
                <w:noProof/>
              </w:rPr>
              <w:t> </w:t>
            </w:r>
            <w:r w:rsidRPr="0039323E">
              <w:rPr>
                <w:rFonts w:ascii="Arial" w:eastAsia="MS Mincho" w:hAnsi="Arial" w:cs="Arial"/>
                <w:bCs/>
                <w:noProof/>
              </w:rPr>
              <w:t> </w:t>
            </w:r>
            <w:r w:rsidRPr="0039323E">
              <w:rPr>
                <w:rFonts w:ascii="Arial" w:eastAsia="MS Mincho" w:hAnsi="Arial" w:cs="Arial"/>
                <w:bCs/>
                <w:noProof/>
              </w:rPr>
              <w:t> </w:t>
            </w:r>
            <w:r w:rsidRPr="0039323E">
              <w:rPr>
                <w:rFonts w:ascii="Arial" w:eastAsia="MS Mincho" w:hAnsi="Arial" w:cs="Arial"/>
                <w:bCs/>
                <w:noProof/>
              </w:rPr>
              <w:t> </w:t>
            </w:r>
            <w:r w:rsidRPr="0039323E">
              <w:rPr>
                <w:rFonts w:ascii="Arial" w:eastAsia="MS Mincho" w:hAnsi="Arial" w:cs="Arial"/>
                <w:bCs/>
                <w:noProof/>
              </w:rPr>
              <w:t> </w:t>
            </w:r>
            <w:r w:rsidRPr="0039323E">
              <w:rPr>
                <w:rFonts w:ascii="Arial" w:hAnsi="Arial" w:cs="Arial"/>
                <w:bCs/>
              </w:rPr>
              <w:fldChar w:fldCharType="end"/>
            </w:r>
          </w:p>
        </w:tc>
      </w:tr>
      <w:tr w:rsidR="0039323E" w:rsidRPr="0039323E" w14:paraId="0275691F" w14:textId="77777777" w:rsidTr="00086D9F">
        <w:trPr>
          <w:trHeight w:val="470"/>
        </w:trPr>
        <w:tc>
          <w:tcPr>
            <w:tcW w:w="3369" w:type="dxa"/>
            <w:gridSpan w:val="2"/>
            <w:vAlign w:val="center"/>
          </w:tcPr>
          <w:p w14:paraId="4A4E6E10" w14:textId="77777777" w:rsidR="0039323E" w:rsidRPr="0039323E" w:rsidRDefault="0039323E" w:rsidP="0039323E">
            <w:pPr>
              <w:pStyle w:val="NoSpacing"/>
              <w:rPr>
                <w:rFonts w:ascii="Arial" w:hAnsi="Arial" w:cs="Arial"/>
                <w:b/>
                <w:bCs/>
              </w:rPr>
            </w:pPr>
            <w:r w:rsidRPr="0039323E">
              <w:rPr>
                <w:rFonts w:ascii="Arial" w:hAnsi="Arial" w:cs="Arial"/>
                <w:b/>
              </w:rPr>
              <w:t>Address for correspondence:</w:t>
            </w:r>
            <w:r w:rsidRPr="0039323E">
              <w:rPr>
                <w:rFonts w:ascii="Arial" w:hAnsi="Arial" w:cs="Arial"/>
                <w:b/>
                <w:bCs/>
              </w:rPr>
              <w:t xml:space="preserve"> </w:t>
            </w:r>
          </w:p>
        </w:tc>
        <w:tc>
          <w:tcPr>
            <w:tcW w:w="7688" w:type="dxa"/>
            <w:gridSpan w:val="3"/>
            <w:vAlign w:val="center"/>
          </w:tcPr>
          <w:p w14:paraId="3DE12C83" w14:textId="77777777" w:rsidR="0039323E" w:rsidRPr="0039323E" w:rsidRDefault="0039323E" w:rsidP="0039323E">
            <w:pPr>
              <w:pStyle w:val="NoSpacing"/>
              <w:rPr>
                <w:rFonts w:ascii="Arial" w:hAnsi="Arial" w:cs="Arial"/>
              </w:rPr>
            </w:pPr>
            <w:r w:rsidRPr="0039323E">
              <w:rPr>
                <w:rFonts w:ascii="Arial" w:hAnsi="Arial" w:cs="Arial"/>
                <w:bCs/>
              </w:rPr>
              <w:fldChar w:fldCharType="begin">
                <w:ffData>
                  <w:name w:val="Text2"/>
                  <w:enabled/>
                  <w:calcOnExit w:val="0"/>
                  <w:textInput/>
                </w:ffData>
              </w:fldChar>
            </w:r>
            <w:r w:rsidRPr="0039323E">
              <w:rPr>
                <w:rFonts w:ascii="Arial" w:hAnsi="Arial" w:cs="Arial"/>
                <w:bCs/>
              </w:rPr>
              <w:instrText xml:space="preserve"> FORMTEXT </w:instrText>
            </w:r>
            <w:r w:rsidRPr="0039323E">
              <w:rPr>
                <w:rFonts w:ascii="Arial" w:hAnsi="Arial" w:cs="Arial"/>
                <w:bCs/>
              </w:rPr>
            </w:r>
            <w:r w:rsidRPr="0039323E">
              <w:rPr>
                <w:rFonts w:ascii="Arial" w:hAnsi="Arial" w:cs="Arial"/>
                <w:bCs/>
              </w:rPr>
              <w:fldChar w:fldCharType="separate"/>
            </w:r>
            <w:r w:rsidRPr="0039323E">
              <w:rPr>
                <w:rFonts w:ascii="Arial" w:eastAsia="MS Mincho" w:hAnsi="Arial" w:cs="Arial"/>
                <w:bCs/>
                <w:noProof/>
              </w:rPr>
              <w:t> </w:t>
            </w:r>
            <w:r w:rsidRPr="0039323E">
              <w:rPr>
                <w:rFonts w:ascii="Arial" w:eastAsia="MS Mincho" w:hAnsi="Arial" w:cs="Arial"/>
                <w:bCs/>
                <w:noProof/>
              </w:rPr>
              <w:t> </w:t>
            </w:r>
            <w:r w:rsidRPr="0039323E">
              <w:rPr>
                <w:rFonts w:ascii="Arial" w:eastAsia="MS Mincho" w:hAnsi="Arial" w:cs="Arial"/>
                <w:bCs/>
                <w:noProof/>
              </w:rPr>
              <w:t> </w:t>
            </w:r>
            <w:r w:rsidRPr="0039323E">
              <w:rPr>
                <w:rFonts w:ascii="Arial" w:eastAsia="MS Mincho" w:hAnsi="Arial" w:cs="Arial"/>
                <w:bCs/>
                <w:noProof/>
              </w:rPr>
              <w:t> </w:t>
            </w:r>
            <w:r w:rsidRPr="0039323E">
              <w:rPr>
                <w:rFonts w:ascii="Arial" w:eastAsia="MS Mincho" w:hAnsi="Arial" w:cs="Arial"/>
                <w:bCs/>
                <w:noProof/>
              </w:rPr>
              <w:t> </w:t>
            </w:r>
            <w:r w:rsidRPr="0039323E">
              <w:rPr>
                <w:rFonts w:ascii="Arial" w:hAnsi="Arial" w:cs="Arial"/>
                <w:bCs/>
              </w:rPr>
              <w:fldChar w:fldCharType="end"/>
            </w:r>
          </w:p>
        </w:tc>
      </w:tr>
      <w:tr w:rsidR="0039323E" w:rsidRPr="0039323E" w14:paraId="4980C119" w14:textId="77777777" w:rsidTr="0039323E">
        <w:trPr>
          <w:trHeight w:val="360"/>
        </w:trPr>
        <w:tc>
          <w:tcPr>
            <w:tcW w:w="3369" w:type="dxa"/>
            <w:gridSpan w:val="2"/>
            <w:vAlign w:val="center"/>
          </w:tcPr>
          <w:p w14:paraId="6D4E8155" w14:textId="77777777" w:rsidR="0039323E" w:rsidRPr="0039323E" w:rsidRDefault="0039323E" w:rsidP="0039323E">
            <w:pPr>
              <w:pStyle w:val="NoSpacing"/>
              <w:rPr>
                <w:rFonts w:ascii="Arial" w:hAnsi="Arial" w:cs="Arial"/>
                <w:b/>
                <w:bCs/>
              </w:rPr>
            </w:pPr>
            <w:r w:rsidRPr="0039323E">
              <w:rPr>
                <w:rFonts w:ascii="Arial" w:hAnsi="Arial" w:cs="Arial"/>
                <w:b/>
              </w:rPr>
              <w:t>Email address:</w:t>
            </w:r>
          </w:p>
        </w:tc>
        <w:tc>
          <w:tcPr>
            <w:tcW w:w="7688" w:type="dxa"/>
            <w:gridSpan w:val="3"/>
            <w:vAlign w:val="center"/>
          </w:tcPr>
          <w:p w14:paraId="77C48720" w14:textId="77777777" w:rsidR="0039323E" w:rsidRPr="0039323E" w:rsidRDefault="0039323E" w:rsidP="0039323E">
            <w:pPr>
              <w:pStyle w:val="NoSpacing"/>
              <w:rPr>
                <w:rFonts w:ascii="Arial" w:hAnsi="Arial" w:cs="Arial"/>
              </w:rPr>
            </w:pPr>
            <w:r w:rsidRPr="0039323E">
              <w:rPr>
                <w:rFonts w:ascii="Arial" w:hAnsi="Arial" w:cs="Arial"/>
                <w:bCs/>
              </w:rPr>
              <w:fldChar w:fldCharType="begin">
                <w:ffData>
                  <w:name w:val="Text2"/>
                  <w:enabled/>
                  <w:calcOnExit w:val="0"/>
                  <w:textInput/>
                </w:ffData>
              </w:fldChar>
            </w:r>
            <w:r w:rsidRPr="0039323E">
              <w:rPr>
                <w:rFonts w:ascii="Arial" w:hAnsi="Arial" w:cs="Arial"/>
                <w:bCs/>
              </w:rPr>
              <w:instrText xml:space="preserve"> FORMTEXT </w:instrText>
            </w:r>
            <w:r w:rsidRPr="0039323E">
              <w:rPr>
                <w:rFonts w:ascii="Arial" w:hAnsi="Arial" w:cs="Arial"/>
                <w:bCs/>
              </w:rPr>
            </w:r>
            <w:r w:rsidRPr="0039323E">
              <w:rPr>
                <w:rFonts w:ascii="Arial" w:hAnsi="Arial" w:cs="Arial"/>
                <w:bCs/>
              </w:rPr>
              <w:fldChar w:fldCharType="separate"/>
            </w:r>
            <w:r w:rsidRPr="0039323E">
              <w:rPr>
                <w:rFonts w:ascii="Arial" w:eastAsia="MS Mincho" w:hAnsi="Arial" w:cs="Arial"/>
                <w:bCs/>
                <w:noProof/>
              </w:rPr>
              <w:t> </w:t>
            </w:r>
            <w:r w:rsidRPr="0039323E">
              <w:rPr>
                <w:rFonts w:ascii="Arial" w:eastAsia="MS Mincho" w:hAnsi="Arial" w:cs="Arial"/>
                <w:bCs/>
                <w:noProof/>
              </w:rPr>
              <w:t> </w:t>
            </w:r>
            <w:r w:rsidRPr="0039323E">
              <w:rPr>
                <w:rFonts w:ascii="Arial" w:eastAsia="MS Mincho" w:hAnsi="Arial" w:cs="Arial"/>
                <w:bCs/>
                <w:noProof/>
              </w:rPr>
              <w:t> </w:t>
            </w:r>
            <w:r w:rsidRPr="0039323E">
              <w:rPr>
                <w:rFonts w:ascii="Arial" w:eastAsia="MS Mincho" w:hAnsi="Arial" w:cs="Arial"/>
                <w:bCs/>
                <w:noProof/>
              </w:rPr>
              <w:t> </w:t>
            </w:r>
            <w:r w:rsidRPr="0039323E">
              <w:rPr>
                <w:rFonts w:ascii="Arial" w:eastAsia="MS Mincho" w:hAnsi="Arial" w:cs="Arial"/>
                <w:bCs/>
                <w:noProof/>
              </w:rPr>
              <w:t> </w:t>
            </w:r>
            <w:r w:rsidRPr="0039323E">
              <w:rPr>
                <w:rFonts w:ascii="Arial" w:hAnsi="Arial" w:cs="Arial"/>
                <w:bCs/>
              </w:rPr>
              <w:fldChar w:fldCharType="end"/>
            </w:r>
          </w:p>
        </w:tc>
      </w:tr>
      <w:tr w:rsidR="0039323E" w:rsidRPr="0039323E" w14:paraId="20169CD5" w14:textId="77777777" w:rsidTr="0039323E">
        <w:trPr>
          <w:trHeight w:val="360"/>
        </w:trPr>
        <w:tc>
          <w:tcPr>
            <w:tcW w:w="3369" w:type="dxa"/>
            <w:gridSpan w:val="2"/>
            <w:vAlign w:val="center"/>
          </w:tcPr>
          <w:p w14:paraId="6B7CBA44" w14:textId="77777777" w:rsidR="0039323E" w:rsidRPr="0039323E" w:rsidRDefault="0039323E" w:rsidP="0039323E">
            <w:pPr>
              <w:pStyle w:val="NoSpacing"/>
              <w:rPr>
                <w:rFonts w:ascii="Arial" w:hAnsi="Arial" w:cs="Arial"/>
                <w:b/>
                <w:bCs/>
              </w:rPr>
            </w:pPr>
            <w:r w:rsidRPr="0039323E">
              <w:rPr>
                <w:rFonts w:ascii="Arial" w:hAnsi="Arial" w:cs="Arial"/>
                <w:b/>
              </w:rPr>
              <w:t>Your UK GMC Number:</w:t>
            </w:r>
          </w:p>
        </w:tc>
        <w:tc>
          <w:tcPr>
            <w:tcW w:w="7688" w:type="dxa"/>
            <w:gridSpan w:val="3"/>
            <w:vAlign w:val="center"/>
          </w:tcPr>
          <w:p w14:paraId="2B02A8E8" w14:textId="77777777" w:rsidR="0039323E" w:rsidRPr="0039323E" w:rsidRDefault="0039323E" w:rsidP="0039323E">
            <w:pPr>
              <w:pStyle w:val="NoSpacing"/>
              <w:rPr>
                <w:rFonts w:ascii="Arial" w:hAnsi="Arial" w:cs="Arial"/>
              </w:rPr>
            </w:pPr>
            <w:r w:rsidRPr="0039323E">
              <w:rPr>
                <w:rFonts w:ascii="Arial" w:hAnsi="Arial" w:cs="Arial"/>
                <w:bCs/>
              </w:rPr>
              <w:fldChar w:fldCharType="begin">
                <w:ffData>
                  <w:name w:val="Text2"/>
                  <w:enabled/>
                  <w:calcOnExit w:val="0"/>
                  <w:textInput/>
                </w:ffData>
              </w:fldChar>
            </w:r>
            <w:r w:rsidRPr="0039323E">
              <w:rPr>
                <w:rFonts w:ascii="Arial" w:hAnsi="Arial" w:cs="Arial"/>
                <w:bCs/>
              </w:rPr>
              <w:instrText xml:space="preserve"> FORMTEXT </w:instrText>
            </w:r>
            <w:r w:rsidRPr="0039323E">
              <w:rPr>
                <w:rFonts w:ascii="Arial" w:hAnsi="Arial" w:cs="Arial"/>
                <w:bCs/>
              </w:rPr>
            </w:r>
            <w:r w:rsidRPr="0039323E">
              <w:rPr>
                <w:rFonts w:ascii="Arial" w:hAnsi="Arial" w:cs="Arial"/>
                <w:bCs/>
              </w:rPr>
              <w:fldChar w:fldCharType="separate"/>
            </w:r>
            <w:r w:rsidRPr="0039323E">
              <w:rPr>
                <w:rFonts w:ascii="Arial" w:eastAsia="MS Mincho" w:hAnsi="Arial" w:cs="Arial"/>
                <w:bCs/>
                <w:noProof/>
              </w:rPr>
              <w:t> </w:t>
            </w:r>
            <w:r w:rsidRPr="0039323E">
              <w:rPr>
                <w:rFonts w:ascii="Arial" w:eastAsia="MS Mincho" w:hAnsi="Arial" w:cs="Arial"/>
                <w:bCs/>
                <w:noProof/>
              </w:rPr>
              <w:t> </w:t>
            </w:r>
            <w:r w:rsidRPr="0039323E">
              <w:rPr>
                <w:rFonts w:ascii="Arial" w:eastAsia="MS Mincho" w:hAnsi="Arial" w:cs="Arial"/>
                <w:bCs/>
                <w:noProof/>
              </w:rPr>
              <w:t> </w:t>
            </w:r>
            <w:r w:rsidRPr="0039323E">
              <w:rPr>
                <w:rFonts w:ascii="Arial" w:eastAsia="MS Mincho" w:hAnsi="Arial" w:cs="Arial"/>
                <w:bCs/>
                <w:noProof/>
              </w:rPr>
              <w:t> </w:t>
            </w:r>
            <w:r w:rsidRPr="0039323E">
              <w:rPr>
                <w:rFonts w:ascii="Arial" w:eastAsia="MS Mincho" w:hAnsi="Arial" w:cs="Arial"/>
                <w:bCs/>
                <w:noProof/>
              </w:rPr>
              <w:t> </w:t>
            </w:r>
            <w:r w:rsidRPr="0039323E">
              <w:rPr>
                <w:rFonts w:ascii="Arial" w:hAnsi="Arial" w:cs="Arial"/>
                <w:bCs/>
              </w:rPr>
              <w:fldChar w:fldCharType="end"/>
            </w:r>
          </w:p>
        </w:tc>
      </w:tr>
      <w:tr w:rsidR="0039323E" w:rsidRPr="0039323E" w14:paraId="624793C5" w14:textId="77777777" w:rsidTr="0039323E">
        <w:trPr>
          <w:trHeight w:val="360"/>
        </w:trPr>
        <w:tc>
          <w:tcPr>
            <w:tcW w:w="11057" w:type="dxa"/>
            <w:gridSpan w:val="5"/>
            <w:vAlign w:val="center"/>
          </w:tcPr>
          <w:p w14:paraId="64BA0C07" w14:textId="2FA6490B" w:rsidR="0039323E" w:rsidRPr="0039323E" w:rsidRDefault="0039323E" w:rsidP="0039323E">
            <w:pPr>
              <w:pStyle w:val="NoSpacing"/>
              <w:rPr>
                <w:rFonts w:ascii="Arial" w:hAnsi="Arial" w:cs="Arial"/>
                <w:bCs/>
              </w:rPr>
            </w:pPr>
            <w:r w:rsidRPr="0039323E">
              <w:rPr>
                <w:rFonts w:ascii="Arial" w:hAnsi="Arial" w:cs="Arial"/>
              </w:rPr>
              <w:t xml:space="preserve">If you are not registered with the UK GMC, please give: </w:t>
            </w:r>
            <w:r w:rsidRPr="0039323E">
              <w:rPr>
                <w:rFonts w:ascii="Arial" w:hAnsi="Arial" w:cs="Arial"/>
                <w:b/>
              </w:rPr>
              <w:t>Name of your registering body:</w:t>
            </w:r>
            <w:bookmarkStart w:id="6" w:name="Text13"/>
            <w:r w:rsidRPr="0039323E">
              <w:rPr>
                <w:rFonts w:ascii="Arial" w:hAnsi="Arial" w:cs="Arial"/>
                <w:bCs/>
              </w:rPr>
              <w:t xml:space="preserve"> </w:t>
            </w:r>
            <w:r w:rsidRPr="0039323E">
              <w:rPr>
                <w:rFonts w:ascii="Arial" w:hAnsi="Arial" w:cs="Arial"/>
                <w:bCs/>
              </w:rPr>
              <w:fldChar w:fldCharType="begin">
                <w:ffData>
                  <w:name w:val="Text13"/>
                  <w:enabled/>
                  <w:calcOnExit w:val="0"/>
                  <w:textInput/>
                </w:ffData>
              </w:fldChar>
            </w:r>
            <w:r w:rsidRPr="0039323E">
              <w:rPr>
                <w:rFonts w:ascii="Arial" w:hAnsi="Arial" w:cs="Arial"/>
                <w:bCs/>
              </w:rPr>
              <w:instrText xml:space="preserve"> FORMTEXT </w:instrText>
            </w:r>
            <w:r w:rsidRPr="0039323E">
              <w:rPr>
                <w:rFonts w:ascii="Arial" w:hAnsi="Arial" w:cs="Arial"/>
                <w:bCs/>
              </w:rPr>
            </w:r>
            <w:r w:rsidRPr="0039323E">
              <w:rPr>
                <w:rFonts w:ascii="Arial" w:hAnsi="Arial" w:cs="Arial"/>
                <w:bCs/>
              </w:rPr>
              <w:fldChar w:fldCharType="separate"/>
            </w:r>
            <w:r w:rsidRPr="0039323E">
              <w:rPr>
                <w:rFonts w:ascii="Arial" w:hAnsi="Arial" w:cs="Arial"/>
                <w:bCs/>
                <w:noProof/>
              </w:rPr>
              <w:t> </w:t>
            </w:r>
            <w:r w:rsidRPr="0039323E">
              <w:rPr>
                <w:rFonts w:ascii="Arial" w:hAnsi="Arial" w:cs="Arial"/>
                <w:bCs/>
                <w:noProof/>
              </w:rPr>
              <w:t> </w:t>
            </w:r>
            <w:r w:rsidRPr="0039323E">
              <w:rPr>
                <w:rFonts w:ascii="Arial" w:hAnsi="Arial" w:cs="Arial"/>
                <w:bCs/>
                <w:noProof/>
              </w:rPr>
              <w:t> </w:t>
            </w:r>
            <w:r w:rsidRPr="0039323E">
              <w:rPr>
                <w:rFonts w:ascii="Arial" w:hAnsi="Arial" w:cs="Arial"/>
                <w:bCs/>
                <w:noProof/>
              </w:rPr>
              <w:t> </w:t>
            </w:r>
            <w:r w:rsidRPr="0039323E">
              <w:rPr>
                <w:rFonts w:ascii="Arial" w:hAnsi="Arial" w:cs="Arial"/>
                <w:bCs/>
                <w:noProof/>
              </w:rPr>
              <w:t> </w:t>
            </w:r>
            <w:r w:rsidRPr="0039323E">
              <w:rPr>
                <w:rFonts w:ascii="Arial" w:hAnsi="Arial" w:cs="Arial"/>
                <w:bCs/>
              </w:rPr>
              <w:fldChar w:fldCharType="end"/>
            </w:r>
            <w:bookmarkEnd w:id="6"/>
          </w:p>
          <w:p w14:paraId="4C4E38EC" w14:textId="77777777" w:rsidR="0039323E" w:rsidRPr="0039323E" w:rsidRDefault="0039323E" w:rsidP="0039323E">
            <w:pPr>
              <w:pStyle w:val="NoSpacing"/>
              <w:rPr>
                <w:rFonts w:ascii="Arial" w:hAnsi="Arial" w:cs="Arial"/>
                <w:bCs/>
              </w:rPr>
            </w:pPr>
            <w:r w:rsidRPr="0039323E">
              <w:rPr>
                <w:rFonts w:ascii="Arial" w:hAnsi="Arial" w:cs="Arial"/>
                <w:b/>
              </w:rPr>
              <w:t xml:space="preserve">Your Registration Number: </w:t>
            </w:r>
            <w:bookmarkStart w:id="7" w:name="Text14"/>
            <w:r w:rsidRPr="0039323E">
              <w:rPr>
                <w:rFonts w:ascii="Arial" w:hAnsi="Arial" w:cs="Arial"/>
                <w:bCs/>
              </w:rPr>
              <w:fldChar w:fldCharType="begin">
                <w:ffData>
                  <w:name w:val="Text14"/>
                  <w:enabled/>
                  <w:calcOnExit w:val="0"/>
                  <w:textInput/>
                </w:ffData>
              </w:fldChar>
            </w:r>
            <w:r w:rsidRPr="0039323E">
              <w:rPr>
                <w:rFonts w:ascii="Arial" w:hAnsi="Arial" w:cs="Arial"/>
                <w:bCs/>
              </w:rPr>
              <w:instrText xml:space="preserve"> FORMTEXT </w:instrText>
            </w:r>
            <w:r w:rsidRPr="0039323E">
              <w:rPr>
                <w:rFonts w:ascii="Arial" w:hAnsi="Arial" w:cs="Arial"/>
                <w:bCs/>
              </w:rPr>
            </w:r>
            <w:r w:rsidRPr="0039323E">
              <w:rPr>
                <w:rFonts w:ascii="Arial" w:hAnsi="Arial" w:cs="Arial"/>
                <w:bCs/>
              </w:rPr>
              <w:fldChar w:fldCharType="separate"/>
            </w:r>
            <w:r w:rsidRPr="0039323E">
              <w:rPr>
                <w:rFonts w:ascii="Arial" w:hAnsi="Arial" w:cs="Arial"/>
                <w:bCs/>
                <w:noProof/>
              </w:rPr>
              <w:t> </w:t>
            </w:r>
            <w:r w:rsidRPr="0039323E">
              <w:rPr>
                <w:rFonts w:ascii="Arial" w:hAnsi="Arial" w:cs="Arial"/>
                <w:bCs/>
                <w:noProof/>
              </w:rPr>
              <w:t> </w:t>
            </w:r>
            <w:r w:rsidRPr="0039323E">
              <w:rPr>
                <w:rFonts w:ascii="Arial" w:hAnsi="Arial" w:cs="Arial"/>
                <w:bCs/>
                <w:noProof/>
              </w:rPr>
              <w:t> </w:t>
            </w:r>
            <w:r w:rsidRPr="0039323E">
              <w:rPr>
                <w:rFonts w:ascii="Arial" w:hAnsi="Arial" w:cs="Arial"/>
                <w:bCs/>
                <w:noProof/>
              </w:rPr>
              <w:t> </w:t>
            </w:r>
            <w:r w:rsidRPr="0039323E">
              <w:rPr>
                <w:rFonts w:ascii="Arial" w:hAnsi="Arial" w:cs="Arial"/>
                <w:bCs/>
                <w:noProof/>
              </w:rPr>
              <w:t> </w:t>
            </w:r>
            <w:r w:rsidRPr="0039323E">
              <w:rPr>
                <w:rFonts w:ascii="Arial" w:hAnsi="Arial" w:cs="Arial"/>
                <w:bCs/>
              </w:rPr>
              <w:fldChar w:fldCharType="end"/>
            </w:r>
            <w:bookmarkEnd w:id="7"/>
          </w:p>
          <w:p w14:paraId="575AD290" w14:textId="3E6EC547" w:rsidR="0039323E" w:rsidRPr="0039323E" w:rsidRDefault="0039323E" w:rsidP="0039323E">
            <w:pPr>
              <w:pStyle w:val="NoSpacing"/>
              <w:rPr>
                <w:rFonts w:ascii="Arial" w:eastAsia="Times New Roman" w:hAnsi="Arial" w:cs="Arial"/>
              </w:rPr>
            </w:pPr>
            <w:r w:rsidRPr="0039323E">
              <w:rPr>
                <w:rFonts w:ascii="Arial" w:hAnsi="Arial" w:cs="Arial"/>
                <w:b/>
              </w:rPr>
              <w:t xml:space="preserve">Please </w:t>
            </w:r>
            <w:r>
              <w:rPr>
                <w:rFonts w:ascii="Arial" w:hAnsi="Arial" w:cs="Arial"/>
                <w:b/>
              </w:rPr>
              <w:t>provide the applicant with</w:t>
            </w:r>
            <w:r w:rsidRPr="0039323E">
              <w:rPr>
                <w:rFonts w:ascii="Arial" w:hAnsi="Arial" w:cs="Arial"/>
                <w:b/>
              </w:rPr>
              <w:t xml:space="preserve"> photocopy evidence of your current registration with that body to this certificate</w:t>
            </w:r>
            <w:r>
              <w:rPr>
                <w:rFonts w:ascii="Arial" w:hAnsi="Arial" w:cs="Arial"/>
                <w:b/>
              </w:rPr>
              <w:t xml:space="preserve">. </w:t>
            </w:r>
            <w:r w:rsidRPr="0039323E">
              <w:rPr>
                <w:rFonts w:ascii="Arial" w:eastAsia="Times New Roman" w:hAnsi="Arial" w:cs="Arial"/>
              </w:rPr>
              <w:t xml:space="preserve">A certified translation should be included if this is not in English. Historic registration with the GMC will not be accepted. </w:t>
            </w:r>
            <w:r w:rsidRPr="0039323E">
              <w:rPr>
                <w:rFonts w:ascii="Arial" w:eastAsia="Times New Roman" w:hAnsi="Arial" w:cs="Arial"/>
                <w:i/>
                <w:iCs/>
              </w:rPr>
              <w:t>Failure to provide this will result in the applicant, being rejected.</w:t>
            </w:r>
          </w:p>
          <w:p w14:paraId="1E8B54F9" w14:textId="105CE8C7" w:rsidR="0039323E" w:rsidRPr="0039323E" w:rsidRDefault="0039323E" w:rsidP="0039323E">
            <w:pPr>
              <w:pStyle w:val="NoSpacing"/>
              <w:rPr>
                <w:rFonts w:ascii="Arial" w:hAnsi="Arial" w:cs="Arial"/>
                <w:bCs/>
              </w:rPr>
            </w:pPr>
          </w:p>
        </w:tc>
      </w:tr>
      <w:tr w:rsidR="0039323E" w:rsidRPr="0039323E" w14:paraId="1231AD4D" w14:textId="77777777" w:rsidTr="0039323E">
        <w:trPr>
          <w:trHeight w:val="249"/>
        </w:trPr>
        <w:tc>
          <w:tcPr>
            <w:tcW w:w="11057" w:type="dxa"/>
            <w:gridSpan w:val="5"/>
            <w:vAlign w:val="center"/>
          </w:tcPr>
          <w:p w14:paraId="2845BA23" w14:textId="77777777" w:rsidR="0039323E" w:rsidRPr="0039323E" w:rsidRDefault="0039323E" w:rsidP="0039323E">
            <w:pPr>
              <w:pStyle w:val="NoSpacing"/>
              <w:rPr>
                <w:rFonts w:ascii="Arial" w:hAnsi="Arial" w:cs="Arial"/>
                <w:b/>
              </w:rPr>
            </w:pPr>
          </w:p>
          <w:p w14:paraId="78CE020D" w14:textId="25C19370" w:rsidR="0039323E" w:rsidRPr="0039323E" w:rsidRDefault="0039323E" w:rsidP="0039323E">
            <w:pPr>
              <w:pStyle w:val="NoSpacing"/>
              <w:rPr>
                <w:rFonts w:ascii="Arial" w:hAnsi="Arial" w:cs="Arial"/>
                <w:b/>
              </w:rPr>
            </w:pPr>
            <w:r w:rsidRPr="0039323E">
              <w:rPr>
                <w:rFonts w:ascii="Arial" w:hAnsi="Arial" w:cs="Arial"/>
                <w:b/>
              </w:rPr>
              <w:t>For all signatories:</w:t>
            </w:r>
          </w:p>
        </w:tc>
      </w:tr>
      <w:tr w:rsidR="0039323E" w:rsidRPr="0039323E" w14:paraId="0CABF82A" w14:textId="77777777" w:rsidTr="0039323E">
        <w:trPr>
          <w:trHeight w:val="635"/>
        </w:trPr>
        <w:tc>
          <w:tcPr>
            <w:tcW w:w="11057" w:type="dxa"/>
            <w:gridSpan w:val="5"/>
            <w:tcBorders>
              <w:top w:val="single" w:sz="4" w:space="0" w:color="auto"/>
              <w:left w:val="single" w:sz="4" w:space="0" w:color="auto"/>
              <w:bottom w:val="single" w:sz="4" w:space="0" w:color="auto"/>
              <w:right w:val="single" w:sz="4" w:space="0" w:color="auto"/>
            </w:tcBorders>
            <w:vAlign w:val="center"/>
            <w:hideMark/>
          </w:tcPr>
          <w:p w14:paraId="52186372" w14:textId="77777777" w:rsidR="0039323E" w:rsidRPr="0039323E" w:rsidRDefault="0039323E" w:rsidP="0039323E">
            <w:pPr>
              <w:pStyle w:val="NoSpacing"/>
              <w:rPr>
                <w:rFonts w:ascii="Arial" w:hAnsi="Arial" w:cs="Arial"/>
              </w:rPr>
            </w:pPr>
            <w:r w:rsidRPr="0039323E">
              <w:rPr>
                <w:rFonts w:ascii="Arial" w:hAnsi="Arial" w:cs="Arial"/>
              </w:rPr>
              <w:t xml:space="preserve">A)    </w:t>
            </w:r>
            <w:bookmarkStart w:id="8" w:name="Check2"/>
            <w:r w:rsidRPr="0039323E">
              <w:rPr>
                <w:rFonts w:ascii="Arial" w:hAnsi="Arial" w:cs="Arial"/>
              </w:rPr>
              <w:fldChar w:fldCharType="begin">
                <w:ffData>
                  <w:name w:val="Check2"/>
                  <w:enabled/>
                  <w:calcOnExit w:val="0"/>
                  <w:checkBox>
                    <w:sizeAuto/>
                    <w:default w:val="0"/>
                  </w:checkBox>
                </w:ffData>
              </w:fldChar>
            </w:r>
            <w:r w:rsidRPr="0039323E">
              <w:rPr>
                <w:rFonts w:ascii="Arial" w:hAnsi="Arial" w:cs="Arial"/>
              </w:rPr>
              <w:instrText xml:space="preserve"> FORMCHECKBOX </w:instrText>
            </w:r>
            <w:r w:rsidR="00116548">
              <w:rPr>
                <w:rFonts w:ascii="Arial" w:hAnsi="Arial" w:cs="Arial"/>
              </w:rPr>
            </w:r>
            <w:r w:rsidR="00116548">
              <w:rPr>
                <w:rFonts w:ascii="Arial" w:hAnsi="Arial" w:cs="Arial"/>
              </w:rPr>
              <w:fldChar w:fldCharType="separate"/>
            </w:r>
            <w:r w:rsidRPr="0039323E">
              <w:rPr>
                <w:rFonts w:ascii="Arial" w:hAnsi="Arial" w:cs="Arial"/>
              </w:rPr>
              <w:fldChar w:fldCharType="end"/>
            </w:r>
            <w:bookmarkEnd w:id="8"/>
            <w:r w:rsidRPr="0039323E">
              <w:rPr>
                <w:rFonts w:ascii="Arial" w:hAnsi="Arial" w:cs="Arial"/>
              </w:rPr>
              <w:t xml:space="preserve">    I confirm that I have viewed the official Foundation Programme website (</w:t>
            </w:r>
            <w:hyperlink r:id="rId14" w:history="1">
              <w:r w:rsidRPr="0039323E">
                <w:rPr>
                  <w:rStyle w:val="Hyperlink"/>
                  <w:rFonts w:ascii="Arial" w:hAnsi="Arial" w:cs="Arial"/>
                  <w:bCs/>
                </w:rPr>
                <w:t>http://www.foundationprogramme.nhs.uk/pages/home/training-and-assessment</w:t>
              </w:r>
            </w:hyperlink>
            <w:r w:rsidRPr="0039323E">
              <w:rPr>
                <w:rFonts w:ascii="Arial" w:hAnsi="Arial" w:cs="Arial"/>
                <w:bCs/>
              </w:rPr>
              <w:t xml:space="preserve">) </w:t>
            </w:r>
            <w:r w:rsidRPr="0039323E">
              <w:rPr>
                <w:rFonts w:ascii="Arial" w:hAnsi="Arial" w:cs="Arial"/>
              </w:rPr>
              <w:t>and that I am aware of the standards expected of UK Foundation Programme year 2 doctors.</w:t>
            </w:r>
          </w:p>
        </w:tc>
      </w:tr>
      <w:tr w:rsidR="0039323E" w:rsidRPr="0039323E" w14:paraId="35062EC7" w14:textId="77777777" w:rsidTr="0039323E">
        <w:trPr>
          <w:trHeight w:val="551"/>
        </w:trPr>
        <w:tc>
          <w:tcPr>
            <w:tcW w:w="11057" w:type="dxa"/>
            <w:gridSpan w:val="5"/>
            <w:tcBorders>
              <w:top w:val="single" w:sz="4" w:space="0" w:color="auto"/>
              <w:left w:val="single" w:sz="4" w:space="0" w:color="auto"/>
              <w:bottom w:val="single" w:sz="4" w:space="0" w:color="auto"/>
              <w:right w:val="single" w:sz="4" w:space="0" w:color="auto"/>
            </w:tcBorders>
            <w:vAlign w:val="center"/>
            <w:hideMark/>
          </w:tcPr>
          <w:p w14:paraId="3C5C1E60" w14:textId="6B0E51D1" w:rsidR="0039323E" w:rsidRPr="0039323E" w:rsidRDefault="0039323E" w:rsidP="0039323E">
            <w:pPr>
              <w:pStyle w:val="NoSpacing"/>
              <w:rPr>
                <w:rFonts w:ascii="Arial" w:hAnsi="Arial" w:cs="Arial"/>
              </w:rPr>
            </w:pPr>
            <w:r w:rsidRPr="0039323E">
              <w:rPr>
                <w:rFonts w:ascii="Arial" w:hAnsi="Arial" w:cs="Arial"/>
              </w:rPr>
              <w:t xml:space="preserve">B)    </w:t>
            </w:r>
            <w:bookmarkStart w:id="9" w:name="Check3"/>
            <w:r w:rsidRPr="0039323E">
              <w:rPr>
                <w:rFonts w:ascii="Arial" w:hAnsi="Arial" w:cs="Arial"/>
              </w:rPr>
              <w:fldChar w:fldCharType="begin">
                <w:ffData>
                  <w:name w:val="Check3"/>
                  <w:enabled/>
                  <w:calcOnExit w:val="0"/>
                  <w:checkBox>
                    <w:sizeAuto/>
                    <w:default w:val="0"/>
                  </w:checkBox>
                </w:ffData>
              </w:fldChar>
            </w:r>
            <w:r w:rsidRPr="0039323E">
              <w:rPr>
                <w:rFonts w:ascii="Arial" w:hAnsi="Arial" w:cs="Arial"/>
              </w:rPr>
              <w:instrText xml:space="preserve"> FORMCHECKBOX </w:instrText>
            </w:r>
            <w:r w:rsidR="00116548">
              <w:rPr>
                <w:rFonts w:ascii="Arial" w:hAnsi="Arial" w:cs="Arial"/>
              </w:rPr>
            </w:r>
            <w:r w:rsidR="00116548">
              <w:rPr>
                <w:rFonts w:ascii="Arial" w:hAnsi="Arial" w:cs="Arial"/>
              </w:rPr>
              <w:fldChar w:fldCharType="separate"/>
            </w:r>
            <w:r w:rsidRPr="0039323E">
              <w:rPr>
                <w:rFonts w:ascii="Arial" w:hAnsi="Arial" w:cs="Arial"/>
              </w:rPr>
              <w:fldChar w:fldCharType="end"/>
            </w:r>
            <w:bookmarkEnd w:id="9"/>
            <w:r w:rsidRPr="0039323E">
              <w:rPr>
                <w:rFonts w:ascii="Arial" w:hAnsi="Arial" w:cs="Arial"/>
              </w:rPr>
              <w:t xml:space="preserve">    I confirm that the doctor named above has worked for me prior to their application submission and continuously for a minimum of three months whole time equivalent within the 3½ years prior to the advertised start date </w:t>
            </w:r>
          </w:p>
        </w:tc>
      </w:tr>
      <w:tr w:rsidR="0039323E" w:rsidRPr="0039323E" w14:paraId="6E3E51D1" w14:textId="77777777" w:rsidTr="0039323E">
        <w:trPr>
          <w:trHeight w:val="937"/>
        </w:trPr>
        <w:tc>
          <w:tcPr>
            <w:tcW w:w="11057" w:type="dxa"/>
            <w:gridSpan w:val="5"/>
            <w:tcBorders>
              <w:top w:val="single" w:sz="4" w:space="0" w:color="auto"/>
              <w:left w:val="single" w:sz="4" w:space="0" w:color="auto"/>
              <w:bottom w:val="single" w:sz="4" w:space="0" w:color="auto"/>
              <w:right w:val="single" w:sz="4" w:space="0" w:color="auto"/>
            </w:tcBorders>
            <w:hideMark/>
          </w:tcPr>
          <w:p w14:paraId="493D6355" w14:textId="43B9D0AB" w:rsidR="0039323E" w:rsidRPr="0039323E" w:rsidRDefault="0039323E" w:rsidP="0039323E">
            <w:pPr>
              <w:pStyle w:val="NoSpacing"/>
              <w:rPr>
                <w:rFonts w:ascii="Arial" w:hAnsi="Arial" w:cs="Arial"/>
              </w:rPr>
            </w:pPr>
            <w:bookmarkStart w:id="10" w:name="Check4"/>
            <w:r w:rsidRPr="0039323E">
              <w:rPr>
                <w:rFonts w:ascii="Arial" w:hAnsi="Arial" w:cs="Arial"/>
              </w:rPr>
              <w:t xml:space="preserve">C1)   </w:t>
            </w:r>
            <w:r w:rsidRPr="0039323E">
              <w:rPr>
                <w:rFonts w:ascii="Arial" w:hAnsi="Arial" w:cs="Arial"/>
              </w:rPr>
              <w:fldChar w:fldCharType="begin">
                <w:ffData>
                  <w:name w:val="Check4"/>
                  <w:enabled/>
                  <w:calcOnExit w:val="0"/>
                  <w:checkBox>
                    <w:sizeAuto/>
                    <w:default w:val="0"/>
                    <w:checked w:val="0"/>
                  </w:checkBox>
                </w:ffData>
              </w:fldChar>
            </w:r>
            <w:r w:rsidRPr="0039323E">
              <w:rPr>
                <w:rFonts w:ascii="Arial" w:hAnsi="Arial" w:cs="Arial"/>
              </w:rPr>
              <w:instrText xml:space="preserve"> FORMCHECKBOX </w:instrText>
            </w:r>
            <w:r w:rsidR="00116548">
              <w:rPr>
                <w:rFonts w:ascii="Arial" w:hAnsi="Arial" w:cs="Arial"/>
              </w:rPr>
            </w:r>
            <w:r w:rsidR="00116548">
              <w:rPr>
                <w:rFonts w:ascii="Arial" w:hAnsi="Arial" w:cs="Arial"/>
              </w:rPr>
              <w:fldChar w:fldCharType="separate"/>
            </w:r>
            <w:r w:rsidRPr="0039323E">
              <w:rPr>
                <w:rFonts w:ascii="Arial" w:hAnsi="Arial" w:cs="Arial"/>
              </w:rPr>
              <w:fldChar w:fldCharType="end"/>
            </w:r>
            <w:bookmarkEnd w:id="10"/>
            <w:r w:rsidRPr="0039323E">
              <w:rPr>
                <w:rFonts w:ascii="Arial" w:hAnsi="Arial" w:cs="Arial"/>
              </w:rPr>
              <w:t xml:space="preserve">   I can confirm that I have observed the doctor named above demonstrate all of the listed competences OR</w:t>
            </w:r>
          </w:p>
          <w:p w14:paraId="2C85AF1B" w14:textId="77777777" w:rsidR="0039323E" w:rsidRPr="0039323E" w:rsidRDefault="0039323E" w:rsidP="0039323E">
            <w:pPr>
              <w:pStyle w:val="NoSpacing"/>
              <w:rPr>
                <w:rFonts w:ascii="Arial" w:hAnsi="Arial" w:cs="Arial"/>
              </w:rPr>
            </w:pPr>
          </w:p>
          <w:p w14:paraId="531881F4" w14:textId="77777777" w:rsidR="0039323E" w:rsidRPr="0039323E" w:rsidRDefault="0039323E" w:rsidP="0039323E">
            <w:pPr>
              <w:pStyle w:val="NoSpacing"/>
              <w:rPr>
                <w:rFonts w:ascii="Arial" w:hAnsi="Arial" w:cs="Arial"/>
                <w:b/>
                <w:i/>
              </w:rPr>
            </w:pPr>
            <w:r w:rsidRPr="0039323E">
              <w:rPr>
                <w:rFonts w:ascii="Arial" w:hAnsi="Arial" w:cs="Arial"/>
              </w:rPr>
              <w:t xml:space="preserve">C2)   </w:t>
            </w:r>
            <w:r w:rsidRPr="0039323E">
              <w:rPr>
                <w:rFonts w:ascii="Arial" w:hAnsi="Arial" w:cs="Arial"/>
              </w:rPr>
              <w:fldChar w:fldCharType="begin">
                <w:ffData>
                  <w:name w:val="Check4"/>
                  <w:enabled/>
                  <w:calcOnExit w:val="0"/>
                  <w:checkBox>
                    <w:sizeAuto/>
                    <w:default w:val="0"/>
                    <w:checked w:val="0"/>
                  </w:checkBox>
                </w:ffData>
              </w:fldChar>
            </w:r>
            <w:r w:rsidRPr="0039323E">
              <w:rPr>
                <w:rFonts w:ascii="Arial" w:hAnsi="Arial" w:cs="Arial"/>
              </w:rPr>
              <w:instrText xml:space="preserve"> FORMCHECKBOX </w:instrText>
            </w:r>
            <w:r w:rsidR="00116548">
              <w:rPr>
                <w:rFonts w:ascii="Arial" w:hAnsi="Arial" w:cs="Arial"/>
              </w:rPr>
            </w:r>
            <w:r w:rsidR="00116548">
              <w:rPr>
                <w:rFonts w:ascii="Arial" w:hAnsi="Arial" w:cs="Arial"/>
              </w:rPr>
              <w:fldChar w:fldCharType="separate"/>
            </w:r>
            <w:r w:rsidRPr="0039323E">
              <w:rPr>
                <w:rFonts w:ascii="Arial" w:hAnsi="Arial" w:cs="Arial"/>
              </w:rPr>
              <w:fldChar w:fldCharType="end"/>
            </w:r>
            <w:r w:rsidRPr="0039323E">
              <w:rPr>
                <w:rFonts w:ascii="Arial" w:hAnsi="Arial" w:cs="Arial"/>
              </w:rPr>
              <w:t xml:space="preserve">   where I have not personally observed them, I have received alternative evidence that I know to be reliable from a colleague working satisfactorily as a senior trainee (i.e.at ST5 or above).</w:t>
            </w:r>
            <w:r w:rsidRPr="0039323E">
              <w:rPr>
                <w:rFonts w:ascii="Arial" w:hAnsi="Arial" w:cs="Arial"/>
                <w:b/>
              </w:rPr>
              <w:t xml:space="preserve"> I have listed those providing evidence on the next page.</w:t>
            </w:r>
          </w:p>
        </w:tc>
      </w:tr>
      <w:tr w:rsidR="0039323E" w:rsidRPr="0039323E" w14:paraId="62A62131" w14:textId="77777777" w:rsidTr="0039323E">
        <w:trPr>
          <w:trHeight w:val="344"/>
        </w:trPr>
        <w:tc>
          <w:tcPr>
            <w:tcW w:w="11057" w:type="dxa"/>
            <w:gridSpan w:val="5"/>
            <w:tcBorders>
              <w:top w:val="single" w:sz="4" w:space="0" w:color="auto"/>
              <w:left w:val="single" w:sz="4" w:space="0" w:color="auto"/>
              <w:bottom w:val="single" w:sz="4" w:space="0" w:color="auto"/>
              <w:right w:val="single" w:sz="4" w:space="0" w:color="auto"/>
            </w:tcBorders>
          </w:tcPr>
          <w:p w14:paraId="1EEC19CA" w14:textId="06692433" w:rsidR="0039323E" w:rsidRPr="0039323E" w:rsidRDefault="0039323E" w:rsidP="0039323E">
            <w:pPr>
              <w:pStyle w:val="NoSpacing"/>
              <w:rPr>
                <w:rFonts w:ascii="Arial" w:hAnsi="Arial" w:cs="Arial"/>
              </w:rPr>
            </w:pPr>
            <w:r w:rsidRPr="0039323E">
              <w:rPr>
                <w:rFonts w:ascii="Arial" w:hAnsi="Arial" w:cs="Arial"/>
              </w:rPr>
              <w:t xml:space="preserve">D)    </w:t>
            </w:r>
            <w:r w:rsidRPr="0039323E">
              <w:rPr>
                <w:rFonts w:ascii="Arial" w:hAnsi="Arial" w:cs="Arial"/>
              </w:rPr>
              <w:fldChar w:fldCharType="begin">
                <w:ffData>
                  <w:name w:val=""/>
                  <w:enabled/>
                  <w:calcOnExit w:val="0"/>
                  <w:checkBox>
                    <w:sizeAuto/>
                    <w:default w:val="0"/>
                  </w:checkBox>
                </w:ffData>
              </w:fldChar>
            </w:r>
            <w:r w:rsidRPr="0039323E">
              <w:rPr>
                <w:rFonts w:ascii="Arial" w:hAnsi="Arial" w:cs="Arial"/>
              </w:rPr>
              <w:instrText xml:space="preserve"> FORMCHECKBOX </w:instrText>
            </w:r>
            <w:r w:rsidR="00116548">
              <w:rPr>
                <w:rFonts w:ascii="Arial" w:hAnsi="Arial" w:cs="Arial"/>
              </w:rPr>
            </w:r>
            <w:r w:rsidR="00116548">
              <w:rPr>
                <w:rFonts w:ascii="Arial" w:hAnsi="Arial" w:cs="Arial"/>
              </w:rPr>
              <w:fldChar w:fldCharType="separate"/>
            </w:r>
            <w:r w:rsidRPr="0039323E">
              <w:rPr>
                <w:rFonts w:ascii="Arial" w:hAnsi="Arial" w:cs="Arial"/>
              </w:rPr>
              <w:fldChar w:fldCharType="end"/>
            </w:r>
            <w:r w:rsidRPr="0039323E">
              <w:rPr>
                <w:rFonts w:ascii="Arial" w:hAnsi="Arial" w:cs="Arial"/>
              </w:rPr>
              <w:t xml:space="preserve">    I confirm that I am not related to, or in a relationship with the applicant</w:t>
            </w:r>
          </w:p>
        </w:tc>
      </w:tr>
      <w:tr w:rsidR="0039323E" w:rsidRPr="0039323E" w14:paraId="1AC0F4FD" w14:textId="77777777" w:rsidTr="0039323E">
        <w:trPr>
          <w:trHeight w:val="221"/>
        </w:trPr>
        <w:tc>
          <w:tcPr>
            <w:tcW w:w="11057" w:type="dxa"/>
            <w:gridSpan w:val="5"/>
            <w:tcBorders>
              <w:top w:val="single" w:sz="4" w:space="0" w:color="auto"/>
              <w:left w:val="single" w:sz="4" w:space="0" w:color="auto"/>
              <w:bottom w:val="single" w:sz="4" w:space="0" w:color="auto"/>
              <w:right w:val="single" w:sz="4" w:space="0" w:color="auto"/>
            </w:tcBorders>
            <w:shd w:val="clear" w:color="auto" w:fill="E0E0E0"/>
            <w:vAlign w:val="center"/>
          </w:tcPr>
          <w:p w14:paraId="0D3A905D" w14:textId="2C52CEA9" w:rsidR="0039323E" w:rsidRPr="0039323E" w:rsidRDefault="0039323E" w:rsidP="0039323E">
            <w:pPr>
              <w:pStyle w:val="NoSpacing"/>
              <w:rPr>
                <w:rFonts w:ascii="Arial" w:hAnsi="Arial" w:cs="Arial"/>
                <w:i/>
              </w:rPr>
            </w:pPr>
            <w:r w:rsidRPr="0039323E">
              <w:rPr>
                <w:rFonts w:ascii="Arial" w:hAnsi="Arial" w:cs="Arial"/>
              </w:rPr>
              <w:t xml:space="preserve">NB: </w:t>
            </w:r>
            <w:r w:rsidRPr="0039323E">
              <w:rPr>
                <w:rFonts w:ascii="Arial" w:hAnsi="Arial" w:cs="Arial"/>
                <w:i/>
              </w:rPr>
              <w:t xml:space="preserve">This form is invalid unless boxes A, B </w:t>
            </w:r>
            <w:r w:rsidRPr="0039323E">
              <w:rPr>
                <w:rFonts w:ascii="Arial" w:hAnsi="Arial" w:cs="Arial"/>
                <w:b/>
                <w:i/>
              </w:rPr>
              <w:t>and</w:t>
            </w:r>
            <w:r w:rsidRPr="0039323E">
              <w:rPr>
                <w:rFonts w:ascii="Arial" w:hAnsi="Arial" w:cs="Arial"/>
                <w:i/>
              </w:rPr>
              <w:t xml:space="preserve"> either C1 </w:t>
            </w:r>
            <w:r w:rsidRPr="0039323E">
              <w:rPr>
                <w:rFonts w:ascii="Arial" w:hAnsi="Arial" w:cs="Arial"/>
                <w:b/>
                <w:i/>
              </w:rPr>
              <w:t>or</w:t>
            </w:r>
            <w:r w:rsidRPr="0039323E">
              <w:rPr>
                <w:rFonts w:ascii="Arial" w:hAnsi="Arial" w:cs="Arial"/>
                <w:i/>
              </w:rPr>
              <w:t xml:space="preserve"> C2 and D above are checked.</w:t>
            </w:r>
          </w:p>
        </w:tc>
      </w:tr>
      <w:tr w:rsidR="0039323E" w:rsidRPr="00392806" w14:paraId="418C2D4C" w14:textId="77777777" w:rsidTr="0039323E">
        <w:tblPrEx>
          <w:tblLook w:val="00A0" w:firstRow="1" w:lastRow="0" w:firstColumn="1" w:lastColumn="0" w:noHBand="0" w:noVBand="0"/>
        </w:tblPrEx>
        <w:trPr>
          <w:cantSplit/>
          <w:trHeight w:val="339"/>
        </w:trPr>
        <w:tc>
          <w:tcPr>
            <w:tcW w:w="11057" w:type="dxa"/>
            <w:gridSpan w:val="5"/>
            <w:shd w:val="clear" w:color="auto" w:fill="auto"/>
          </w:tcPr>
          <w:p w14:paraId="38799F74" w14:textId="77777777" w:rsidR="0039323E" w:rsidRDefault="0039323E" w:rsidP="00662A44">
            <w:pPr>
              <w:autoSpaceDE w:val="0"/>
              <w:autoSpaceDN w:val="0"/>
              <w:adjustRightInd w:val="0"/>
              <w:spacing w:after="0" w:line="240" w:lineRule="auto"/>
              <w:ind w:left="113" w:right="113"/>
              <w:rPr>
                <w:rFonts w:ascii="Arial" w:hAnsi="Arial" w:cs="Arial"/>
                <w:b/>
              </w:rPr>
            </w:pPr>
          </w:p>
          <w:p w14:paraId="415EB86A" w14:textId="18D82E6C" w:rsidR="0039323E" w:rsidRPr="00392806" w:rsidRDefault="0039323E" w:rsidP="00662A44">
            <w:pPr>
              <w:autoSpaceDE w:val="0"/>
              <w:autoSpaceDN w:val="0"/>
              <w:adjustRightInd w:val="0"/>
              <w:spacing w:after="0" w:line="240" w:lineRule="auto"/>
              <w:ind w:left="113" w:right="113"/>
              <w:rPr>
                <w:rFonts w:ascii="Arial" w:hAnsi="Arial" w:cs="Arial"/>
                <w:b/>
              </w:rPr>
            </w:pPr>
            <w:r w:rsidRPr="00392806">
              <w:rPr>
                <w:rFonts w:ascii="Arial" w:hAnsi="Arial" w:cs="Arial"/>
                <w:b/>
              </w:rPr>
              <w:t xml:space="preserve">Verifying consultant’s signature confirming details above: </w:t>
            </w:r>
            <w:r w:rsidRPr="00392806">
              <w:rPr>
                <w:rFonts w:ascii="Arial" w:hAnsi="Arial" w:cs="Arial"/>
              </w:rPr>
              <w:fldChar w:fldCharType="begin">
                <w:ffData>
                  <w:name w:val="Text5"/>
                  <w:enabled/>
                  <w:calcOnExit w:val="0"/>
                  <w:textInput/>
                </w:ffData>
              </w:fldChar>
            </w:r>
            <w:r w:rsidRPr="00392806">
              <w:rPr>
                <w:rFonts w:ascii="Arial" w:hAnsi="Arial" w:cs="Arial"/>
              </w:rPr>
              <w:instrText xml:space="preserve"> FORMTEXT </w:instrText>
            </w:r>
            <w:r w:rsidRPr="00392806">
              <w:rPr>
                <w:rFonts w:ascii="Arial" w:hAnsi="Arial" w:cs="Arial"/>
              </w:rPr>
            </w:r>
            <w:r w:rsidRPr="00392806">
              <w:rPr>
                <w:rFonts w:ascii="Arial" w:hAnsi="Arial" w:cs="Arial"/>
              </w:rPr>
              <w:fldChar w:fldCharType="separate"/>
            </w:r>
            <w:r w:rsidRPr="00392806">
              <w:rPr>
                <w:rFonts w:ascii="Arial" w:hAnsi="Arial" w:cs="Arial"/>
                <w:noProof/>
              </w:rPr>
              <w:t> </w:t>
            </w:r>
            <w:r w:rsidRPr="00392806">
              <w:rPr>
                <w:rFonts w:ascii="Arial" w:hAnsi="Arial" w:cs="Arial"/>
                <w:noProof/>
              </w:rPr>
              <w:t> </w:t>
            </w:r>
            <w:r w:rsidRPr="00392806">
              <w:rPr>
                <w:rFonts w:ascii="Arial" w:hAnsi="Arial" w:cs="Arial"/>
                <w:noProof/>
              </w:rPr>
              <w:t> </w:t>
            </w:r>
            <w:r w:rsidRPr="00392806">
              <w:rPr>
                <w:rFonts w:ascii="Arial" w:hAnsi="Arial" w:cs="Arial"/>
                <w:noProof/>
              </w:rPr>
              <w:t> </w:t>
            </w:r>
            <w:r w:rsidRPr="00392806">
              <w:rPr>
                <w:rFonts w:ascii="Arial" w:hAnsi="Arial" w:cs="Arial"/>
                <w:noProof/>
              </w:rPr>
              <w:t> </w:t>
            </w:r>
            <w:r w:rsidRPr="00392806">
              <w:rPr>
                <w:rFonts w:ascii="Arial" w:hAnsi="Arial" w:cs="Arial"/>
              </w:rPr>
              <w:fldChar w:fldCharType="end"/>
            </w:r>
          </w:p>
          <w:p w14:paraId="69D59398" w14:textId="77777777" w:rsidR="0039323E" w:rsidRPr="00392806" w:rsidRDefault="0039323E" w:rsidP="00662A44">
            <w:pPr>
              <w:autoSpaceDE w:val="0"/>
              <w:autoSpaceDN w:val="0"/>
              <w:adjustRightInd w:val="0"/>
              <w:spacing w:after="0" w:line="240" w:lineRule="auto"/>
              <w:ind w:left="113" w:right="113"/>
              <w:rPr>
                <w:rFonts w:ascii="Arial" w:hAnsi="Arial" w:cs="Arial"/>
                <w:b/>
              </w:rPr>
            </w:pPr>
          </w:p>
        </w:tc>
      </w:tr>
      <w:tr w:rsidR="0039323E" w:rsidRPr="0039323E" w14:paraId="7788FC8A" w14:textId="77777777" w:rsidTr="0039323E">
        <w:trPr>
          <w:cantSplit/>
          <w:trHeight w:val="402"/>
        </w:trPr>
        <w:tc>
          <w:tcPr>
            <w:tcW w:w="2689" w:type="dxa"/>
            <w:tcBorders>
              <w:top w:val="single" w:sz="4" w:space="0" w:color="auto"/>
              <w:left w:val="single" w:sz="4" w:space="0" w:color="auto"/>
              <w:bottom w:val="single" w:sz="4" w:space="0" w:color="auto"/>
              <w:right w:val="single" w:sz="4" w:space="0" w:color="auto"/>
            </w:tcBorders>
            <w:hideMark/>
          </w:tcPr>
          <w:p w14:paraId="305C6C62" w14:textId="77777777" w:rsidR="0039323E" w:rsidRPr="0039323E" w:rsidRDefault="0039323E" w:rsidP="0039323E">
            <w:pPr>
              <w:autoSpaceDE w:val="0"/>
              <w:autoSpaceDN w:val="0"/>
              <w:adjustRightInd w:val="0"/>
              <w:spacing w:after="0" w:line="240" w:lineRule="auto"/>
              <w:rPr>
                <w:rFonts w:ascii="Arial" w:hAnsi="Arial" w:cs="Arial"/>
                <w:b/>
              </w:rPr>
            </w:pPr>
            <w:r w:rsidRPr="0039323E">
              <w:rPr>
                <w:rFonts w:ascii="Arial" w:hAnsi="Arial" w:cs="Arial"/>
                <w:b/>
              </w:rPr>
              <w:t>Applicants name:</w:t>
            </w:r>
          </w:p>
        </w:tc>
        <w:tc>
          <w:tcPr>
            <w:tcW w:w="2767" w:type="dxa"/>
            <w:gridSpan w:val="2"/>
            <w:tcBorders>
              <w:top w:val="single" w:sz="4" w:space="0" w:color="auto"/>
              <w:left w:val="single" w:sz="4" w:space="0" w:color="auto"/>
              <w:bottom w:val="single" w:sz="4" w:space="0" w:color="auto"/>
              <w:right w:val="single" w:sz="4" w:space="0" w:color="auto"/>
            </w:tcBorders>
          </w:tcPr>
          <w:p w14:paraId="64B6B97D" w14:textId="45DADA7A" w:rsidR="0039323E" w:rsidRPr="0039323E" w:rsidRDefault="0039323E" w:rsidP="0039323E">
            <w:pPr>
              <w:autoSpaceDE w:val="0"/>
              <w:autoSpaceDN w:val="0"/>
              <w:adjustRightInd w:val="0"/>
              <w:spacing w:after="0" w:line="240" w:lineRule="auto"/>
              <w:rPr>
                <w:rFonts w:ascii="Arial" w:hAnsi="Arial" w:cs="Arial"/>
                <w:b/>
              </w:rPr>
            </w:pPr>
          </w:p>
        </w:tc>
        <w:tc>
          <w:tcPr>
            <w:tcW w:w="2729" w:type="dxa"/>
            <w:tcBorders>
              <w:top w:val="single" w:sz="4" w:space="0" w:color="auto"/>
              <w:left w:val="single" w:sz="4" w:space="0" w:color="auto"/>
              <w:bottom w:val="single" w:sz="4" w:space="0" w:color="auto"/>
              <w:right w:val="single" w:sz="4" w:space="0" w:color="auto"/>
            </w:tcBorders>
          </w:tcPr>
          <w:p w14:paraId="288A0613" w14:textId="0F84C746" w:rsidR="0039323E" w:rsidRPr="0039323E" w:rsidRDefault="0039323E" w:rsidP="0039323E">
            <w:pPr>
              <w:autoSpaceDE w:val="0"/>
              <w:autoSpaceDN w:val="0"/>
              <w:adjustRightInd w:val="0"/>
              <w:spacing w:after="0" w:line="240" w:lineRule="auto"/>
              <w:rPr>
                <w:rFonts w:ascii="Arial" w:hAnsi="Arial" w:cs="Arial"/>
                <w:b/>
              </w:rPr>
            </w:pPr>
            <w:r w:rsidRPr="0039323E">
              <w:rPr>
                <w:rFonts w:ascii="Arial" w:hAnsi="Arial" w:cs="Arial"/>
                <w:b/>
              </w:rPr>
              <w:t>Date of completion:</w:t>
            </w:r>
          </w:p>
        </w:tc>
        <w:tc>
          <w:tcPr>
            <w:tcW w:w="2872" w:type="dxa"/>
            <w:tcBorders>
              <w:top w:val="single" w:sz="4" w:space="0" w:color="auto"/>
              <w:left w:val="single" w:sz="4" w:space="0" w:color="auto"/>
              <w:bottom w:val="single" w:sz="4" w:space="0" w:color="auto"/>
              <w:right w:val="single" w:sz="4" w:space="0" w:color="auto"/>
            </w:tcBorders>
          </w:tcPr>
          <w:p w14:paraId="5217D667" w14:textId="0A4CF836" w:rsidR="0039323E" w:rsidRPr="0039323E" w:rsidRDefault="0039323E" w:rsidP="0039323E">
            <w:pPr>
              <w:autoSpaceDE w:val="0"/>
              <w:autoSpaceDN w:val="0"/>
              <w:adjustRightInd w:val="0"/>
              <w:spacing w:after="0" w:line="240" w:lineRule="auto"/>
              <w:rPr>
                <w:rFonts w:ascii="Arial" w:hAnsi="Arial" w:cs="Arial"/>
                <w:b/>
                <w:color w:val="993366"/>
              </w:rPr>
            </w:pPr>
          </w:p>
        </w:tc>
      </w:tr>
      <w:tr w:rsidR="0039323E" w:rsidRPr="0039323E" w14:paraId="1E6ABD25" w14:textId="77777777" w:rsidTr="0039323E">
        <w:trPr>
          <w:trHeight w:val="1550"/>
        </w:trPr>
        <w:tc>
          <w:tcPr>
            <w:tcW w:w="2689" w:type="dxa"/>
            <w:tcBorders>
              <w:top w:val="single" w:sz="4" w:space="0" w:color="auto"/>
              <w:left w:val="single" w:sz="4" w:space="0" w:color="auto"/>
              <w:bottom w:val="single" w:sz="4" w:space="0" w:color="auto"/>
              <w:right w:val="single" w:sz="4" w:space="0" w:color="auto"/>
            </w:tcBorders>
            <w:vAlign w:val="center"/>
          </w:tcPr>
          <w:p w14:paraId="75AFD367" w14:textId="2967D5E0" w:rsidR="0039323E" w:rsidRPr="0039323E" w:rsidRDefault="0039323E" w:rsidP="0039323E">
            <w:pPr>
              <w:pStyle w:val="NoSpacing"/>
              <w:rPr>
                <w:rFonts w:ascii="Arial" w:hAnsi="Arial" w:cs="Arial"/>
                <w:b/>
              </w:rPr>
            </w:pPr>
            <w:r w:rsidRPr="0039323E">
              <w:rPr>
                <w:rFonts w:ascii="Arial" w:hAnsi="Arial" w:cs="Arial"/>
                <w:b/>
              </w:rPr>
              <w:t>HOSPITAL STAMP</w:t>
            </w:r>
          </w:p>
          <w:p w14:paraId="4CCCE5DB" w14:textId="1F9B71C2" w:rsidR="0039323E" w:rsidRPr="0039323E" w:rsidRDefault="0039323E" w:rsidP="0039323E">
            <w:pPr>
              <w:pStyle w:val="NoSpacing"/>
              <w:rPr>
                <w:rFonts w:ascii="Arial" w:hAnsi="Arial" w:cs="Arial"/>
                <w:b/>
              </w:rPr>
            </w:pPr>
            <w:r w:rsidRPr="0039323E">
              <w:rPr>
                <w:rFonts w:ascii="Arial" w:hAnsi="Arial" w:cs="Arial"/>
                <w:b/>
              </w:rPr>
              <w:t>If not available, please attached a signed compliment slip and give hospital name and website address</w:t>
            </w:r>
          </w:p>
        </w:tc>
        <w:tc>
          <w:tcPr>
            <w:tcW w:w="8368" w:type="dxa"/>
            <w:gridSpan w:val="4"/>
            <w:tcBorders>
              <w:top w:val="single" w:sz="4" w:space="0" w:color="auto"/>
              <w:left w:val="single" w:sz="4" w:space="0" w:color="auto"/>
              <w:bottom w:val="single" w:sz="4" w:space="0" w:color="auto"/>
              <w:right w:val="single" w:sz="4" w:space="0" w:color="auto"/>
            </w:tcBorders>
            <w:vAlign w:val="center"/>
          </w:tcPr>
          <w:p w14:paraId="6B9AD580" w14:textId="77777777" w:rsidR="0039323E" w:rsidRPr="0039323E" w:rsidRDefault="0039323E" w:rsidP="0039323E">
            <w:pPr>
              <w:pStyle w:val="NoSpacing"/>
              <w:rPr>
                <w:rFonts w:ascii="Arial" w:hAnsi="Arial" w:cs="Arial"/>
              </w:rPr>
            </w:pPr>
          </w:p>
          <w:p w14:paraId="73EED92A" w14:textId="77777777" w:rsidR="0039323E" w:rsidRPr="0039323E" w:rsidRDefault="0039323E" w:rsidP="0039323E">
            <w:pPr>
              <w:pStyle w:val="NoSpacing"/>
              <w:rPr>
                <w:rFonts w:ascii="Arial" w:hAnsi="Arial" w:cs="Arial"/>
              </w:rPr>
            </w:pPr>
          </w:p>
          <w:p w14:paraId="2D0E26AE" w14:textId="77777777" w:rsidR="0039323E" w:rsidRPr="0039323E" w:rsidRDefault="0039323E" w:rsidP="0039323E">
            <w:pPr>
              <w:pStyle w:val="NoSpacing"/>
              <w:rPr>
                <w:rFonts w:ascii="Arial" w:hAnsi="Arial" w:cs="Arial"/>
              </w:rPr>
            </w:pPr>
          </w:p>
          <w:p w14:paraId="12EEB5F5" w14:textId="77777777" w:rsidR="0039323E" w:rsidRPr="0039323E" w:rsidRDefault="0039323E" w:rsidP="0039323E">
            <w:pPr>
              <w:pStyle w:val="NoSpacing"/>
              <w:rPr>
                <w:rFonts w:ascii="Arial" w:hAnsi="Arial" w:cs="Arial"/>
              </w:rPr>
            </w:pPr>
          </w:p>
          <w:p w14:paraId="6AC73C30" w14:textId="77777777" w:rsidR="0039323E" w:rsidRPr="0039323E" w:rsidRDefault="0039323E" w:rsidP="0039323E">
            <w:pPr>
              <w:pStyle w:val="NoSpacing"/>
              <w:rPr>
                <w:rFonts w:ascii="Arial" w:hAnsi="Arial" w:cs="Arial"/>
              </w:rPr>
            </w:pPr>
          </w:p>
          <w:p w14:paraId="785CE283" w14:textId="77777777" w:rsidR="0039323E" w:rsidRPr="0039323E" w:rsidRDefault="0039323E" w:rsidP="0039323E">
            <w:pPr>
              <w:pStyle w:val="NoSpacing"/>
              <w:rPr>
                <w:rFonts w:ascii="Arial" w:hAnsi="Arial" w:cs="Arial"/>
              </w:rPr>
            </w:pPr>
          </w:p>
        </w:tc>
      </w:tr>
    </w:tbl>
    <w:p w14:paraId="51164550" w14:textId="1FDCCC61" w:rsidR="00D16809" w:rsidRDefault="00D16809" w:rsidP="00CF5B42">
      <w:pPr>
        <w:pStyle w:val="NoSpacing"/>
        <w:rPr>
          <w:rFonts w:ascii="Arial" w:hAnsi="Arial" w:cs="Arial"/>
        </w:rPr>
      </w:pPr>
    </w:p>
    <w:tbl>
      <w:tblP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709"/>
        <w:gridCol w:w="2089"/>
        <w:gridCol w:w="2730"/>
        <w:gridCol w:w="2864"/>
      </w:tblGrid>
      <w:tr w:rsidR="00893540" w:rsidRPr="005224B1" w14:paraId="45E225B9" w14:textId="77777777" w:rsidTr="00893540">
        <w:trPr>
          <w:trHeight w:val="367"/>
        </w:trPr>
        <w:tc>
          <w:tcPr>
            <w:tcW w:w="11052" w:type="dxa"/>
            <w:gridSpan w:val="5"/>
            <w:shd w:val="clear" w:color="auto" w:fill="E6E6E6"/>
            <w:vAlign w:val="center"/>
          </w:tcPr>
          <w:p w14:paraId="3E3D047E" w14:textId="2CE70427" w:rsidR="00893540" w:rsidRPr="003B3D87" w:rsidRDefault="0039323E" w:rsidP="00C337CF">
            <w:pPr>
              <w:pStyle w:val="NoSpacing"/>
              <w:rPr>
                <w:rFonts w:ascii="Arial" w:hAnsi="Arial" w:cs="Arial"/>
                <w:b/>
                <w:sz w:val="28"/>
                <w:szCs w:val="28"/>
              </w:rPr>
            </w:pPr>
            <w:r>
              <w:lastRenderedPageBreak/>
              <w:br w:type="page"/>
            </w:r>
            <w:r w:rsidR="00893540" w:rsidRPr="006242C2">
              <w:rPr>
                <w:rFonts w:ascii="Arial" w:hAnsi="Arial" w:cs="Arial"/>
                <w:b/>
                <w:color w:val="231F20"/>
                <w:sz w:val="28"/>
                <w:szCs w:val="28"/>
              </w:rPr>
              <w:t>List of people whose evidence I have used in signing this certificate:</w:t>
            </w:r>
            <w:r w:rsidR="00893540">
              <w:rPr>
                <w:rFonts w:ascii="Arial" w:hAnsi="Arial" w:cs="Arial"/>
              </w:rPr>
              <w:t xml:space="preserve"> W</w:t>
            </w:r>
            <w:r w:rsidR="00893540" w:rsidRPr="0005058D">
              <w:rPr>
                <w:rFonts w:ascii="Arial" w:hAnsi="Arial" w:cs="Arial"/>
              </w:rPr>
              <w:t xml:space="preserve">here I have not personally observed them, I have received alternative evidence that I know to be reliable from a colleague working satisfactorily </w:t>
            </w:r>
            <w:r w:rsidR="00893540">
              <w:rPr>
                <w:rFonts w:ascii="Arial" w:hAnsi="Arial" w:cs="Arial"/>
              </w:rPr>
              <w:t xml:space="preserve">as a senior trainee (i.e. </w:t>
            </w:r>
            <w:r w:rsidR="00893540" w:rsidRPr="0005058D">
              <w:rPr>
                <w:rFonts w:ascii="Arial" w:hAnsi="Arial" w:cs="Arial"/>
              </w:rPr>
              <w:t>at S</w:t>
            </w:r>
            <w:r w:rsidR="00893540">
              <w:rPr>
                <w:rFonts w:ascii="Arial" w:hAnsi="Arial" w:cs="Arial"/>
              </w:rPr>
              <w:t xml:space="preserve">T5 or above), as detailed below.  Please ensure that you enter the section/s of the certificate where each individual has observed outcomes </w:t>
            </w:r>
            <w:r w:rsidR="00893540">
              <w:rPr>
                <w:rFonts w:ascii="Arial" w:hAnsi="Arial" w:cs="Arial"/>
                <w:b/>
                <w:i/>
              </w:rPr>
              <w:t>Please note that, as part of the verification process, the recruiting process may contact these people to verify and confirm that they have provided you with such evidence</w:t>
            </w:r>
            <w:r w:rsidR="00893540">
              <w:rPr>
                <w:rFonts w:ascii="Arial" w:hAnsi="Arial" w:cs="Arial"/>
              </w:rPr>
              <w:t>:</w:t>
            </w:r>
          </w:p>
        </w:tc>
      </w:tr>
      <w:tr w:rsidR="00893540" w:rsidRPr="005224B1" w14:paraId="6C673E93" w14:textId="77777777" w:rsidTr="00893540">
        <w:trPr>
          <w:trHeight w:val="367"/>
        </w:trPr>
        <w:tc>
          <w:tcPr>
            <w:tcW w:w="11052" w:type="dxa"/>
            <w:gridSpan w:val="5"/>
            <w:shd w:val="clear" w:color="auto" w:fill="E6E6E6"/>
            <w:vAlign w:val="center"/>
          </w:tcPr>
          <w:p w14:paraId="0FCDFCC8" w14:textId="3089CD62" w:rsidR="00893540" w:rsidRPr="008448E1" w:rsidRDefault="00893540" w:rsidP="00C337CF">
            <w:pPr>
              <w:pStyle w:val="NoSpacing"/>
              <w:rPr>
                <w:rFonts w:ascii="Arial" w:hAnsi="Arial" w:cs="Arial"/>
                <w:b/>
                <w:sz w:val="24"/>
                <w:szCs w:val="24"/>
              </w:rPr>
            </w:pPr>
            <w:r>
              <w:rPr>
                <w:rFonts w:ascii="Arial" w:hAnsi="Arial" w:cs="Arial"/>
                <w:b/>
                <w:sz w:val="24"/>
                <w:szCs w:val="24"/>
              </w:rPr>
              <w:t>Section</w:t>
            </w:r>
            <w:r w:rsidRPr="008448E1">
              <w:rPr>
                <w:rFonts w:ascii="Arial" w:hAnsi="Arial" w:cs="Arial"/>
                <w:b/>
                <w:sz w:val="24"/>
                <w:szCs w:val="24"/>
              </w:rPr>
              <w:t>:</w:t>
            </w:r>
            <w:r>
              <w:rPr>
                <w:rFonts w:ascii="Arial" w:hAnsi="Arial" w:cs="Arial"/>
                <w:b/>
                <w:color w:val="FF0000"/>
                <w:sz w:val="20"/>
                <w:szCs w:val="20"/>
              </w:rPr>
              <w:t xml:space="preserve"> </w:t>
            </w:r>
          </w:p>
        </w:tc>
      </w:tr>
      <w:tr w:rsidR="00893540" w:rsidRPr="005224B1" w14:paraId="0FB4D5B5" w14:textId="77777777" w:rsidTr="00893540">
        <w:trPr>
          <w:trHeight w:val="375"/>
        </w:trPr>
        <w:tc>
          <w:tcPr>
            <w:tcW w:w="3369" w:type="dxa"/>
            <w:gridSpan w:val="2"/>
            <w:vAlign w:val="center"/>
          </w:tcPr>
          <w:p w14:paraId="4FD876E7" w14:textId="77777777" w:rsidR="00893540" w:rsidRPr="005224B1" w:rsidRDefault="00893540" w:rsidP="00C337CF">
            <w:pPr>
              <w:pStyle w:val="NoSpacing"/>
              <w:rPr>
                <w:rFonts w:ascii="Arial" w:hAnsi="Arial" w:cs="Arial"/>
                <w:b/>
                <w:bCs/>
                <w:sz w:val="20"/>
                <w:szCs w:val="20"/>
              </w:rPr>
            </w:pPr>
            <w:r>
              <w:rPr>
                <w:rFonts w:ascii="Arial" w:hAnsi="Arial" w:cs="Arial"/>
                <w:b/>
                <w:bCs/>
                <w:sz w:val="20"/>
                <w:szCs w:val="20"/>
              </w:rPr>
              <w:t>Their</w:t>
            </w:r>
            <w:r w:rsidRPr="005224B1">
              <w:rPr>
                <w:rFonts w:ascii="Arial" w:hAnsi="Arial" w:cs="Arial"/>
                <w:b/>
                <w:bCs/>
                <w:sz w:val="20"/>
                <w:szCs w:val="20"/>
              </w:rPr>
              <w:t xml:space="preserve"> name:</w:t>
            </w:r>
          </w:p>
        </w:tc>
        <w:tc>
          <w:tcPr>
            <w:tcW w:w="7683" w:type="dxa"/>
            <w:gridSpan w:val="3"/>
            <w:vAlign w:val="center"/>
          </w:tcPr>
          <w:p w14:paraId="3E564C2B" w14:textId="77777777" w:rsidR="00893540" w:rsidRPr="005224B1" w:rsidRDefault="00893540" w:rsidP="00C337CF">
            <w:pPr>
              <w:pStyle w:val="NoSpacing"/>
              <w:rPr>
                <w:rFonts w:ascii="Arial" w:hAnsi="Arial" w:cs="Arial"/>
                <w:bCs/>
                <w:sz w:val="20"/>
                <w:szCs w:val="20"/>
              </w:rPr>
            </w:pPr>
            <w:r w:rsidRPr="005224B1">
              <w:rPr>
                <w:rFonts w:ascii="Arial" w:hAnsi="Arial" w:cs="Arial"/>
                <w:bCs/>
                <w:sz w:val="20"/>
                <w:szCs w:val="20"/>
              </w:rPr>
              <w:fldChar w:fldCharType="begin">
                <w:ffData>
                  <w:name w:val="Text2"/>
                  <w:enabled/>
                  <w:calcOnExit w:val="0"/>
                  <w:textInput/>
                </w:ffData>
              </w:fldChar>
            </w:r>
            <w:r w:rsidRPr="005224B1">
              <w:rPr>
                <w:rFonts w:ascii="Arial" w:hAnsi="Arial" w:cs="Arial"/>
                <w:bCs/>
                <w:sz w:val="20"/>
                <w:szCs w:val="20"/>
              </w:rPr>
              <w:instrText xml:space="preserve"> FORMTEXT </w:instrText>
            </w:r>
            <w:r w:rsidRPr="005224B1">
              <w:rPr>
                <w:rFonts w:ascii="Arial" w:hAnsi="Arial" w:cs="Arial"/>
                <w:bCs/>
                <w:sz w:val="20"/>
                <w:szCs w:val="20"/>
              </w:rPr>
            </w:r>
            <w:r w:rsidRPr="005224B1">
              <w:rPr>
                <w:rFonts w:ascii="Arial" w:hAnsi="Arial" w:cs="Arial"/>
                <w:bCs/>
                <w:sz w:val="20"/>
                <w:szCs w:val="20"/>
              </w:rPr>
              <w:fldChar w:fldCharType="separate"/>
            </w:r>
            <w:r w:rsidRPr="005224B1">
              <w:rPr>
                <w:rFonts w:ascii="Arial" w:hAnsi="Arial" w:cs="Arial"/>
                <w:bCs/>
                <w:noProof/>
                <w:sz w:val="20"/>
                <w:szCs w:val="20"/>
              </w:rPr>
              <w:t> </w:t>
            </w:r>
            <w:r w:rsidRPr="005224B1">
              <w:rPr>
                <w:rFonts w:ascii="Arial" w:hAnsi="Arial" w:cs="Arial"/>
                <w:bCs/>
                <w:noProof/>
                <w:sz w:val="20"/>
                <w:szCs w:val="20"/>
              </w:rPr>
              <w:t> </w:t>
            </w:r>
            <w:r w:rsidRPr="005224B1">
              <w:rPr>
                <w:rFonts w:ascii="Arial" w:hAnsi="Arial" w:cs="Arial"/>
                <w:bCs/>
                <w:noProof/>
                <w:sz w:val="20"/>
                <w:szCs w:val="20"/>
              </w:rPr>
              <w:t> </w:t>
            </w:r>
            <w:r w:rsidRPr="005224B1">
              <w:rPr>
                <w:rFonts w:ascii="Arial" w:hAnsi="Arial" w:cs="Arial"/>
                <w:bCs/>
                <w:noProof/>
                <w:sz w:val="20"/>
                <w:szCs w:val="20"/>
              </w:rPr>
              <w:t> </w:t>
            </w:r>
            <w:r w:rsidRPr="005224B1">
              <w:rPr>
                <w:rFonts w:ascii="Arial" w:hAnsi="Arial" w:cs="Arial"/>
                <w:bCs/>
                <w:noProof/>
                <w:sz w:val="20"/>
                <w:szCs w:val="20"/>
              </w:rPr>
              <w:t> </w:t>
            </w:r>
            <w:r w:rsidRPr="005224B1">
              <w:rPr>
                <w:rFonts w:ascii="Arial" w:hAnsi="Arial" w:cs="Arial"/>
                <w:bCs/>
                <w:sz w:val="20"/>
                <w:szCs w:val="20"/>
              </w:rPr>
              <w:fldChar w:fldCharType="end"/>
            </w:r>
          </w:p>
        </w:tc>
      </w:tr>
      <w:tr w:rsidR="00893540" w:rsidRPr="005224B1" w14:paraId="3A25B0DA" w14:textId="77777777" w:rsidTr="00893540">
        <w:trPr>
          <w:trHeight w:val="375"/>
        </w:trPr>
        <w:tc>
          <w:tcPr>
            <w:tcW w:w="3369" w:type="dxa"/>
            <w:gridSpan w:val="2"/>
            <w:vAlign w:val="center"/>
          </w:tcPr>
          <w:p w14:paraId="27772A31" w14:textId="77777777" w:rsidR="00893540" w:rsidRPr="005224B1" w:rsidRDefault="00893540" w:rsidP="00C337CF">
            <w:pPr>
              <w:pStyle w:val="NoSpacing"/>
              <w:rPr>
                <w:rFonts w:ascii="Arial" w:hAnsi="Arial" w:cs="Arial"/>
                <w:b/>
                <w:bCs/>
                <w:sz w:val="20"/>
                <w:szCs w:val="20"/>
              </w:rPr>
            </w:pPr>
            <w:r w:rsidRPr="005224B1">
              <w:rPr>
                <w:rFonts w:ascii="Arial" w:hAnsi="Arial" w:cs="Arial"/>
                <w:b/>
                <w:bCs/>
                <w:sz w:val="20"/>
                <w:szCs w:val="20"/>
              </w:rPr>
              <w:t>Professional status</w:t>
            </w:r>
            <w:r w:rsidRPr="005224B1">
              <w:rPr>
                <w:rFonts w:ascii="Arial" w:hAnsi="Arial" w:cs="Arial"/>
                <w:b/>
                <w:sz w:val="20"/>
                <w:szCs w:val="20"/>
              </w:rPr>
              <w:t xml:space="preserve"> :</w:t>
            </w:r>
          </w:p>
        </w:tc>
        <w:tc>
          <w:tcPr>
            <w:tcW w:w="7683" w:type="dxa"/>
            <w:gridSpan w:val="3"/>
            <w:vAlign w:val="center"/>
          </w:tcPr>
          <w:p w14:paraId="219A5E70" w14:textId="77777777" w:rsidR="00893540" w:rsidRPr="005224B1" w:rsidRDefault="00893540" w:rsidP="00C337CF">
            <w:pPr>
              <w:pStyle w:val="NoSpacing"/>
              <w:rPr>
                <w:rFonts w:ascii="Arial" w:hAnsi="Arial" w:cs="Arial"/>
                <w:sz w:val="20"/>
                <w:szCs w:val="20"/>
              </w:rPr>
            </w:pPr>
            <w:r w:rsidRPr="005224B1">
              <w:rPr>
                <w:rFonts w:ascii="Arial" w:hAnsi="Arial" w:cs="Arial"/>
                <w:bCs/>
                <w:sz w:val="20"/>
                <w:szCs w:val="20"/>
              </w:rPr>
              <w:fldChar w:fldCharType="begin">
                <w:ffData>
                  <w:name w:val="Text2"/>
                  <w:enabled/>
                  <w:calcOnExit w:val="0"/>
                  <w:textInput/>
                </w:ffData>
              </w:fldChar>
            </w:r>
            <w:r w:rsidRPr="005224B1">
              <w:rPr>
                <w:rFonts w:ascii="Arial" w:hAnsi="Arial" w:cs="Arial"/>
                <w:bCs/>
                <w:sz w:val="20"/>
                <w:szCs w:val="20"/>
              </w:rPr>
              <w:instrText xml:space="preserve"> FORMTEXT </w:instrText>
            </w:r>
            <w:r w:rsidRPr="005224B1">
              <w:rPr>
                <w:rFonts w:ascii="Arial" w:hAnsi="Arial" w:cs="Arial"/>
                <w:bCs/>
                <w:sz w:val="20"/>
                <w:szCs w:val="20"/>
              </w:rPr>
            </w:r>
            <w:r w:rsidRPr="005224B1">
              <w:rPr>
                <w:rFonts w:ascii="Arial" w:hAnsi="Arial" w:cs="Arial"/>
                <w:bCs/>
                <w:sz w:val="20"/>
                <w:szCs w:val="20"/>
              </w:rPr>
              <w:fldChar w:fldCharType="separate"/>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hAnsi="Arial" w:cs="Arial"/>
                <w:bCs/>
                <w:sz w:val="20"/>
                <w:szCs w:val="20"/>
              </w:rPr>
              <w:fldChar w:fldCharType="end"/>
            </w:r>
          </w:p>
        </w:tc>
      </w:tr>
      <w:tr w:rsidR="00893540" w:rsidRPr="005224B1" w14:paraId="06A59E2B" w14:textId="77777777" w:rsidTr="00893540">
        <w:trPr>
          <w:trHeight w:val="1193"/>
        </w:trPr>
        <w:tc>
          <w:tcPr>
            <w:tcW w:w="3369" w:type="dxa"/>
            <w:gridSpan w:val="2"/>
            <w:vAlign w:val="center"/>
          </w:tcPr>
          <w:p w14:paraId="52FE5D95" w14:textId="77777777" w:rsidR="00893540" w:rsidRPr="005224B1" w:rsidRDefault="00893540" w:rsidP="00C337CF">
            <w:pPr>
              <w:pStyle w:val="NoSpacing"/>
              <w:rPr>
                <w:rFonts w:ascii="Arial" w:hAnsi="Arial" w:cs="Arial"/>
                <w:b/>
                <w:bCs/>
                <w:sz w:val="20"/>
                <w:szCs w:val="20"/>
              </w:rPr>
            </w:pPr>
            <w:r>
              <w:rPr>
                <w:rFonts w:ascii="Arial" w:hAnsi="Arial" w:cs="Arial"/>
                <w:b/>
                <w:sz w:val="20"/>
                <w:szCs w:val="20"/>
              </w:rPr>
              <w:t xml:space="preserve">Work </w:t>
            </w:r>
            <w:r w:rsidRPr="005224B1">
              <w:rPr>
                <w:rFonts w:ascii="Arial" w:hAnsi="Arial" w:cs="Arial"/>
                <w:b/>
                <w:sz w:val="20"/>
                <w:szCs w:val="20"/>
              </w:rPr>
              <w:t>Address:</w:t>
            </w:r>
            <w:r w:rsidRPr="005224B1">
              <w:rPr>
                <w:rFonts w:ascii="Arial" w:hAnsi="Arial" w:cs="Arial"/>
                <w:b/>
                <w:bCs/>
                <w:sz w:val="20"/>
                <w:szCs w:val="20"/>
              </w:rPr>
              <w:t xml:space="preserve"> </w:t>
            </w:r>
          </w:p>
        </w:tc>
        <w:tc>
          <w:tcPr>
            <w:tcW w:w="7683" w:type="dxa"/>
            <w:gridSpan w:val="3"/>
            <w:vAlign w:val="center"/>
          </w:tcPr>
          <w:p w14:paraId="0358F46D" w14:textId="77777777" w:rsidR="00893540" w:rsidRPr="005224B1" w:rsidRDefault="00893540" w:rsidP="00C337CF">
            <w:pPr>
              <w:pStyle w:val="NoSpacing"/>
              <w:rPr>
                <w:rFonts w:ascii="Arial" w:hAnsi="Arial" w:cs="Arial"/>
                <w:sz w:val="20"/>
                <w:szCs w:val="20"/>
              </w:rPr>
            </w:pPr>
            <w:r w:rsidRPr="005224B1">
              <w:rPr>
                <w:rFonts w:ascii="Arial" w:hAnsi="Arial" w:cs="Arial"/>
                <w:bCs/>
                <w:sz w:val="20"/>
                <w:szCs w:val="20"/>
              </w:rPr>
              <w:fldChar w:fldCharType="begin">
                <w:ffData>
                  <w:name w:val="Text2"/>
                  <w:enabled/>
                  <w:calcOnExit w:val="0"/>
                  <w:textInput/>
                </w:ffData>
              </w:fldChar>
            </w:r>
            <w:r w:rsidRPr="005224B1">
              <w:rPr>
                <w:rFonts w:ascii="Arial" w:hAnsi="Arial" w:cs="Arial"/>
                <w:bCs/>
                <w:sz w:val="20"/>
                <w:szCs w:val="20"/>
              </w:rPr>
              <w:instrText xml:space="preserve"> FORMTEXT </w:instrText>
            </w:r>
            <w:r w:rsidRPr="005224B1">
              <w:rPr>
                <w:rFonts w:ascii="Arial" w:hAnsi="Arial" w:cs="Arial"/>
                <w:bCs/>
                <w:sz w:val="20"/>
                <w:szCs w:val="20"/>
              </w:rPr>
            </w:r>
            <w:r w:rsidRPr="005224B1">
              <w:rPr>
                <w:rFonts w:ascii="Arial" w:hAnsi="Arial" w:cs="Arial"/>
                <w:bCs/>
                <w:sz w:val="20"/>
                <w:szCs w:val="20"/>
              </w:rPr>
              <w:fldChar w:fldCharType="separate"/>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hAnsi="Arial" w:cs="Arial"/>
                <w:bCs/>
                <w:sz w:val="20"/>
                <w:szCs w:val="20"/>
              </w:rPr>
              <w:fldChar w:fldCharType="end"/>
            </w:r>
          </w:p>
        </w:tc>
      </w:tr>
      <w:tr w:rsidR="00893540" w:rsidRPr="005224B1" w14:paraId="60F71C9E" w14:textId="77777777" w:rsidTr="00893540">
        <w:trPr>
          <w:trHeight w:val="360"/>
        </w:trPr>
        <w:tc>
          <w:tcPr>
            <w:tcW w:w="3369" w:type="dxa"/>
            <w:gridSpan w:val="2"/>
            <w:vAlign w:val="center"/>
          </w:tcPr>
          <w:p w14:paraId="1AB17D50" w14:textId="77777777" w:rsidR="00893540" w:rsidRPr="005224B1" w:rsidRDefault="00893540" w:rsidP="00C337CF">
            <w:pPr>
              <w:pStyle w:val="NoSpacing"/>
              <w:rPr>
                <w:rFonts w:ascii="Arial" w:hAnsi="Arial" w:cs="Arial"/>
                <w:b/>
                <w:bCs/>
                <w:sz w:val="20"/>
                <w:szCs w:val="20"/>
              </w:rPr>
            </w:pPr>
            <w:r w:rsidRPr="005224B1">
              <w:rPr>
                <w:rFonts w:ascii="Arial" w:hAnsi="Arial" w:cs="Arial"/>
                <w:b/>
                <w:sz w:val="20"/>
                <w:szCs w:val="20"/>
              </w:rPr>
              <w:t>Email address:</w:t>
            </w:r>
          </w:p>
        </w:tc>
        <w:tc>
          <w:tcPr>
            <w:tcW w:w="7683" w:type="dxa"/>
            <w:gridSpan w:val="3"/>
            <w:vAlign w:val="center"/>
          </w:tcPr>
          <w:p w14:paraId="2621278D" w14:textId="77777777" w:rsidR="00893540" w:rsidRPr="005224B1" w:rsidRDefault="00893540" w:rsidP="00C337CF">
            <w:pPr>
              <w:pStyle w:val="NoSpacing"/>
              <w:rPr>
                <w:rFonts w:ascii="Arial" w:hAnsi="Arial" w:cs="Arial"/>
                <w:sz w:val="20"/>
                <w:szCs w:val="20"/>
              </w:rPr>
            </w:pPr>
            <w:r w:rsidRPr="005224B1">
              <w:rPr>
                <w:rFonts w:ascii="Arial" w:hAnsi="Arial" w:cs="Arial"/>
                <w:bCs/>
                <w:sz w:val="20"/>
                <w:szCs w:val="20"/>
              </w:rPr>
              <w:fldChar w:fldCharType="begin">
                <w:ffData>
                  <w:name w:val="Text2"/>
                  <w:enabled/>
                  <w:calcOnExit w:val="0"/>
                  <w:textInput/>
                </w:ffData>
              </w:fldChar>
            </w:r>
            <w:r w:rsidRPr="005224B1">
              <w:rPr>
                <w:rFonts w:ascii="Arial" w:hAnsi="Arial" w:cs="Arial"/>
                <w:bCs/>
                <w:sz w:val="20"/>
                <w:szCs w:val="20"/>
              </w:rPr>
              <w:instrText xml:space="preserve"> FORMTEXT </w:instrText>
            </w:r>
            <w:r w:rsidRPr="005224B1">
              <w:rPr>
                <w:rFonts w:ascii="Arial" w:hAnsi="Arial" w:cs="Arial"/>
                <w:bCs/>
                <w:sz w:val="20"/>
                <w:szCs w:val="20"/>
              </w:rPr>
            </w:r>
            <w:r w:rsidRPr="005224B1">
              <w:rPr>
                <w:rFonts w:ascii="Arial" w:hAnsi="Arial" w:cs="Arial"/>
                <w:bCs/>
                <w:sz w:val="20"/>
                <w:szCs w:val="20"/>
              </w:rPr>
              <w:fldChar w:fldCharType="separate"/>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hAnsi="Arial" w:cs="Arial"/>
                <w:bCs/>
                <w:sz w:val="20"/>
                <w:szCs w:val="20"/>
              </w:rPr>
              <w:fldChar w:fldCharType="end"/>
            </w:r>
          </w:p>
        </w:tc>
      </w:tr>
      <w:tr w:rsidR="00893540" w:rsidRPr="005224B1" w14:paraId="5E432136" w14:textId="77777777" w:rsidTr="00893540">
        <w:trPr>
          <w:trHeight w:val="360"/>
        </w:trPr>
        <w:tc>
          <w:tcPr>
            <w:tcW w:w="11052" w:type="dxa"/>
            <w:gridSpan w:val="5"/>
            <w:shd w:val="clear" w:color="auto" w:fill="D9D9D9"/>
            <w:vAlign w:val="center"/>
          </w:tcPr>
          <w:p w14:paraId="0311D5C9" w14:textId="77777777" w:rsidR="00893540" w:rsidRPr="006242C2" w:rsidRDefault="00893540" w:rsidP="00C337CF">
            <w:pPr>
              <w:pStyle w:val="NoSpacing"/>
              <w:rPr>
                <w:rFonts w:ascii="Arial" w:hAnsi="Arial" w:cs="Arial"/>
                <w:b/>
                <w:bCs/>
                <w:sz w:val="24"/>
                <w:szCs w:val="24"/>
              </w:rPr>
            </w:pPr>
            <w:r>
              <w:rPr>
                <w:rFonts w:ascii="Arial" w:hAnsi="Arial" w:cs="Arial"/>
                <w:b/>
                <w:bCs/>
                <w:sz w:val="24"/>
                <w:szCs w:val="24"/>
              </w:rPr>
              <w:t>Section:</w:t>
            </w:r>
          </w:p>
        </w:tc>
      </w:tr>
      <w:tr w:rsidR="00893540" w:rsidRPr="005224B1" w14:paraId="721B7BE6" w14:textId="77777777" w:rsidTr="00893540">
        <w:trPr>
          <w:trHeight w:val="369"/>
        </w:trPr>
        <w:tc>
          <w:tcPr>
            <w:tcW w:w="3369" w:type="dxa"/>
            <w:gridSpan w:val="2"/>
            <w:vAlign w:val="center"/>
          </w:tcPr>
          <w:p w14:paraId="505E005E" w14:textId="77777777" w:rsidR="00893540" w:rsidRPr="005224B1" w:rsidRDefault="00893540" w:rsidP="00C337CF">
            <w:pPr>
              <w:pStyle w:val="NoSpacing"/>
              <w:rPr>
                <w:rFonts w:ascii="Arial" w:hAnsi="Arial" w:cs="Arial"/>
                <w:b/>
                <w:bCs/>
                <w:sz w:val="20"/>
                <w:szCs w:val="20"/>
              </w:rPr>
            </w:pPr>
            <w:r>
              <w:rPr>
                <w:rFonts w:ascii="Arial" w:hAnsi="Arial" w:cs="Arial"/>
                <w:b/>
                <w:bCs/>
                <w:sz w:val="20"/>
                <w:szCs w:val="20"/>
              </w:rPr>
              <w:t>Their</w:t>
            </w:r>
            <w:r w:rsidRPr="005224B1">
              <w:rPr>
                <w:rFonts w:ascii="Arial" w:hAnsi="Arial" w:cs="Arial"/>
                <w:b/>
                <w:bCs/>
                <w:sz w:val="20"/>
                <w:szCs w:val="20"/>
              </w:rPr>
              <w:t xml:space="preserve"> name:</w:t>
            </w:r>
          </w:p>
        </w:tc>
        <w:tc>
          <w:tcPr>
            <w:tcW w:w="7683" w:type="dxa"/>
            <w:gridSpan w:val="3"/>
            <w:vAlign w:val="center"/>
          </w:tcPr>
          <w:p w14:paraId="4140E845" w14:textId="77777777" w:rsidR="00893540" w:rsidRPr="005224B1" w:rsidRDefault="00893540" w:rsidP="00C337CF">
            <w:pPr>
              <w:pStyle w:val="NoSpacing"/>
              <w:rPr>
                <w:rFonts w:ascii="Arial" w:hAnsi="Arial" w:cs="Arial"/>
                <w:bCs/>
                <w:sz w:val="20"/>
                <w:szCs w:val="20"/>
              </w:rPr>
            </w:pPr>
            <w:r w:rsidRPr="005224B1">
              <w:rPr>
                <w:rFonts w:ascii="Arial" w:hAnsi="Arial" w:cs="Arial"/>
                <w:bCs/>
                <w:sz w:val="20"/>
                <w:szCs w:val="20"/>
              </w:rPr>
              <w:fldChar w:fldCharType="begin">
                <w:ffData>
                  <w:name w:val="Text2"/>
                  <w:enabled/>
                  <w:calcOnExit w:val="0"/>
                  <w:textInput/>
                </w:ffData>
              </w:fldChar>
            </w:r>
            <w:r w:rsidRPr="005224B1">
              <w:rPr>
                <w:rFonts w:ascii="Arial" w:hAnsi="Arial" w:cs="Arial"/>
                <w:bCs/>
                <w:sz w:val="20"/>
                <w:szCs w:val="20"/>
              </w:rPr>
              <w:instrText xml:space="preserve"> FORMTEXT </w:instrText>
            </w:r>
            <w:r w:rsidRPr="005224B1">
              <w:rPr>
                <w:rFonts w:ascii="Arial" w:hAnsi="Arial" w:cs="Arial"/>
                <w:bCs/>
                <w:sz w:val="20"/>
                <w:szCs w:val="20"/>
              </w:rPr>
            </w:r>
            <w:r w:rsidRPr="005224B1">
              <w:rPr>
                <w:rFonts w:ascii="Arial" w:hAnsi="Arial" w:cs="Arial"/>
                <w:bCs/>
                <w:sz w:val="20"/>
                <w:szCs w:val="20"/>
              </w:rPr>
              <w:fldChar w:fldCharType="separate"/>
            </w:r>
            <w:r w:rsidRPr="005224B1">
              <w:rPr>
                <w:rFonts w:ascii="Arial" w:hAnsi="Arial" w:cs="Arial"/>
                <w:bCs/>
                <w:noProof/>
                <w:sz w:val="20"/>
                <w:szCs w:val="20"/>
              </w:rPr>
              <w:t> </w:t>
            </w:r>
            <w:r w:rsidRPr="005224B1">
              <w:rPr>
                <w:rFonts w:ascii="Arial" w:hAnsi="Arial" w:cs="Arial"/>
                <w:bCs/>
                <w:noProof/>
                <w:sz w:val="20"/>
                <w:szCs w:val="20"/>
              </w:rPr>
              <w:t> </w:t>
            </w:r>
            <w:r w:rsidRPr="005224B1">
              <w:rPr>
                <w:rFonts w:ascii="Arial" w:hAnsi="Arial" w:cs="Arial"/>
                <w:bCs/>
                <w:noProof/>
                <w:sz w:val="20"/>
                <w:szCs w:val="20"/>
              </w:rPr>
              <w:t> </w:t>
            </w:r>
            <w:r w:rsidRPr="005224B1">
              <w:rPr>
                <w:rFonts w:ascii="Arial" w:hAnsi="Arial" w:cs="Arial"/>
                <w:bCs/>
                <w:noProof/>
                <w:sz w:val="20"/>
                <w:szCs w:val="20"/>
              </w:rPr>
              <w:t> </w:t>
            </w:r>
            <w:r w:rsidRPr="005224B1">
              <w:rPr>
                <w:rFonts w:ascii="Arial" w:hAnsi="Arial" w:cs="Arial"/>
                <w:bCs/>
                <w:noProof/>
                <w:sz w:val="20"/>
                <w:szCs w:val="20"/>
              </w:rPr>
              <w:t> </w:t>
            </w:r>
            <w:r w:rsidRPr="005224B1">
              <w:rPr>
                <w:rFonts w:ascii="Arial" w:hAnsi="Arial" w:cs="Arial"/>
                <w:bCs/>
                <w:sz w:val="20"/>
                <w:szCs w:val="20"/>
              </w:rPr>
              <w:fldChar w:fldCharType="end"/>
            </w:r>
          </w:p>
        </w:tc>
      </w:tr>
      <w:tr w:rsidR="00893540" w:rsidRPr="005224B1" w14:paraId="12561FFD" w14:textId="77777777" w:rsidTr="00893540">
        <w:trPr>
          <w:trHeight w:val="367"/>
        </w:trPr>
        <w:tc>
          <w:tcPr>
            <w:tcW w:w="3369" w:type="dxa"/>
            <w:gridSpan w:val="2"/>
            <w:vAlign w:val="center"/>
          </w:tcPr>
          <w:p w14:paraId="236D28C8" w14:textId="77777777" w:rsidR="00893540" w:rsidRPr="005224B1" w:rsidRDefault="00893540" w:rsidP="00C337CF">
            <w:pPr>
              <w:pStyle w:val="NoSpacing"/>
              <w:rPr>
                <w:rFonts w:ascii="Arial" w:hAnsi="Arial" w:cs="Arial"/>
                <w:b/>
                <w:bCs/>
                <w:sz w:val="20"/>
                <w:szCs w:val="20"/>
              </w:rPr>
            </w:pPr>
            <w:r w:rsidRPr="005224B1">
              <w:rPr>
                <w:rFonts w:ascii="Arial" w:hAnsi="Arial" w:cs="Arial"/>
                <w:b/>
                <w:bCs/>
                <w:sz w:val="20"/>
                <w:szCs w:val="20"/>
              </w:rPr>
              <w:t>Professional status</w:t>
            </w:r>
            <w:r w:rsidRPr="005224B1">
              <w:rPr>
                <w:rFonts w:ascii="Arial" w:hAnsi="Arial" w:cs="Arial"/>
                <w:b/>
                <w:sz w:val="20"/>
                <w:szCs w:val="20"/>
              </w:rPr>
              <w:t xml:space="preserve"> :</w:t>
            </w:r>
          </w:p>
        </w:tc>
        <w:tc>
          <w:tcPr>
            <w:tcW w:w="7683" w:type="dxa"/>
            <w:gridSpan w:val="3"/>
            <w:vAlign w:val="center"/>
          </w:tcPr>
          <w:p w14:paraId="2DC24ECF" w14:textId="77777777" w:rsidR="00893540" w:rsidRPr="005224B1" w:rsidRDefault="00893540" w:rsidP="00C337CF">
            <w:pPr>
              <w:pStyle w:val="NoSpacing"/>
              <w:rPr>
                <w:rFonts w:ascii="Arial" w:hAnsi="Arial" w:cs="Arial"/>
                <w:sz w:val="20"/>
                <w:szCs w:val="20"/>
              </w:rPr>
            </w:pPr>
            <w:r w:rsidRPr="005224B1">
              <w:rPr>
                <w:rFonts w:ascii="Arial" w:hAnsi="Arial" w:cs="Arial"/>
                <w:bCs/>
                <w:sz w:val="20"/>
                <w:szCs w:val="20"/>
              </w:rPr>
              <w:fldChar w:fldCharType="begin">
                <w:ffData>
                  <w:name w:val="Text2"/>
                  <w:enabled/>
                  <w:calcOnExit w:val="0"/>
                  <w:textInput/>
                </w:ffData>
              </w:fldChar>
            </w:r>
            <w:r w:rsidRPr="005224B1">
              <w:rPr>
                <w:rFonts w:ascii="Arial" w:hAnsi="Arial" w:cs="Arial"/>
                <w:bCs/>
                <w:sz w:val="20"/>
                <w:szCs w:val="20"/>
              </w:rPr>
              <w:instrText xml:space="preserve"> FORMTEXT </w:instrText>
            </w:r>
            <w:r w:rsidRPr="005224B1">
              <w:rPr>
                <w:rFonts w:ascii="Arial" w:hAnsi="Arial" w:cs="Arial"/>
                <w:bCs/>
                <w:sz w:val="20"/>
                <w:szCs w:val="20"/>
              </w:rPr>
            </w:r>
            <w:r w:rsidRPr="005224B1">
              <w:rPr>
                <w:rFonts w:ascii="Arial" w:hAnsi="Arial" w:cs="Arial"/>
                <w:bCs/>
                <w:sz w:val="20"/>
                <w:szCs w:val="20"/>
              </w:rPr>
              <w:fldChar w:fldCharType="separate"/>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hAnsi="Arial" w:cs="Arial"/>
                <w:bCs/>
                <w:sz w:val="20"/>
                <w:szCs w:val="20"/>
              </w:rPr>
              <w:fldChar w:fldCharType="end"/>
            </w:r>
          </w:p>
        </w:tc>
      </w:tr>
      <w:tr w:rsidR="00893540" w:rsidRPr="005224B1" w14:paraId="1B84529A" w14:textId="77777777" w:rsidTr="00893540">
        <w:trPr>
          <w:trHeight w:val="367"/>
        </w:trPr>
        <w:tc>
          <w:tcPr>
            <w:tcW w:w="3369" w:type="dxa"/>
            <w:gridSpan w:val="2"/>
            <w:vAlign w:val="center"/>
          </w:tcPr>
          <w:p w14:paraId="0D15D6A6" w14:textId="77777777" w:rsidR="00893540" w:rsidRDefault="00893540" w:rsidP="00C337CF">
            <w:pPr>
              <w:pStyle w:val="NoSpacing"/>
              <w:rPr>
                <w:rFonts w:ascii="Arial" w:hAnsi="Arial" w:cs="Arial"/>
                <w:b/>
                <w:bCs/>
                <w:sz w:val="20"/>
                <w:szCs w:val="20"/>
              </w:rPr>
            </w:pPr>
          </w:p>
          <w:p w14:paraId="19D85874" w14:textId="77777777" w:rsidR="00893540" w:rsidRDefault="00893540" w:rsidP="00C337CF">
            <w:pPr>
              <w:pStyle w:val="NoSpacing"/>
              <w:rPr>
                <w:rFonts w:ascii="Arial" w:hAnsi="Arial" w:cs="Arial"/>
                <w:b/>
                <w:sz w:val="20"/>
                <w:szCs w:val="20"/>
              </w:rPr>
            </w:pPr>
          </w:p>
          <w:p w14:paraId="1BC60BD2" w14:textId="77777777" w:rsidR="00893540" w:rsidRDefault="00893540" w:rsidP="00C337CF">
            <w:pPr>
              <w:pStyle w:val="NoSpacing"/>
              <w:rPr>
                <w:rFonts w:ascii="Arial" w:hAnsi="Arial" w:cs="Arial"/>
                <w:b/>
                <w:bCs/>
                <w:sz w:val="20"/>
                <w:szCs w:val="20"/>
              </w:rPr>
            </w:pPr>
            <w:r>
              <w:rPr>
                <w:rFonts w:ascii="Arial" w:hAnsi="Arial" w:cs="Arial"/>
                <w:b/>
                <w:sz w:val="20"/>
                <w:szCs w:val="20"/>
              </w:rPr>
              <w:t xml:space="preserve">Work </w:t>
            </w:r>
            <w:r w:rsidRPr="005224B1">
              <w:rPr>
                <w:rFonts w:ascii="Arial" w:hAnsi="Arial" w:cs="Arial"/>
                <w:b/>
                <w:sz w:val="20"/>
                <w:szCs w:val="20"/>
              </w:rPr>
              <w:t>Address:</w:t>
            </w:r>
            <w:r w:rsidRPr="005224B1">
              <w:rPr>
                <w:rFonts w:ascii="Arial" w:hAnsi="Arial" w:cs="Arial"/>
                <w:b/>
                <w:bCs/>
                <w:sz w:val="20"/>
                <w:szCs w:val="20"/>
              </w:rPr>
              <w:t xml:space="preserve"> </w:t>
            </w:r>
          </w:p>
          <w:p w14:paraId="17C03B2D" w14:textId="77777777" w:rsidR="00893540" w:rsidRDefault="00893540" w:rsidP="00C337CF">
            <w:pPr>
              <w:pStyle w:val="NoSpacing"/>
              <w:rPr>
                <w:rFonts w:ascii="Arial" w:hAnsi="Arial" w:cs="Arial"/>
                <w:b/>
                <w:bCs/>
                <w:sz w:val="20"/>
                <w:szCs w:val="20"/>
              </w:rPr>
            </w:pPr>
          </w:p>
          <w:p w14:paraId="44AAF68D" w14:textId="77777777" w:rsidR="00893540" w:rsidRDefault="00893540" w:rsidP="00C337CF">
            <w:pPr>
              <w:pStyle w:val="NoSpacing"/>
              <w:rPr>
                <w:rFonts w:ascii="Arial" w:hAnsi="Arial" w:cs="Arial"/>
                <w:b/>
                <w:bCs/>
                <w:sz w:val="20"/>
                <w:szCs w:val="20"/>
              </w:rPr>
            </w:pPr>
          </w:p>
          <w:p w14:paraId="6DC16AD1" w14:textId="77777777" w:rsidR="00893540" w:rsidRPr="005224B1" w:rsidRDefault="00893540" w:rsidP="00C337CF">
            <w:pPr>
              <w:pStyle w:val="NoSpacing"/>
              <w:rPr>
                <w:rFonts w:ascii="Arial" w:hAnsi="Arial" w:cs="Arial"/>
                <w:b/>
                <w:bCs/>
                <w:sz w:val="20"/>
                <w:szCs w:val="20"/>
              </w:rPr>
            </w:pPr>
          </w:p>
        </w:tc>
        <w:tc>
          <w:tcPr>
            <w:tcW w:w="7683" w:type="dxa"/>
            <w:gridSpan w:val="3"/>
            <w:vAlign w:val="center"/>
          </w:tcPr>
          <w:p w14:paraId="302BCDD6" w14:textId="77777777" w:rsidR="00893540" w:rsidRPr="005224B1" w:rsidRDefault="00893540" w:rsidP="00C337CF">
            <w:pPr>
              <w:pStyle w:val="NoSpacing"/>
              <w:rPr>
                <w:rFonts w:ascii="Arial" w:hAnsi="Arial" w:cs="Arial"/>
                <w:sz w:val="20"/>
                <w:szCs w:val="20"/>
              </w:rPr>
            </w:pPr>
            <w:r w:rsidRPr="005224B1">
              <w:rPr>
                <w:rFonts w:ascii="Arial" w:hAnsi="Arial" w:cs="Arial"/>
                <w:bCs/>
                <w:sz w:val="20"/>
                <w:szCs w:val="20"/>
              </w:rPr>
              <w:fldChar w:fldCharType="begin">
                <w:ffData>
                  <w:name w:val="Text2"/>
                  <w:enabled/>
                  <w:calcOnExit w:val="0"/>
                  <w:textInput/>
                </w:ffData>
              </w:fldChar>
            </w:r>
            <w:r w:rsidRPr="005224B1">
              <w:rPr>
                <w:rFonts w:ascii="Arial" w:hAnsi="Arial" w:cs="Arial"/>
                <w:bCs/>
                <w:sz w:val="20"/>
                <w:szCs w:val="20"/>
              </w:rPr>
              <w:instrText xml:space="preserve"> FORMTEXT </w:instrText>
            </w:r>
            <w:r w:rsidRPr="005224B1">
              <w:rPr>
                <w:rFonts w:ascii="Arial" w:hAnsi="Arial" w:cs="Arial"/>
                <w:bCs/>
                <w:sz w:val="20"/>
                <w:szCs w:val="20"/>
              </w:rPr>
            </w:r>
            <w:r w:rsidRPr="005224B1">
              <w:rPr>
                <w:rFonts w:ascii="Arial" w:hAnsi="Arial" w:cs="Arial"/>
                <w:bCs/>
                <w:sz w:val="20"/>
                <w:szCs w:val="20"/>
              </w:rPr>
              <w:fldChar w:fldCharType="separate"/>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hAnsi="Arial" w:cs="Arial"/>
                <w:bCs/>
                <w:sz w:val="20"/>
                <w:szCs w:val="20"/>
              </w:rPr>
              <w:fldChar w:fldCharType="end"/>
            </w:r>
          </w:p>
        </w:tc>
      </w:tr>
      <w:tr w:rsidR="00893540" w:rsidRPr="005224B1" w14:paraId="199B69D9" w14:textId="77777777" w:rsidTr="00893540">
        <w:trPr>
          <w:trHeight w:val="367"/>
        </w:trPr>
        <w:tc>
          <w:tcPr>
            <w:tcW w:w="3369" w:type="dxa"/>
            <w:gridSpan w:val="2"/>
            <w:vAlign w:val="center"/>
          </w:tcPr>
          <w:p w14:paraId="3E6198D7" w14:textId="77777777" w:rsidR="00893540" w:rsidRPr="005224B1" w:rsidRDefault="00893540" w:rsidP="00C337CF">
            <w:pPr>
              <w:pStyle w:val="NoSpacing"/>
              <w:rPr>
                <w:rFonts w:ascii="Arial" w:hAnsi="Arial" w:cs="Arial"/>
                <w:b/>
                <w:bCs/>
                <w:sz w:val="20"/>
                <w:szCs w:val="20"/>
              </w:rPr>
            </w:pPr>
            <w:r w:rsidRPr="005224B1">
              <w:rPr>
                <w:rFonts w:ascii="Arial" w:hAnsi="Arial" w:cs="Arial"/>
                <w:b/>
                <w:sz w:val="20"/>
                <w:szCs w:val="20"/>
              </w:rPr>
              <w:t>Email address:</w:t>
            </w:r>
          </w:p>
        </w:tc>
        <w:tc>
          <w:tcPr>
            <w:tcW w:w="7683" w:type="dxa"/>
            <w:gridSpan w:val="3"/>
            <w:vAlign w:val="center"/>
          </w:tcPr>
          <w:p w14:paraId="4131411A" w14:textId="77777777" w:rsidR="00893540" w:rsidRPr="005224B1" w:rsidRDefault="00893540" w:rsidP="00C337CF">
            <w:pPr>
              <w:pStyle w:val="NoSpacing"/>
              <w:rPr>
                <w:rFonts w:ascii="Arial" w:hAnsi="Arial" w:cs="Arial"/>
                <w:sz w:val="20"/>
                <w:szCs w:val="20"/>
              </w:rPr>
            </w:pPr>
            <w:r w:rsidRPr="005224B1">
              <w:rPr>
                <w:rFonts w:ascii="Arial" w:hAnsi="Arial" w:cs="Arial"/>
                <w:bCs/>
                <w:sz w:val="20"/>
                <w:szCs w:val="20"/>
              </w:rPr>
              <w:fldChar w:fldCharType="begin">
                <w:ffData>
                  <w:name w:val="Text2"/>
                  <w:enabled/>
                  <w:calcOnExit w:val="0"/>
                  <w:textInput/>
                </w:ffData>
              </w:fldChar>
            </w:r>
            <w:r w:rsidRPr="005224B1">
              <w:rPr>
                <w:rFonts w:ascii="Arial" w:hAnsi="Arial" w:cs="Arial"/>
                <w:bCs/>
                <w:sz w:val="20"/>
                <w:szCs w:val="20"/>
              </w:rPr>
              <w:instrText xml:space="preserve"> FORMTEXT </w:instrText>
            </w:r>
            <w:r w:rsidRPr="005224B1">
              <w:rPr>
                <w:rFonts w:ascii="Arial" w:hAnsi="Arial" w:cs="Arial"/>
                <w:bCs/>
                <w:sz w:val="20"/>
                <w:szCs w:val="20"/>
              </w:rPr>
            </w:r>
            <w:r w:rsidRPr="005224B1">
              <w:rPr>
                <w:rFonts w:ascii="Arial" w:hAnsi="Arial" w:cs="Arial"/>
                <w:bCs/>
                <w:sz w:val="20"/>
                <w:szCs w:val="20"/>
              </w:rPr>
              <w:fldChar w:fldCharType="separate"/>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hAnsi="Arial" w:cs="Arial"/>
                <w:bCs/>
                <w:sz w:val="20"/>
                <w:szCs w:val="20"/>
              </w:rPr>
              <w:fldChar w:fldCharType="end"/>
            </w:r>
          </w:p>
        </w:tc>
      </w:tr>
      <w:tr w:rsidR="00893540" w:rsidRPr="005224B1" w14:paraId="6331C566" w14:textId="77777777" w:rsidTr="00893540">
        <w:trPr>
          <w:trHeight w:val="360"/>
        </w:trPr>
        <w:tc>
          <w:tcPr>
            <w:tcW w:w="11052" w:type="dxa"/>
            <w:gridSpan w:val="5"/>
            <w:shd w:val="clear" w:color="auto" w:fill="E0E0E0"/>
            <w:vAlign w:val="center"/>
          </w:tcPr>
          <w:p w14:paraId="7A3876C8" w14:textId="77777777" w:rsidR="00893540" w:rsidRPr="006242C2" w:rsidRDefault="00893540" w:rsidP="00C337CF">
            <w:pPr>
              <w:pStyle w:val="NoSpacing"/>
              <w:rPr>
                <w:rFonts w:ascii="Arial" w:hAnsi="Arial" w:cs="Arial"/>
                <w:b/>
                <w:bCs/>
                <w:sz w:val="24"/>
                <w:szCs w:val="24"/>
              </w:rPr>
            </w:pPr>
            <w:r>
              <w:rPr>
                <w:rFonts w:ascii="Arial" w:hAnsi="Arial" w:cs="Arial"/>
                <w:b/>
                <w:bCs/>
                <w:sz w:val="24"/>
                <w:szCs w:val="24"/>
              </w:rPr>
              <w:t>Section:</w:t>
            </w:r>
          </w:p>
        </w:tc>
      </w:tr>
      <w:tr w:rsidR="00893540" w:rsidRPr="005224B1" w14:paraId="796E226E" w14:textId="77777777" w:rsidTr="00893540">
        <w:trPr>
          <w:trHeight w:val="369"/>
        </w:trPr>
        <w:tc>
          <w:tcPr>
            <w:tcW w:w="3369" w:type="dxa"/>
            <w:gridSpan w:val="2"/>
            <w:vAlign w:val="center"/>
          </w:tcPr>
          <w:p w14:paraId="076EC5E1" w14:textId="77777777" w:rsidR="00893540" w:rsidRPr="005224B1" w:rsidRDefault="00893540" w:rsidP="00C337CF">
            <w:pPr>
              <w:pStyle w:val="NoSpacing"/>
              <w:rPr>
                <w:rFonts w:ascii="Arial" w:hAnsi="Arial" w:cs="Arial"/>
                <w:b/>
                <w:bCs/>
                <w:sz w:val="20"/>
                <w:szCs w:val="20"/>
              </w:rPr>
            </w:pPr>
            <w:r>
              <w:rPr>
                <w:rFonts w:ascii="Arial" w:hAnsi="Arial" w:cs="Arial"/>
                <w:b/>
                <w:bCs/>
                <w:sz w:val="20"/>
                <w:szCs w:val="20"/>
              </w:rPr>
              <w:t>Their</w:t>
            </w:r>
            <w:r w:rsidRPr="005224B1">
              <w:rPr>
                <w:rFonts w:ascii="Arial" w:hAnsi="Arial" w:cs="Arial"/>
                <w:b/>
                <w:bCs/>
                <w:sz w:val="20"/>
                <w:szCs w:val="20"/>
              </w:rPr>
              <w:t xml:space="preserve"> name:</w:t>
            </w:r>
          </w:p>
        </w:tc>
        <w:tc>
          <w:tcPr>
            <w:tcW w:w="7683" w:type="dxa"/>
            <w:gridSpan w:val="3"/>
            <w:vAlign w:val="center"/>
          </w:tcPr>
          <w:p w14:paraId="3FAA0AD3" w14:textId="77777777" w:rsidR="00893540" w:rsidRPr="005224B1" w:rsidRDefault="00893540" w:rsidP="00C337CF">
            <w:pPr>
              <w:pStyle w:val="NoSpacing"/>
              <w:rPr>
                <w:rFonts w:ascii="Arial" w:hAnsi="Arial" w:cs="Arial"/>
                <w:bCs/>
                <w:sz w:val="20"/>
                <w:szCs w:val="20"/>
              </w:rPr>
            </w:pPr>
            <w:r w:rsidRPr="005224B1">
              <w:rPr>
                <w:rFonts w:ascii="Arial" w:hAnsi="Arial" w:cs="Arial"/>
                <w:bCs/>
                <w:sz w:val="20"/>
                <w:szCs w:val="20"/>
              </w:rPr>
              <w:fldChar w:fldCharType="begin">
                <w:ffData>
                  <w:name w:val="Text2"/>
                  <w:enabled/>
                  <w:calcOnExit w:val="0"/>
                  <w:textInput/>
                </w:ffData>
              </w:fldChar>
            </w:r>
            <w:r w:rsidRPr="005224B1">
              <w:rPr>
                <w:rFonts w:ascii="Arial" w:hAnsi="Arial" w:cs="Arial"/>
                <w:bCs/>
                <w:sz w:val="20"/>
                <w:szCs w:val="20"/>
              </w:rPr>
              <w:instrText xml:space="preserve"> FORMTEXT </w:instrText>
            </w:r>
            <w:r w:rsidRPr="005224B1">
              <w:rPr>
                <w:rFonts w:ascii="Arial" w:hAnsi="Arial" w:cs="Arial"/>
                <w:bCs/>
                <w:sz w:val="20"/>
                <w:szCs w:val="20"/>
              </w:rPr>
            </w:r>
            <w:r w:rsidRPr="005224B1">
              <w:rPr>
                <w:rFonts w:ascii="Arial" w:hAnsi="Arial" w:cs="Arial"/>
                <w:bCs/>
                <w:sz w:val="20"/>
                <w:szCs w:val="20"/>
              </w:rPr>
              <w:fldChar w:fldCharType="separate"/>
            </w:r>
            <w:r w:rsidRPr="005224B1">
              <w:rPr>
                <w:rFonts w:ascii="Arial" w:hAnsi="Arial" w:cs="Arial"/>
                <w:bCs/>
                <w:noProof/>
                <w:sz w:val="20"/>
                <w:szCs w:val="20"/>
              </w:rPr>
              <w:t> </w:t>
            </w:r>
            <w:r w:rsidRPr="005224B1">
              <w:rPr>
                <w:rFonts w:ascii="Arial" w:hAnsi="Arial" w:cs="Arial"/>
                <w:bCs/>
                <w:noProof/>
                <w:sz w:val="20"/>
                <w:szCs w:val="20"/>
              </w:rPr>
              <w:t> </w:t>
            </w:r>
            <w:r w:rsidRPr="005224B1">
              <w:rPr>
                <w:rFonts w:ascii="Arial" w:hAnsi="Arial" w:cs="Arial"/>
                <w:bCs/>
                <w:noProof/>
                <w:sz w:val="20"/>
                <w:szCs w:val="20"/>
              </w:rPr>
              <w:t> </w:t>
            </w:r>
            <w:r w:rsidRPr="005224B1">
              <w:rPr>
                <w:rFonts w:ascii="Arial" w:hAnsi="Arial" w:cs="Arial"/>
                <w:bCs/>
                <w:noProof/>
                <w:sz w:val="20"/>
                <w:szCs w:val="20"/>
              </w:rPr>
              <w:t> </w:t>
            </w:r>
            <w:r w:rsidRPr="005224B1">
              <w:rPr>
                <w:rFonts w:ascii="Arial" w:hAnsi="Arial" w:cs="Arial"/>
                <w:bCs/>
                <w:noProof/>
                <w:sz w:val="20"/>
                <w:szCs w:val="20"/>
              </w:rPr>
              <w:t> </w:t>
            </w:r>
            <w:r w:rsidRPr="005224B1">
              <w:rPr>
                <w:rFonts w:ascii="Arial" w:hAnsi="Arial" w:cs="Arial"/>
                <w:bCs/>
                <w:sz w:val="20"/>
                <w:szCs w:val="20"/>
              </w:rPr>
              <w:fldChar w:fldCharType="end"/>
            </w:r>
          </w:p>
        </w:tc>
      </w:tr>
      <w:tr w:rsidR="00893540" w:rsidRPr="005224B1" w14:paraId="5579658E" w14:textId="77777777" w:rsidTr="00893540">
        <w:trPr>
          <w:trHeight w:val="367"/>
        </w:trPr>
        <w:tc>
          <w:tcPr>
            <w:tcW w:w="3369" w:type="dxa"/>
            <w:gridSpan w:val="2"/>
            <w:vAlign w:val="center"/>
          </w:tcPr>
          <w:p w14:paraId="112BD7BD" w14:textId="77777777" w:rsidR="00893540" w:rsidRPr="005224B1" w:rsidRDefault="00893540" w:rsidP="00C337CF">
            <w:pPr>
              <w:pStyle w:val="NoSpacing"/>
              <w:rPr>
                <w:rFonts w:ascii="Arial" w:hAnsi="Arial" w:cs="Arial"/>
                <w:b/>
                <w:bCs/>
                <w:sz w:val="20"/>
                <w:szCs w:val="20"/>
              </w:rPr>
            </w:pPr>
            <w:r w:rsidRPr="005224B1">
              <w:rPr>
                <w:rFonts w:ascii="Arial" w:hAnsi="Arial" w:cs="Arial"/>
                <w:b/>
                <w:bCs/>
                <w:sz w:val="20"/>
                <w:szCs w:val="20"/>
              </w:rPr>
              <w:t>Professional status</w:t>
            </w:r>
            <w:r w:rsidRPr="005224B1">
              <w:rPr>
                <w:rFonts w:ascii="Arial" w:hAnsi="Arial" w:cs="Arial"/>
                <w:b/>
                <w:sz w:val="20"/>
                <w:szCs w:val="20"/>
              </w:rPr>
              <w:t xml:space="preserve"> :</w:t>
            </w:r>
          </w:p>
        </w:tc>
        <w:tc>
          <w:tcPr>
            <w:tcW w:w="7683" w:type="dxa"/>
            <w:gridSpan w:val="3"/>
            <w:vAlign w:val="center"/>
          </w:tcPr>
          <w:p w14:paraId="5A003836" w14:textId="77777777" w:rsidR="00893540" w:rsidRPr="005224B1" w:rsidRDefault="00893540" w:rsidP="00C337CF">
            <w:pPr>
              <w:pStyle w:val="NoSpacing"/>
              <w:rPr>
                <w:rFonts w:ascii="Arial" w:hAnsi="Arial" w:cs="Arial"/>
                <w:sz w:val="20"/>
                <w:szCs w:val="20"/>
              </w:rPr>
            </w:pPr>
            <w:r w:rsidRPr="005224B1">
              <w:rPr>
                <w:rFonts w:ascii="Arial" w:hAnsi="Arial" w:cs="Arial"/>
                <w:bCs/>
                <w:sz w:val="20"/>
                <w:szCs w:val="20"/>
              </w:rPr>
              <w:fldChar w:fldCharType="begin">
                <w:ffData>
                  <w:name w:val="Text2"/>
                  <w:enabled/>
                  <w:calcOnExit w:val="0"/>
                  <w:textInput/>
                </w:ffData>
              </w:fldChar>
            </w:r>
            <w:r w:rsidRPr="005224B1">
              <w:rPr>
                <w:rFonts w:ascii="Arial" w:hAnsi="Arial" w:cs="Arial"/>
                <w:bCs/>
                <w:sz w:val="20"/>
                <w:szCs w:val="20"/>
              </w:rPr>
              <w:instrText xml:space="preserve"> FORMTEXT </w:instrText>
            </w:r>
            <w:r w:rsidRPr="005224B1">
              <w:rPr>
                <w:rFonts w:ascii="Arial" w:hAnsi="Arial" w:cs="Arial"/>
                <w:bCs/>
                <w:sz w:val="20"/>
                <w:szCs w:val="20"/>
              </w:rPr>
            </w:r>
            <w:r w:rsidRPr="005224B1">
              <w:rPr>
                <w:rFonts w:ascii="Arial" w:hAnsi="Arial" w:cs="Arial"/>
                <w:bCs/>
                <w:sz w:val="20"/>
                <w:szCs w:val="20"/>
              </w:rPr>
              <w:fldChar w:fldCharType="separate"/>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hAnsi="Arial" w:cs="Arial"/>
                <w:bCs/>
                <w:sz w:val="20"/>
                <w:szCs w:val="20"/>
              </w:rPr>
              <w:fldChar w:fldCharType="end"/>
            </w:r>
          </w:p>
        </w:tc>
      </w:tr>
      <w:tr w:rsidR="00893540" w:rsidRPr="005224B1" w14:paraId="6A0E4D31" w14:textId="77777777" w:rsidTr="00893540">
        <w:trPr>
          <w:trHeight w:val="367"/>
        </w:trPr>
        <w:tc>
          <w:tcPr>
            <w:tcW w:w="3369" w:type="dxa"/>
            <w:gridSpan w:val="2"/>
            <w:vAlign w:val="center"/>
          </w:tcPr>
          <w:p w14:paraId="2D39CEAE" w14:textId="77777777" w:rsidR="00893540" w:rsidRDefault="00893540" w:rsidP="00C337CF">
            <w:pPr>
              <w:pStyle w:val="NoSpacing"/>
              <w:rPr>
                <w:rFonts w:ascii="Arial" w:hAnsi="Arial" w:cs="Arial"/>
                <w:b/>
                <w:sz w:val="20"/>
                <w:szCs w:val="20"/>
              </w:rPr>
            </w:pPr>
          </w:p>
          <w:p w14:paraId="1DBAB7BD" w14:textId="77777777" w:rsidR="00893540" w:rsidRDefault="00893540" w:rsidP="00C337CF">
            <w:pPr>
              <w:pStyle w:val="NoSpacing"/>
              <w:rPr>
                <w:rFonts w:ascii="Arial" w:hAnsi="Arial" w:cs="Arial"/>
                <w:b/>
                <w:sz w:val="20"/>
                <w:szCs w:val="20"/>
              </w:rPr>
            </w:pPr>
          </w:p>
          <w:p w14:paraId="1F278EED" w14:textId="77777777" w:rsidR="00893540" w:rsidRDefault="00893540" w:rsidP="00C337CF">
            <w:pPr>
              <w:pStyle w:val="NoSpacing"/>
              <w:rPr>
                <w:rFonts w:ascii="Arial" w:hAnsi="Arial" w:cs="Arial"/>
                <w:b/>
                <w:sz w:val="20"/>
                <w:szCs w:val="20"/>
              </w:rPr>
            </w:pPr>
          </w:p>
          <w:p w14:paraId="4BA2D597" w14:textId="77777777" w:rsidR="00893540" w:rsidRDefault="00893540" w:rsidP="00C337CF">
            <w:pPr>
              <w:pStyle w:val="NoSpacing"/>
              <w:rPr>
                <w:rFonts w:ascii="Arial" w:hAnsi="Arial" w:cs="Arial"/>
                <w:b/>
                <w:bCs/>
                <w:sz w:val="20"/>
                <w:szCs w:val="20"/>
              </w:rPr>
            </w:pPr>
            <w:r>
              <w:rPr>
                <w:rFonts w:ascii="Arial" w:hAnsi="Arial" w:cs="Arial"/>
                <w:b/>
                <w:sz w:val="20"/>
                <w:szCs w:val="20"/>
              </w:rPr>
              <w:t xml:space="preserve">Work </w:t>
            </w:r>
            <w:r w:rsidRPr="005224B1">
              <w:rPr>
                <w:rFonts w:ascii="Arial" w:hAnsi="Arial" w:cs="Arial"/>
                <w:b/>
                <w:sz w:val="20"/>
                <w:szCs w:val="20"/>
              </w:rPr>
              <w:t>Address:</w:t>
            </w:r>
            <w:r w:rsidRPr="005224B1">
              <w:rPr>
                <w:rFonts w:ascii="Arial" w:hAnsi="Arial" w:cs="Arial"/>
                <w:b/>
                <w:bCs/>
                <w:sz w:val="20"/>
                <w:szCs w:val="20"/>
              </w:rPr>
              <w:t xml:space="preserve"> </w:t>
            </w:r>
          </w:p>
          <w:p w14:paraId="40E8E43D" w14:textId="77777777" w:rsidR="00893540" w:rsidRDefault="00893540" w:rsidP="00C337CF">
            <w:pPr>
              <w:pStyle w:val="NoSpacing"/>
              <w:rPr>
                <w:rFonts w:ascii="Arial" w:hAnsi="Arial" w:cs="Arial"/>
                <w:b/>
                <w:bCs/>
                <w:sz w:val="20"/>
                <w:szCs w:val="20"/>
              </w:rPr>
            </w:pPr>
          </w:p>
          <w:p w14:paraId="4188BE98" w14:textId="77777777" w:rsidR="00893540" w:rsidRPr="005224B1" w:rsidRDefault="00893540" w:rsidP="00C337CF">
            <w:pPr>
              <w:pStyle w:val="NoSpacing"/>
              <w:rPr>
                <w:rFonts w:ascii="Arial" w:hAnsi="Arial" w:cs="Arial"/>
                <w:b/>
                <w:bCs/>
                <w:sz w:val="20"/>
                <w:szCs w:val="20"/>
              </w:rPr>
            </w:pPr>
          </w:p>
        </w:tc>
        <w:tc>
          <w:tcPr>
            <w:tcW w:w="7683" w:type="dxa"/>
            <w:gridSpan w:val="3"/>
            <w:vAlign w:val="center"/>
          </w:tcPr>
          <w:p w14:paraId="36049D2B" w14:textId="77777777" w:rsidR="00893540" w:rsidRPr="005224B1" w:rsidRDefault="00893540" w:rsidP="00C337CF">
            <w:pPr>
              <w:pStyle w:val="NoSpacing"/>
              <w:rPr>
                <w:rFonts w:ascii="Arial" w:hAnsi="Arial" w:cs="Arial"/>
                <w:sz w:val="20"/>
                <w:szCs w:val="20"/>
              </w:rPr>
            </w:pPr>
            <w:r w:rsidRPr="005224B1">
              <w:rPr>
                <w:rFonts w:ascii="Arial" w:hAnsi="Arial" w:cs="Arial"/>
                <w:bCs/>
                <w:sz w:val="20"/>
                <w:szCs w:val="20"/>
              </w:rPr>
              <w:fldChar w:fldCharType="begin">
                <w:ffData>
                  <w:name w:val="Text2"/>
                  <w:enabled/>
                  <w:calcOnExit w:val="0"/>
                  <w:textInput/>
                </w:ffData>
              </w:fldChar>
            </w:r>
            <w:r w:rsidRPr="005224B1">
              <w:rPr>
                <w:rFonts w:ascii="Arial" w:hAnsi="Arial" w:cs="Arial"/>
                <w:bCs/>
                <w:sz w:val="20"/>
                <w:szCs w:val="20"/>
              </w:rPr>
              <w:instrText xml:space="preserve"> FORMTEXT </w:instrText>
            </w:r>
            <w:r w:rsidRPr="005224B1">
              <w:rPr>
                <w:rFonts w:ascii="Arial" w:hAnsi="Arial" w:cs="Arial"/>
                <w:bCs/>
                <w:sz w:val="20"/>
                <w:szCs w:val="20"/>
              </w:rPr>
            </w:r>
            <w:r w:rsidRPr="005224B1">
              <w:rPr>
                <w:rFonts w:ascii="Arial" w:hAnsi="Arial" w:cs="Arial"/>
                <w:bCs/>
                <w:sz w:val="20"/>
                <w:szCs w:val="20"/>
              </w:rPr>
              <w:fldChar w:fldCharType="separate"/>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hAnsi="Arial" w:cs="Arial"/>
                <w:bCs/>
                <w:sz w:val="20"/>
                <w:szCs w:val="20"/>
              </w:rPr>
              <w:fldChar w:fldCharType="end"/>
            </w:r>
          </w:p>
        </w:tc>
      </w:tr>
      <w:tr w:rsidR="00893540" w:rsidRPr="005224B1" w14:paraId="7FC8AE3C" w14:textId="77777777" w:rsidTr="00893540">
        <w:trPr>
          <w:trHeight w:val="367"/>
        </w:trPr>
        <w:tc>
          <w:tcPr>
            <w:tcW w:w="3369" w:type="dxa"/>
            <w:gridSpan w:val="2"/>
            <w:vAlign w:val="center"/>
          </w:tcPr>
          <w:p w14:paraId="41B43115" w14:textId="77777777" w:rsidR="00893540" w:rsidRPr="005224B1" w:rsidRDefault="00893540" w:rsidP="00C337CF">
            <w:pPr>
              <w:pStyle w:val="NoSpacing"/>
              <w:rPr>
                <w:rFonts w:ascii="Arial" w:hAnsi="Arial" w:cs="Arial"/>
                <w:b/>
                <w:bCs/>
                <w:sz w:val="20"/>
                <w:szCs w:val="20"/>
              </w:rPr>
            </w:pPr>
            <w:r w:rsidRPr="005224B1">
              <w:rPr>
                <w:rFonts w:ascii="Arial" w:hAnsi="Arial" w:cs="Arial"/>
                <w:b/>
                <w:sz w:val="20"/>
                <w:szCs w:val="20"/>
              </w:rPr>
              <w:t>Email address:</w:t>
            </w:r>
          </w:p>
        </w:tc>
        <w:tc>
          <w:tcPr>
            <w:tcW w:w="7683" w:type="dxa"/>
            <w:gridSpan w:val="3"/>
            <w:vAlign w:val="center"/>
          </w:tcPr>
          <w:p w14:paraId="38CBDC21" w14:textId="77777777" w:rsidR="00893540" w:rsidRPr="005224B1" w:rsidRDefault="00893540" w:rsidP="00C337CF">
            <w:pPr>
              <w:pStyle w:val="NoSpacing"/>
              <w:rPr>
                <w:rFonts w:ascii="Arial" w:hAnsi="Arial" w:cs="Arial"/>
                <w:sz w:val="20"/>
                <w:szCs w:val="20"/>
              </w:rPr>
            </w:pPr>
            <w:r w:rsidRPr="005224B1">
              <w:rPr>
                <w:rFonts w:ascii="Arial" w:hAnsi="Arial" w:cs="Arial"/>
                <w:bCs/>
                <w:sz w:val="20"/>
                <w:szCs w:val="20"/>
              </w:rPr>
              <w:fldChar w:fldCharType="begin">
                <w:ffData>
                  <w:name w:val="Text2"/>
                  <w:enabled/>
                  <w:calcOnExit w:val="0"/>
                  <w:textInput/>
                </w:ffData>
              </w:fldChar>
            </w:r>
            <w:r w:rsidRPr="005224B1">
              <w:rPr>
                <w:rFonts w:ascii="Arial" w:hAnsi="Arial" w:cs="Arial"/>
                <w:bCs/>
                <w:sz w:val="20"/>
                <w:szCs w:val="20"/>
              </w:rPr>
              <w:instrText xml:space="preserve"> FORMTEXT </w:instrText>
            </w:r>
            <w:r w:rsidRPr="005224B1">
              <w:rPr>
                <w:rFonts w:ascii="Arial" w:hAnsi="Arial" w:cs="Arial"/>
                <w:bCs/>
                <w:sz w:val="20"/>
                <w:szCs w:val="20"/>
              </w:rPr>
            </w:r>
            <w:r w:rsidRPr="005224B1">
              <w:rPr>
                <w:rFonts w:ascii="Arial" w:hAnsi="Arial" w:cs="Arial"/>
                <w:bCs/>
                <w:sz w:val="20"/>
                <w:szCs w:val="20"/>
              </w:rPr>
              <w:fldChar w:fldCharType="separate"/>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hAnsi="Arial" w:cs="Arial"/>
                <w:bCs/>
                <w:sz w:val="20"/>
                <w:szCs w:val="20"/>
              </w:rPr>
              <w:fldChar w:fldCharType="end"/>
            </w:r>
          </w:p>
        </w:tc>
      </w:tr>
      <w:tr w:rsidR="00893540" w:rsidRPr="006242C2" w14:paraId="05C9D355" w14:textId="77777777" w:rsidTr="00893540">
        <w:tblPrEx>
          <w:tblLook w:val="00A0" w:firstRow="1" w:lastRow="0" w:firstColumn="1" w:lastColumn="0" w:noHBand="0" w:noVBand="0"/>
        </w:tblPrEx>
        <w:trPr>
          <w:cantSplit/>
          <w:trHeight w:val="692"/>
        </w:trPr>
        <w:tc>
          <w:tcPr>
            <w:tcW w:w="8188" w:type="dxa"/>
            <w:gridSpan w:val="4"/>
          </w:tcPr>
          <w:p w14:paraId="50D1223E" w14:textId="77777777" w:rsidR="00893540" w:rsidRPr="006242C2" w:rsidRDefault="00893540" w:rsidP="00C337CF">
            <w:pPr>
              <w:autoSpaceDE w:val="0"/>
              <w:autoSpaceDN w:val="0"/>
              <w:adjustRightInd w:val="0"/>
              <w:spacing w:after="0" w:line="240" w:lineRule="auto"/>
              <w:rPr>
                <w:rFonts w:ascii="Arial" w:hAnsi="Arial" w:cs="Arial"/>
                <w:b/>
                <w:sz w:val="24"/>
                <w:szCs w:val="24"/>
              </w:rPr>
            </w:pPr>
            <w:r w:rsidRPr="006242C2">
              <w:rPr>
                <w:rFonts w:ascii="Arial" w:hAnsi="Arial" w:cs="Arial"/>
                <w:b/>
                <w:sz w:val="24"/>
                <w:szCs w:val="24"/>
              </w:rPr>
              <w:t>Verifying consultant’s signature confirming the above:</w:t>
            </w:r>
          </w:p>
        </w:tc>
        <w:tc>
          <w:tcPr>
            <w:tcW w:w="2864" w:type="dxa"/>
          </w:tcPr>
          <w:p w14:paraId="72501886" w14:textId="77777777" w:rsidR="00893540" w:rsidRPr="006242C2" w:rsidRDefault="00893540" w:rsidP="00893540">
            <w:pPr>
              <w:pStyle w:val="NoSpacing"/>
              <w:rPr>
                <w:rFonts w:ascii="Arial" w:hAnsi="Arial" w:cs="Arial"/>
                <w:b/>
                <w:color w:val="993366"/>
                <w:sz w:val="24"/>
                <w:szCs w:val="24"/>
              </w:rPr>
            </w:pPr>
          </w:p>
        </w:tc>
      </w:tr>
      <w:tr w:rsidR="00893540" w:rsidRPr="006242C2" w14:paraId="0DE120A0" w14:textId="77777777" w:rsidTr="00893540">
        <w:tblPrEx>
          <w:tblLook w:val="00A0" w:firstRow="1" w:lastRow="0" w:firstColumn="1" w:lastColumn="0" w:noHBand="0" w:noVBand="0"/>
        </w:tblPrEx>
        <w:trPr>
          <w:cantSplit/>
          <w:trHeight w:val="760"/>
        </w:trPr>
        <w:tc>
          <w:tcPr>
            <w:tcW w:w="2660" w:type="dxa"/>
          </w:tcPr>
          <w:p w14:paraId="2ABD17A8" w14:textId="77777777" w:rsidR="00893540" w:rsidRDefault="00893540" w:rsidP="00C337CF">
            <w:pPr>
              <w:autoSpaceDE w:val="0"/>
              <w:autoSpaceDN w:val="0"/>
              <w:adjustRightInd w:val="0"/>
              <w:spacing w:after="0" w:line="240" w:lineRule="auto"/>
              <w:rPr>
                <w:rFonts w:ascii="Arial" w:hAnsi="Arial" w:cs="Arial"/>
                <w:b/>
                <w:sz w:val="24"/>
                <w:szCs w:val="24"/>
              </w:rPr>
            </w:pPr>
            <w:r w:rsidRPr="006242C2">
              <w:rPr>
                <w:rFonts w:ascii="Arial" w:hAnsi="Arial" w:cs="Arial"/>
                <w:b/>
                <w:sz w:val="24"/>
                <w:szCs w:val="24"/>
              </w:rPr>
              <w:t>Applicants name:</w:t>
            </w:r>
          </w:p>
          <w:p w14:paraId="33414F37" w14:textId="77777777" w:rsidR="00893540" w:rsidRPr="006242C2" w:rsidRDefault="00893540" w:rsidP="00C337CF">
            <w:pPr>
              <w:autoSpaceDE w:val="0"/>
              <w:autoSpaceDN w:val="0"/>
              <w:adjustRightInd w:val="0"/>
              <w:spacing w:after="0" w:line="240" w:lineRule="auto"/>
              <w:rPr>
                <w:rFonts w:ascii="Arial" w:hAnsi="Arial" w:cs="Arial"/>
                <w:b/>
                <w:sz w:val="24"/>
                <w:szCs w:val="24"/>
              </w:rPr>
            </w:pPr>
          </w:p>
        </w:tc>
        <w:tc>
          <w:tcPr>
            <w:tcW w:w="2798" w:type="dxa"/>
            <w:gridSpan w:val="2"/>
          </w:tcPr>
          <w:p w14:paraId="7750092F" w14:textId="77777777" w:rsidR="00893540" w:rsidRPr="006242C2" w:rsidRDefault="00893540" w:rsidP="00893540">
            <w:pPr>
              <w:pStyle w:val="NoSpacing"/>
              <w:rPr>
                <w:rFonts w:ascii="Arial" w:hAnsi="Arial" w:cs="Arial"/>
                <w:b/>
                <w:sz w:val="24"/>
                <w:szCs w:val="24"/>
              </w:rPr>
            </w:pPr>
          </w:p>
        </w:tc>
        <w:tc>
          <w:tcPr>
            <w:tcW w:w="2730" w:type="dxa"/>
          </w:tcPr>
          <w:p w14:paraId="547D5A77" w14:textId="77777777" w:rsidR="00893540" w:rsidRPr="006242C2" w:rsidRDefault="00893540" w:rsidP="00C337CF">
            <w:pPr>
              <w:autoSpaceDE w:val="0"/>
              <w:autoSpaceDN w:val="0"/>
              <w:adjustRightInd w:val="0"/>
              <w:spacing w:after="0" w:line="240" w:lineRule="auto"/>
              <w:rPr>
                <w:rFonts w:ascii="Arial" w:hAnsi="Arial" w:cs="Arial"/>
                <w:b/>
                <w:sz w:val="24"/>
                <w:szCs w:val="24"/>
              </w:rPr>
            </w:pPr>
            <w:r w:rsidRPr="006242C2">
              <w:rPr>
                <w:rFonts w:ascii="Arial" w:hAnsi="Arial" w:cs="Arial"/>
                <w:b/>
                <w:sz w:val="24"/>
                <w:szCs w:val="24"/>
              </w:rPr>
              <w:t>Date of completion:</w:t>
            </w:r>
          </w:p>
        </w:tc>
        <w:tc>
          <w:tcPr>
            <w:tcW w:w="2864" w:type="dxa"/>
          </w:tcPr>
          <w:p w14:paraId="680473F3" w14:textId="51E649ED" w:rsidR="00893540" w:rsidRPr="00F44EA5" w:rsidRDefault="00893540" w:rsidP="00C337CF">
            <w:pPr>
              <w:pStyle w:val="NoSpacing"/>
              <w:rPr>
                <w:rFonts w:ascii="Arial" w:hAnsi="Arial" w:cs="Arial"/>
              </w:rPr>
            </w:pPr>
          </w:p>
        </w:tc>
      </w:tr>
    </w:tbl>
    <w:p w14:paraId="7499757C" w14:textId="77777777" w:rsidR="00893540" w:rsidRPr="00392806" w:rsidRDefault="00893540" w:rsidP="00CF5B42">
      <w:pPr>
        <w:pStyle w:val="NoSpacing"/>
        <w:rPr>
          <w:rFonts w:ascii="Arial" w:hAnsi="Arial" w:cs="Arial"/>
        </w:rPr>
      </w:pPr>
    </w:p>
    <w:sectPr w:rsidR="00893540" w:rsidRPr="00392806" w:rsidSect="002F57F1">
      <w:headerReference w:type="default" r:id="rId15"/>
      <w:footerReference w:type="default" r:id="rId16"/>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9649B1" w14:textId="77777777" w:rsidR="00116548" w:rsidRDefault="00116548">
      <w:r>
        <w:separator/>
      </w:r>
    </w:p>
  </w:endnote>
  <w:endnote w:type="continuationSeparator" w:id="0">
    <w:p w14:paraId="22C07C67" w14:textId="77777777" w:rsidR="00116548" w:rsidRDefault="00116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C5C8B" w14:textId="5DB22C41" w:rsidR="00662A44" w:rsidRDefault="00662A44" w:rsidP="00167ABF">
    <w:pPr>
      <w:pStyle w:val="Footer"/>
      <w:tabs>
        <w:tab w:val="center" w:pos="4680"/>
        <w:tab w:val="left" w:pos="6439"/>
      </w:tabs>
    </w:pPr>
    <w:r>
      <w:tab/>
    </w:r>
    <w:r>
      <w:tab/>
    </w:r>
    <w:sdt>
      <w:sdtPr>
        <w:id w:val="-25698848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15</w:t>
        </w:r>
        <w:r>
          <w:rPr>
            <w:noProof/>
          </w:rPr>
          <w:fldChar w:fldCharType="end"/>
        </w:r>
      </w:sdtContent>
    </w:sdt>
    <w:r>
      <w:rPr>
        <w:noProof/>
      </w:rPr>
      <w:tab/>
    </w:r>
  </w:p>
  <w:p w14:paraId="7BE746D7" w14:textId="77777777" w:rsidR="00662A44" w:rsidRDefault="00662A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C7E583" w14:textId="77777777" w:rsidR="00116548" w:rsidRDefault="00116548">
      <w:r>
        <w:separator/>
      </w:r>
    </w:p>
  </w:footnote>
  <w:footnote w:type="continuationSeparator" w:id="0">
    <w:p w14:paraId="6C868848" w14:textId="77777777" w:rsidR="00116548" w:rsidRDefault="001165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5AEC3" w14:textId="21030DEC" w:rsidR="00662A44" w:rsidRPr="00167ABF" w:rsidRDefault="00662A44" w:rsidP="00C21CC4">
    <w:pPr>
      <w:jc w:val="center"/>
      <w:rPr>
        <w:rFonts w:ascii="Arial" w:hAnsi="Arial" w:cs="Arial"/>
        <w:b/>
        <w:color w:val="808080"/>
        <w:sz w:val="24"/>
        <w:szCs w:val="24"/>
        <w:u w:val="single"/>
      </w:rPr>
    </w:pPr>
    <w:r>
      <w:rPr>
        <w:rFonts w:ascii="Arial" w:hAnsi="Arial" w:cs="Arial"/>
        <w:b/>
        <w:color w:val="808080"/>
        <w:sz w:val="28"/>
        <w:szCs w:val="28"/>
        <w:u w:val="single"/>
      </w:rPr>
      <w:t>Certificate of Readiness to Enter Specialty Training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44DC7"/>
    <w:multiLevelType w:val="hybridMultilevel"/>
    <w:tmpl w:val="C72EA514"/>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6355C65"/>
    <w:multiLevelType w:val="hybridMultilevel"/>
    <w:tmpl w:val="F474CAD6"/>
    <w:lvl w:ilvl="0" w:tplc="0809000F">
      <w:start w:val="1"/>
      <w:numFmt w:val="decimal"/>
      <w:lvlText w:val="%1."/>
      <w:lvlJc w:val="left"/>
      <w:pPr>
        <w:tabs>
          <w:tab w:val="num" w:pos="720"/>
        </w:tabs>
        <w:ind w:left="720" w:hanging="360"/>
      </w:pPr>
      <w:rPr>
        <w:rFonts w:cs="Times New Roman" w:hint="default"/>
      </w:rPr>
    </w:lvl>
    <w:lvl w:ilvl="1" w:tplc="E84AFBEA">
      <w:start w:val="1"/>
      <w:numFmt w:val="lowerLetter"/>
      <w:lvlText w:val="%2)"/>
      <w:lvlJc w:val="left"/>
      <w:pPr>
        <w:tabs>
          <w:tab w:val="num" w:pos="1440"/>
        </w:tabs>
        <w:ind w:left="1440" w:hanging="360"/>
      </w:pPr>
      <w:rPr>
        <w:rFonts w:cs="Times New Roman"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6BE6607"/>
    <w:multiLevelType w:val="hybridMultilevel"/>
    <w:tmpl w:val="C8E692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7590FB7"/>
    <w:multiLevelType w:val="hybridMultilevel"/>
    <w:tmpl w:val="5E9288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7EC06E1"/>
    <w:multiLevelType w:val="hybridMultilevel"/>
    <w:tmpl w:val="3F561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651078"/>
    <w:multiLevelType w:val="hybridMultilevel"/>
    <w:tmpl w:val="F77ABCF8"/>
    <w:lvl w:ilvl="0" w:tplc="0809000F">
      <w:start w:val="19"/>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2C84601"/>
    <w:multiLevelType w:val="hybridMultilevel"/>
    <w:tmpl w:val="26784F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389274C"/>
    <w:multiLevelType w:val="hybridMultilevel"/>
    <w:tmpl w:val="FA1CB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BD615D"/>
    <w:multiLevelType w:val="multilevel"/>
    <w:tmpl w:val="013CC5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53255CC"/>
    <w:multiLevelType w:val="hybridMultilevel"/>
    <w:tmpl w:val="606A2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7217BE0"/>
    <w:multiLevelType w:val="hybridMultilevel"/>
    <w:tmpl w:val="785E26EA"/>
    <w:lvl w:ilvl="0" w:tplc="0409000F">
      <w:start w:val="8"/>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187B5C9B"/>
    <w:multiLevelType w:val="hybridMultilevel"/>
    <w:tmpl w:val="09FC8342"/>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EEC6C7E"/>
    <w:multiLevelType w:val="hybridMultilevel"/>
    <w:tmpl w:val="457E4DC8"/>
    <w:lvl w:ilvl="0" w:tplc="8A543516">
      <w:start w:val="1"/>
      <w:numFmt w:val="bullet"/>
      <w:lvlText w:val=""/>
      <w:lvlJc w:val="left"/>
      <w:pPr>
        <w:ind w:left="360" w:hanging="360"/>
      </w:pPr>
      <w:rPr>
        <w:rFonts w:ascii="Symbol" w:hAnsi="Symbol" w:hint="default"/>
        <w:sz w:val="18"/>
        <w:szCs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4AB6C72"/>
    <w:multiLevelType w:val="hybridMultilevel"/>
    <w:tmpl w:val="4BE60C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5F200AA"/>
    <w:multiLevelType w:val="hybridMultilevel"/>
    <w:tmpl w:val="392235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6722336"/>
    <w:multiLevelType w:val="hybridMultilevel"/>
    <w:tmpl w:val="54C45E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86B59DF"/>
    <w:multiLevelType w:val="hybridMultilevel"/>
    <w:tmpl w:val="1D20BD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B313446"/>
    <w:multiLevelType w:val="multilevel"/>
    <w:tmpl w:val="35A8DB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FCB29A9"/>
    <w:multiLevelType w:val="hybridMultilevel"/>
    <w:tmpl w:val="1F1CE8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10D0E6A"/>
    <w:multiLevelType w:val="hybridMultilevel"/>
    <w:tmpl w:val="552CEB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10D7E95"/>
    <w:multiLevelType w:val="hybridMultilevel"/>
    <w:tmpl w:val="F9B8B5E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15:restartNumberingAfterBreak="0">
    <w:nsid w:val="315C5F71"/>
    <w:multiLevelType w:val="hybridMultilevel"/>
    <w:tmpl w:val="7180DB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388372F"/>
    <w:multiLevelType w:val="hybridMultilevel"/>
    <w:tmpl w:val="BDA8774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41421F0"/>
    <w:multiLevelType w:val="hybridMultilevel"/>
    <w:tmpl w:val="7DC8C7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988623D"/>
    <w:multiLevelType w:val="hybridMultilevel"/>
    <w:tmpl w:val="10A8774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15:restartNumberingAfterBreak="0">
    <w:nsid w:val="3B3F0FF7"/>
    <w:multiLevelType w:val="hybridMultilevel"/>
    <w:tmpl w:val="2E5CE2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C413857"/>
    <w:multiLevelType w:val="hybridMultilevel"/>
    <w:tmpl w:val="1C0074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3D5C2349"/>
    <w:multiLevelType w:val="hybridMultilevel"/>
    <w:tmpl w:val="A76EBD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05F3292"/>
    <w:multiLevelType w:val="hybridMultilevel"/>
    <w:tmpl w:val="FA624B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1FD5A43"/>
    <w:multiLevelType w:val="hybridMultilevel"/>
    <w:tmpl w:val="1020FA3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0" w15:restartNumberingAfterBreak="0">
    <w:nsid w:val="423D5F48"/>
    <w:multiLevelType w:val="hybridMultilevel"/>
    <w:tmpl w:val="3F7E33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3FE19CA"/>
    <w:multiLevelType w:val="hybridMultilevel"/>
    <w:tmpl w:val="302C77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AB30798"/>
    <w:multiLevelType w:val="hybridMultilevel"/>
    <w:tmpl w:val="926261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4C18023C"/>
    <w:multiLevelType w:val="hybridMultilevel"/>
    <w:tmpl w:val="D1D463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4300A25"/>
    <w:multiLevelType w:val="hybridMultilevel"/>
    <w:tmpl w:val="C7B64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6BC34A1"/>
    <w:multiLevelType w:val="hybridMultilevel"/>
    <w:tmpl w:val="8F264EBA"/>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36" w15:restartNumberingAfterBreak="0">
    <w:nsid w:val="578E2828"/>
    <w:multiLevelType w:val="hybridMultilevel"/>
    <w:tmpl w:val="66B0E3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BD720EA"/>
    <w:multiLevelType w:val="hybridMultilevel"/>
    <w:tmpl w:val="CD0CF4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5C3772FC"/>
    <w:multiLevelType w:val="hybridMultilevel"/>
    <w:tmpl w:val="17FA20AA"/>
    <w:lvl w:ilvl="0" w:tplc="67A4891E">
      <w:start w:val="1"/>
      <w:numFmt w:val="decimal"/>
      <w:lvlText w:val="%1."/>
      <w:lvlJc w:val="left"/>
      <w:pPr>
        <w:tabs>
          <w:tab w:val="num" w:pos="360"/>
        </w:tabs>
        <w:ind w:left="360" w:hanging="360"/>
      </w:pPr>
      <w:rPr>
        <w:rFonts w:cs="Times New Roman"/>
        <w:b/>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39" w15:restartNumberingAfterBreak="0">
    <w:nsid w:val="5CF56951"/>
    <w:multiLevelType w:val="multilevel"/>
    <w:tmpl w:val="35A8DB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5F587C4C"/>
    <w:multiLevelType w:val="hybridMultilevel"/>
    <w:tmpl w:val="D3946A64"/>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60247E0C"/>
    <w:multiLevelType w:val="hybridMultilevel"/>
    <w:tmpl w:val="B67EA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2900667"/>
    <w:multiLevelType w:val="hybridMultilevel"/>
    <w:tmpl w:val="788E80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69325F1A"/>
    <w:multiLevelType w:val="hybridMultilevel"/>
    <w:tmpl w:val="03B8F382"/>
    <w:lvl w:ilvl="0" w:tplc="08090001">
      <w:start w:val="1"/>
      <w:numFmt w:val="bullet"/>
      <w:lvlText w:val=""/>
      <w:lvlJc w:val="left"/>
      <w:pPr>
        <w:ind w:left="360" w:hanging="360"/>
      </w:pPr>
      <w:rPr>
        <w:rFonts w:ascii="Symbol" w:hAnsi="Symbol" w:hint="default"/>
      </w:rPr>
    </w:lvl>
    <w:lvl w:ilvl="1" w:tplc="5EB6E898">
      <w:numFmt w:val="bullet"/>
      <w:lvlText w:val="•"/>
      <w:lvlJc w:val="left"/>
      <w:pPr>
        <w:ind w:left="1080" w:hanging="360"/>
      </w:pPr>
      <w:rPr>
        <w:rFonts w:ascii="Arial" w:eastAsia="Calibr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6B61370E"/>
    <w:multiLevelType w:val="hybridMultilevel"/>
    <w:tmpl w:val="B22E3E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A584910"/>
    <w:multiLevelType w:val="hybridMultilevel"/>
    <w:tmpl w:val="7D861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AC95058"/>
    <w:multiLevelType w:val="hybridMultilevel"/>
    <w:tmpl w:val="34AABFE0"/>
    <w:lvl w:ilvl="0" w:tplc="0809000F">
      <w:start w:val="1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15:restartNumberingAfterBreak="0">
    <w:nsid w:val="7C964B68"/>
    <w:multiLevelType w:val="hybridMultilevel"/>
    <w:tmpl w:val="79F04C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9"/>
  </w:num>
  <w:num w:numId="2">
    <w:abstractNumId w:val="33"/>
  </w:num>
  <w:num w:numId="3">
    <w:abstractNumId w:val="27"/>
  </w:num>
  <w:num w:numId="4">
    <w:abstractNumId w:val="38"/>
  </w:num>
  <w:num w:numId="5">
    <w:abstractNumId w:val="40"/>
  </w:num>
  <w:num w:numId="6">
    <w:abstractNumId w:val="1"/>
  </w:num>
  <w:num w:numId="7">
    <w:abstractNumId w:val="0"/>
  </w:num>
  <w:num w:numId="8">
    <w:abstractNumId w:val="11"/>
  </w:num>
  <w:num w:numId="9">
    <w:abstractNumId w:val="10"/>
  </w:num>
  <w:num w:numId="10">
    <w:abstractNumId w:val="24"/>
  </w:num>
  <w:num w:numId="11">
    <w:abstractNumId w:val="20"/>
  </w:num>
  <w:num w:numId="12">
    <w:abstractNumId w:val="41"/>
  </w:num>
  <w:num w:numId="13">
    <w:abstractNumId w:val="35"/>
  </w:num>
  <w:num w:numId="14">
    <w:abstractNumId w:val="34"/>
  </w:num>
  <w:num w:numId="15">
    <w:abstractNumId w:val="4"/>
  </w:num>
  <w:num w:numId="16">
    <w:abstractNumId w:val="22"/>
  </w:num>
  <w:num w:numId="17">
    <w:abstractNumId w:val="46"/>
  </w:num>
  <w:num w:numId="18">
    <w:abstractNumId w:val="5"/>
  </w:num>
  <w:num w:numId="19">
    <w:abstractNumId w:val="9"/>
  </w:num>
  <w:num w:numId="20">
    <w:abstractNumId w:val="44"/>
  </w:num>
  <w:num w:numId="21">
    <w:abstractNumId w:val="26"/>
  </w:num>
  <w:num w:numId="22">
    <w:abstractNumId w:val="12"/>
  </w:num>
  <w:num w:numId="23">
    <w:abstractNumId w:val="6"/>
  </w:num>
  <w:num w:numId="24">
    <w:abstractNumId w:val="32"/>
  </w:num>
  <w:num w:numId="25">
    <w:abstractNumId w:val="37"/>
  </w:num>
  <w:num w:numId="26">
    <w:abstractNumId w:val="23"/>
  </w:num>
  <w:num w:numId="27">
    <w:abstractNumId w:val="14"/>
  </w:num>
  <w:num w:numId="28">
    <w:abstractNumId w:val="36"/>
  </w:num>
  <w:num w:numId="29">
    <w:abstractNumId w:val="21"/>
  </w:num>
  <w:num w:numId="30">
    <w:abstractNumId w:val="47"/>
  </w:num>
  <w:num w:numId="31">
    <w:abstractNumId w:val="30"/>
  </w:num>
  <w:num w:numId="32">
    <w:abstractNumId w:val="15"/>
  </w:num>
  <w:num w:numId="33">
    <w:abstractNumId w:val="42"/>
  </w:num>
  <w:num w:numId="34">
    <w:abstractNumId w:val="45"/>
  </w:num>
  <w:num w:numId="35">
    <w:abstractNumId w:val="28"/>
  </w:num>
  <w:num w:numId="36">
    <w:abstractNumId w:val="19"/>
  </w:num>
  <w:num w:numId="37">
    <w:abstractNumId w:val="3"/>
  </w:num>
  <w:num w:numId="38">
    <w:abstractNumId w:val="25"/>
  </w:num>
  <w:num w:numId="39">
    <w:abstractNumId w:val="13"/>
  </w:num>
  <w:num w:numId="40">
    <w:abstractNumId w:val="2"/>
  </w:num>
  <w:num w:numId="41">
    <w:abstractNumId w:val="31"/>
  </w:num>
  <w:num w:numId="42">
    <w:abstractNumId w:val="43"/>
  </w:num>
  <w:num w:numId="43">
    <w:abstractNumId w:val="18"/>
  </w:num>
  <w:num w:numId="44">
    <w:abstractNumId w:val="16"/>
  </w:num>
  <w:num w:numId="45">
    <w:abstractNumId w:val="8"/>
  </w:num>
  <w:num w:numId="46">
    <w:abstractNumId w:val="39"/>
  </w:num>
  <w:num w:numId="47">
    <w:abstractNumId w:val="39"/>
  </w:num>
  <w:num w:numId="48">
    <w:abstractNumId w:val="17"/>
  </w:num>
  <w:num w:numId="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FC2"/>
    <w:rsid w:val="000202C3"/>
    <w:rsid w:val="00022669"/>
    <w:rsid w:val="000248A2"/>
    <w:rsid w:val="0003536C"/>
    <w:rsid w:val="00036538"/>
    <w:rsid w:val="000416D3"/>
    <w:rsid w:val="00044C38"/>
    <w:rsid w:val="0005058D"/>
    <w:rsid w:val="00062BEB"/>
    <w:rsid w:val="00071649"/>
    <w:rsid w:val="00071876"/>
    <w:rsid w:val="000719D1"/>
    <w:rsid w:val="00071A14"/>
    <w:rsid w:val="00073D5F"/>
    <w:rsid w:val="000742F4"/>
    <w:rsid w:val="0007439E"/>
    <w:rsid w:val="00077591"/>
    <w:rsid w:val="000805B8"/>
    <w:rsid w:val="00081A42"/>
    <w:rsid w:val="00086D9F"/>
    <w:rsid w:val="000B320E"/>
    <w:rsid w:val="000C05CB"/>
    <w:rsid w:val="000C3F9A"/>
    <w:rsid w:val="000D18A6"/>
    <w:rsid w:val="000D6878"/>
    <w:rsid w:val="000E3231"/>
    <w:rsid w:val="000F1F07"/>
    <w:rsid w:val="001028EB"/>
    <w:rsid w:val="001044AF"/>
    <w:rsid w:val="00114B27"/>
    <w:rsid w:val="00116548"/>
    <w:rsid w:val="001270B4"/>
    <w:rsid w:val="0013190C"/>
    <w:rsid w:val="00133EC6"/>
    <w:rsid w:val="0013508E"/>
    <w:rsid w:val="00140546"/>
    <w:rsid w:val="00143BA9"/>
    <w:rsid w:val="00152642"/>
    <w:rsid w:val="001628CC"/>
    <w:rsid w:val="00164603"/>
    <w:rsid w:val="00167ABF"/>
    <w:rsid w:val="0017025D"/>
    <w:rsid w:val="00192716"/>
    <w:rsid w:val="00194AA1"/>
    <w:rsid w:val="001A70C3"/>
    <w:rsid w:val="001B0799"/>
    <w:rsid w:val="001B44E5"/>
    <w:rsid w:val="001D3830"/>
    <w:rsid w:val="001E2E90"/>
    <w:rsid w:val="001F0DD0"/>
    <w:rsid w:val="001F534E"/>
    <w:rsid w:val="002233E5"/>
    <w:rsid w:val="00234668"/>
    <w:rsid w:val="00237B30"/>
    <w:rsid w:val="002454EB"/>
    <w:rsid w:val="00247483"/>
    <w:rsid w:val="00251DCD"/>
    <w:rsid w:val="00262616"/>
    <w:rsid w:val="00266859"/>
    <w:rsid w:val="0026685C"/>
    <w:rsid w:val="002671F0"/>
    <w:rsid w:val="00271F62"/>
    <w:rsid w:val="00273BD6"/>
    <w:rsid w:val="00274B0F"/>
    <w:rsid w:val="00275540"/>
    <w:rsid w:val="00276C08"/>
    <w:rsid w:val="00277F09"/>
    <w:rsid w:val="00282B0B"/>
    <w:rsid w:val="002A2A6F"/>
    <w:rsid w:val="002A617A"/>
    <w:rsid w:val="002B6D39"/>
    <w:rsid w:val="002C278E"/>
    <w:rsid w:val="002C286A"/>
    <w:rsid w:val="002C7226"/>
    <w:rsid w:val="002D1B0A"/>
    <w:rsid w:val="002D4870"/>
    <w:rsid w:val="002E66C6"/>
    <w:rsid w:val="002F57F1"/>
    <w:rsid w:val="0031399F"/>
    <w:rsid w:val="00315EFA"/>
    <w:rsid w:val="00320DB8"/>
    <w:rsid w:val="0033023F"/>
    <w:rsid w:val="0033397B"/>
    <w:rsid w:val="003429F6"/>
    <w:rsid w:val="00363F8F"/>
    <w:rsid w:val="00365851"/>
    <w:rsid w:val="00365C68"/>
    <w:rsid w:val="003740AA"/>
    <w:rsid w:val="00380DAD"/>
    <w:rsid w:val="00383435"/>
    <w:rsid w:val="00386A84"/>
    <w:rsid w:val="00392806"/>
    <w:rsid w:val="0039323E"/>
    <w:rsid w:val="003A5BE3"/>
    <w:rsid w:val="003B2738"/>
    <w:rsid w:val="003B3D87"/>
    <w:rsid w:val="003B4939"/>
    <w:rsid w:val="003B7CCE"/>
    <w:rsid w:val="003B7ED6"/>
    <w:rsid w:val="003C4EAF"/>
    <w:rsid w:val="003C728D"/>
    <w:rsid w:val="003C72E8"/>
    <w:rsid w:val="00401CEC"/>
    <w:rsid w:val="00402C1D"/>
    <w:rsid w:val="004125E6"/>
    <w:rsid w:val="00432338"/>
    <w:rsid w:val="00443318"/>
    <w:rsid w:val="004463CB"/>
    <w:rsid w:val="0045438A"/>
    <w:rsid w:val="00455E95"/>
    <w:rsid w:val="00464906"/>
    <w:rsid w:val="00467B2E"/>
    <w:rsid w:val="004A6DF4"/>
    <w:rsid w:val="004B5E7A"/>
    <w:rsid w:val="004D18ED"/>
    <w:rsid w:val="004D3E8C"/>
    <w:rsid w:val="004D46AE"/>
    <w:rsid w:val="004F1994"/>
    <w:rsid w:val="00505A80"/>
    <w:rsid w:val="00520A2B"/>
    <w:rsid w:val="005224B1"/>
    <w:rsid w:val="00531910"/>
    <w:rsid w:val="00537923"/>
    <w:rsid w:val="00543A92"/>
    <w:rsid w:val="00577CB1"/>
    <w:rsid w:val="00584FF7"/>
    <w:rsid w:val="005B1CC9"/>
    <w:rsid w:val="005B4975"/>
    <w:rsid w:val="005B718E"/>
    <w:rsid w:val="005D0E0C"/>
    <w:rsid w:val="005E2243"/>
    <w:rsid w:val="005E3410"/>
    <w:rsid w:val="005F1C35"/>
    <w:rsid w:val="006040DA"/>
    <w:rsid w:val="00613D59"/>
    <w:rsid w:val="006146CE"/>
    <w:rsid w:val="0062148B"/>
    <w:rsid w:val="006242C2"/>
    <w:rsid w:val="00624F6A"/>
    <w:rsid w:val="0063622F"/>
    <w:rsid w:val="00642471"/>
    <w:rsid w:val="00643168"/>
    <w:rsid w:val="00650F7B"/>
    <w:rsid w:val="00662A44"/>
    <w:rsid w:val="00686E68"/>
    <w:rsid w:val="006A0213"/>
    <w:rsid w:val="006A783C"/>
    <w:rsid w:val="006B21D5"/>
    <w:rsid w:val="006F4926"/>
    <w:rsid w:val="006F4C38"/>
    <w:rsid w:val="006F7A9B"/>
    <w:rsid w:val="00706A25"/>
    <w:rsid w:val="00713F54"/>
    <w:rsid w:val="00740833"/>
    <w:rsid w:val="00741AE7"/>
    <w:rsid w:val="00745D13"/>
    <w:rsid w:val="00747250"/>
    <w:rsid w:val="007710AF"/>
    <w:rsid w:val="007742FE"/>
    <w:rsid w:val="007806A8"/>
    <w:rsid w:val="00785D12"/>
    <w:rsid w:val="00797893"/>
    <w:rsid w:val="007A1318"/>
    <w:rsid w:val="007A7DB9"/>
    <w:rsid w:val="007C0AAB"/>
    <w:rsid w:val="007E55E9"/>
    <w:rsid w:val="007F5317"/>
    <w:rsid w:val="00800A0B"/>
    <w:rsid w:val="008042F5"/>
    <w:rsid w:val="00812CD2"/>
    <w:rsid w:val="00822DA5"/>
    <w:rsid w:val="00826890"/>
    <w:rsid w:val="00837C8B"/>
    <w:rsid w:val="008448E1"/>
    <w:rsid w:val="008527B0"/>
    <w:rsid w:val="00854539"/>
    <w:rsid w:val="00856FFE"/>
    <w:rsid w:val="00863728"/>
    <w:rsid w:val="008662B7"/>
    <w:rsid w:val="00874E91"/>
    <w:rsid w:val="00877A36"/>
    <w:rsid w:val="00891F31"/>
    <w:rsid w:val="00893540"/>
    <w:rsid w:val="008A6525"/>
    <w:rsid w:val="008A7BA3"/>
    <w:rsid w:val="008B3775"/>
    <w:rsid w:val="008B4D52"/>
    <w:rsid w:val="008C0474"/>
    <w:rsid w:val="008D1AC7"/>
    <w:rsid w:val="008E1A76"/>
    <w:rsid w:val="00906430"/>
    <w:rsid w:val="00906F3A"/>
    <w:rsid w:val="009135A9"/>
    <w:rsid w:val="0092116E"/>
    <w:rsid w:val="00931BD2"/>
    <w:rsid w:val="00934B3E"/>
    <w:rsid w:val="00936548"/>
    <w:rsid w:val="00946FA1"/>
    <w:rsid w:val="00955326"/>
    <w:rsid w:val="00956554"/>
    <w:rsid w:val="00957077"/>
    <w:rsid w:val="00957DBE"/>
    <w:rsid w:val="00960028"/>
    <w:rsid w:val="009673D4"/>
    <w:rsid w:val="00973976"/>
    <w:rsid w:val="00977BA3"/>
    <w:rsid w:val="00992055"/>
    <w:rsid w:val="0099570A"/>
    <w:rsid w:val="009978E5"/>
    <w:rsid w:val="009A64F0"/>
    <w:rsid w:val="009C535C"/>
    <w:rsid w:val="009C5702"/>
    <w:rsid w:val="009E51CA"/>
    <w:rsid w:val="009F345E"/>
    <w:rsid w:val="009F3589"/>
    <w:rsid w:val="009F66EA"/>
    <w:rsid w:val="00A02D5C"/>
    <w:rsid w:val="00A07BD5"/>
    <w:rsid w:val="00A11200"/>
    <w:rsid w:val="00A32308"/>
    <w:rsid w:val="00A355AD"/>
    <w:rsid w:val="00A35EEC"/>
    <w:rsid w:val="00A50412"/>
    <w:rsid w:val="00A5483F"/>
    <w:rsid w:val="00A55D7A"/>
    <w:rsid w:val="00A66210"/>
    <w:rsid w:val="00A677C1"/>
    <w:rsid w:val="00A77082"/>
    <w:rsid w:val="00A81D42"/>
    <w:rsid w:val="00A81E9B"/>
    <w:rsid w:val="00A834A7"/>
    <w:rsid w:val="00A8718D"/>
    <w:rsid w:val="00A94BB4"/>
    <w:rsid w:val="00AB2A02"/>
    <w:rsid w:val="00AE6206"/>
    <w:rsid w:val="00B02BE6"/>
    <w:rsid w:val="00B26F2B"/>
    <w:rsid w:val="00B350B5"/>
    <w:rsid w:val="00B367D9"/>
    <w:rsid w:val="00B4199A"/>
    <w:rsid w:val="00B42603"/>
    <w:rsid w:val="00B64958"/>
    <w:rsid w:val="00B65C40"/>
    <w:rsid w:val="00B72992"/>
    <w:rsid w:val="00B73ECE"/>
    <w:rsid w:val="00B74366"/>
    <w:rsid w:val="00B80BC8"/>
    <w:rsid w:val="00B95287"/>
    <w:rsid w:val="00B96F75"/>
    <w:rsid w:val="00BA1D86"/>
    <w:rsid w:val="00BA3E36"/>
    <w:rsid w:val="00BA713F"/>
    <w:rsid w:val="00BB151F"/>
    <w:rsid w:val="00BB7999"/>
    <w:rsid w:val="00BC611E"/>
    <w:rsid w:val="00BC738F"/>
    <w:rsid w:val="00BD6C82"/>
    <w:rsid w:val="00BD7C75"/>
    <w:rsid w:val="00BE2F03"/>
    <w:rsid w:val="00BE4084"/>
    <w:rsid w:val="00BF4C39"/>
    <w:rsid w:val="00C00710"/>
    <w:rsid w:val="00C02A42"/>
    <w:rsid w:val="00C21CC4"/>
    <w:rsid w:val="00C22F56"/>
    <w:rsid w:val="00C30FC2"/>
    <w:rsid w:val="00C337CF"/>
    <w:rsid w:val="00C423DF"/>
    <w:rsid w:val="00C603C6"/>
    <w:rsid w:val="00C617DF"/>
    <w:rsid w:val="00C67CB6"/>
    <w:rsid w:val="00C801C1"/>
    <w:rsid w:val="00C8291A"/>
    <w:rsid w:val="00C834AD"/>
    <w:rsid w:val="00CA11B8"/>
    <w:rsid w:val="00CA46CE"/>
    <w:rsid w:val="00CA5B1B"/>
    <w:rsid w:val="00CD149E"/>
    <w:rsid w:val="00CE3291"/>
    <w:rsid w:val="00CE5BCE"/>
    <w:rsid w:val="00CE7256"/>
    <w:rsid w:val="00CF5B42"/>
    <w:rsid w:val="00D063E1"/>
    <w:rsid w:val="00D16809"/>
    <w:rsid w:val="00D1739D"/>
    <w:rsid w:val="00D20EEC"/>
    <w:rsid w:val="00D34A41"/>
    <w:rsid w:val="00D34C8D"/>
    <w:rsid w:val="00D46A69"/>
    <w:rsid w:val="00D52CB2"/>
    <w:rsid w:val="00D54EA3"/>
    <w:rsid w:val="00D619A1"/>
    <w:rsid w:val="00D67E69"/>
    <w:rsid w:val="00D82567"/>
    <w:rsid w:val="00DA4CCA"/>
    <w:rsid w:val="00DA4E32"/>
    <w:rsid w:val="00DA695D"/>
    <w:rsid w:val="00DB252E"/>
    <w:rsid w:val="00DD05D3"/>
    <w:rsid w:val="00DD53D8"/>
    <w:rsid w:val="00E12B6C"/>
    <w:rsid w:val="00E134B5"/>
    <w:rsid w:val="00E139BC"/>
    <w:rsid w:val="00E15481"/>
    <w:rsid w:val="00E1672B"/>
    <w:rsid w:val="00E21A44"/>
    <w:rsid w:val="00E44BF5"/>
    <w:rsid w:val="00E56BC7"/>
    <w:rsid w:val="00E615EC"/>
    <w:rsid w:val="00E6749F"/>
    <w:rsid w:val="00E85F0A"/>
    <w:rsid w:val="00E9404F"/>
    <w:rsid w:val="00EB4675"/>
    <w:rsid w:val="00EC6981"/>
    <w:rsid w:val="00F01AE3"/>
    <w:rsid w:val="00F07D61"/>
    <w:rsid w:val="00F10CF2"/>
    <w:rsid w:val="00F138FA"/>
    <w:rsid w:val="00F16CE8"/>
    <w:rsid w:val="00F37720"/>
    <w:rsid w:val="00F43AA6"/>
    <w:rsid w:val="00F667D6"/>
    <w:rsid w:val="00F7595D"/>
    <w:rsid w:val="00F876E6"/>
    <w:rsid w:val="00FA5A04"/>
    <w:rsid w:val="00FB7680"/>
    <w:rsid w:val="00FD2334"/>
    <w:rsid w:val="00FD650C"/>
    <w:rsid w:val="00FE2B95"/>
    <w:rsid w:val="00FE3F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C22BC22"/>
  <w15:docId w15:val="{3EDBDEFF-785A-42F6-9E03-03A4CB4CC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54EB"/>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A617A"/>
    <w:rPr>
      <w:lang w:eastAsia="en-US"/>
    </w:rPr>
  </w:style>
  <w:style w:type="paragraph" w:styleId="EndnoteText">
    <w:name w:val="endnote text"/>
    <w:basedOn w:val="Normal"/>
    <w:link w:val="EndnoteTextChar"/>
    <w:uiPriority w:val="99"/>
    <w:semiHidden/>
    <w:rsid w:val="009978E5"/>
    <w:rPr>
      <w:sz w:val="20"/>
      <w:szCs w:val="20"/>
    </w:rPr>
  </w:style>
  <w:style w:type="character" w:customStyle="1" w:styleId="EndnoteTextChar">
    <w:name w:val="Endnote Text Char"/>
    <w:basedOn w:val="DefaultParagraphFont"/>
    <w:link w:val="EndnoteText"/>
    <w:uiPriority w:val="99"/>
    <w:semiHidden/>
    <w:locked/>
    <w:rsid w:val="008527B0"/>
    <w:rPr>
      <w:rFonts w:cs="Times New Roman"/>
      <w:sz w:val="20"/>
      <w:szCs w:val="20"/>
      <w:lang w:eastAsia="en-US"/>
    </w:rPr>
  </w:style>
  <w:style w:type="character" w:styleId="EndnoteReference">
    <w:name w:val="endnote reference"/>
    <w:basedOn w:val="DefaultParagraphFont"/>
    <w:uiPriority w:val="99"/>
    <w:semiHidden/>
    <w:rsid w:val="009978E5"/>
    <w:rPr>
      <w:rFonts w:cs="Times New Roman"/>
      <w:vertAlign w:val="superscript"/>
    </w:rPr>
  </w:style>
  <w:style w:type="table" w:styleId="TableGrid">
    <w:name w:val="Table Grid"/>
    <w:basedOn w:val="TableNormal"/>
    <w:uiPriority w:val="99"/>
    <w:locked/>
    <w:rsid w:val="006B21D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A2A6F"/>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2A2A6F"/>
    <w:rPr>
      <w:rFonts w:cs="Times New Roman"/>
      <w:lang w:eastAsia="en-US"/>
    </w:rPr>
  </w:style>
  <w:style w:type="paragraph" w:styleId="Footer">
    <w:name w:val="footer"/>
    <w:basedOn w:val="Normal"/>
    <w:link w:val="FooterChar"/>
    <w:uiPriority w:val="99"/>
    <w:rsid w:val="002A2A6F"/>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2A2A6F"/>
    <w:rPr>
      <w:rFonts w:cs="Times New Roman"/>
      <w:lang w:eastAsia="en-US"/>
    </w:rPr>
  </w:style>
  <w:style w:type="character" w:styleId="Hyperlink">
    <w:name w:val="Hyperlink"/>
    <w:basedOn w:val="DefaultParagraphFont"/>
    <w:uiPriority w:val="99"/>
    <w:rsid w:val="000C05CB"/>
    <w:rPr>
      <w:rFonts w:cs="Times New Roman"/>
      <w:color w:val="0000FF"/>
      <w:u w:val="single"/>
    </w:rPr>
  </w:style>
  <w:style w:type="paragraph" w:styleId="BalloonText">
    <w:name w:val="Balloon Text"/>
    <w:basedOn w:val="Normal"/>
    <w:link w:val="BalloonTextChar"/>
    <w:uiPriority w:val="99"/>
    <w:semiHidden/>
    <w:rsid w:val="000365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36538"/>
    <w:rPr>
      <w:rFonts w:ascii="Tahoma" w:hAnsi="Tahoma" w:cs="Tahoma"/>
      <w:sz w:val="16"/>
      <w:szCs w:val="16"/>
      <w:lang w:eastAsia="en-US"/>
    </w:rPr>
  </w:style>
  <w:style w:type="paragraph" w:styleId="ListParagraph">
    <w:name w:val="List Paragraph"/>
    <w:basedOn w:val="Normal"/>
    <w:uiPriority w:val="34"/>
    <w:qFormat/>
    <w:rsid w:val="003C4EAF"/>
    <w:pPr>
      <w:ind w:left="720"/>
      <w:contextualSpacing/>
    </w:pPr>
  </w:style>
  <w:style w:type="character" w:styleId="FollowedHyperlink">
    <w:name w:val="FollowedHyperlink"/>
    <w:basedOn w:val="DefaultParagraphFont"/>
    <w:uiPriority w:val="99"/>
    <w:semiHidden/>
    <w:rsid w:val="007742FE"/>
    <w:rPr>
      <w:rFonts w:cs="Times New Roman"/>
      <w:color w:val="800080"/>
      <w:u w:val="single"/>
    </w:rPr>
  </w:style>
  <w:style w:type="paragraph" w:customStyle="1" w:styleId="Default">
    <w:name w:val="Default"/>
    <w:uiPriority w:val="99"/>
    <w:rsid w:val="00167ABF"/>
    <w:pPr>
      <w:autoSpaceDE w:val="0"/>
      <w:autoSpaceDN w:val="0"/>
      <w:adjustRightInd w:val="0"/>
    </w:pPr>
    <w:rPr>
      <w:rFonts w:ascii="Times New Roman" w:eastAsia="MS Mincho" w:hAnsi="Times New Roman"/>
      <w:color w:val="000000"/>
      <w:sz w:val="24"/>
      <w:szCs w:val="24"/>
    </w:rPr>
  </w:style>
  <w:style w:type="character" w:styleId="CommentReference">
    <w:name w:val="annotation reference"/>
    <w:basedOn w:val="DefaultParagraphFont"/>
    <w:uiPriority w:val="99"/>
    <w:semiHidden/>
    <w:unhideWhenUsed/>
    <w:rsid w:val="008B3775"/>
    <w:rPr>
      <w:sz w:val="16"/>
      <w:szCs w:val="16"/>
    </w:rPr>
  </w:style>
  <w:style w:type="paragraph" w:styleId="CommentText">
    <w:name w:val="annotation text"/>
    <w:basedOn w:val="Normal"/>
    <w:link w:val="CommentTextChar"/>
    <w:uiPriority w:val="99"/>
    <w:semiHidden/>
    <w:unhideWhenUsed/>
    <w:rsid w:val="008B3775"/>
    <w:pPr>
      <w:spacing w:line="240" w:lineRule="auto"/>
    </w:pPr>
    <w:rPr>
      <w:sz w:val="20"/>
      <w:szCs w:val="20"/>
    </w:rPr>
  </w:style>
  <w:style w:type="character" w:customStyle="1" w:styleId="CommentTextChar">
    <w:name w:val="Comment Text Char"/>
    <w:basedOn w:val="DefaultParagraphFont"/>
    <w:link w:val="CommentText"/>
    <w:uiPriority w:val="99"/>
    <w:semiHidden/>
    <w:rsid w:val="008B3775"/>
    <w:rPr>
      <w:sz w:val="20"/>
      <w:szCs w:val="20"/>
      <w:lang w:eastAsia="en-US"/>
    </w:rPr>
  </w:style>
  <w:style w:type="paragraph" w:styleId="CommentSubject">
    <w:name w:val="annotation subject"/>
    <w:basedOn w:val="CommentText"/>
    <w:next w:val="CommentText"/>
    <w:link w:val="CommentSubjectChar"/>
    <w:uiPriority w:val="99"/>
    <w:semiHidden/>
    <w:unhideWhenUsed/>
    <w:rsid w:val="008B3775"/>
    <w:rPr>
      <w:b/>
      <w:bCs/>
    </w:rPr>
  </w:style>
  <w:style w:type="character" w:customStyle="1" w:styleId="CommentSubjectChar">
    <w:name w:val="Comment Subject Char"/>
    <w:basedOn w:val="CommentTextChar"/>
    <w:link w:val="CommentSubject"/>
    <w:uiPriority w:val="99"/>
    <w:semiHidden/>
    <w:rsid w:val="008B3775"/>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93816">
      <w:bodyDiv w:val="1"/>
      <w:marLeft w:val="0"/>
      <w:marRight w:val="0"/>
      <w:marTop w:val="0"/>
      <w:marBottom w:val="0"/>
      <w:divBdr>
        <w:top w:val="none" w:sz="0" w:space="0" w:color="auto"/>
        <w:left w:val="none" w:sz="0" w:space="0" w:color="auto"/>
        <w:bottom w:val="none" w:sz="0" w:space="0" w:color="auto"/>
        <w:right w:val="none" w:sz="0" w:space="0" w:color="auto"/>
      </w:divBdr>
    </w:div>
    <w:div w:id="451873674">
      <w:bodyDiv w:val="1"/>
      <w:marLeft w:val="0"/>
      <w:marRight w:val="0"/>
      <w:marTop w:val="0"/>
      <w:marBottom w:val="0"/>
      <w:divBdr>
        <w:top w:val="none" w:sz="0" w:space="0" w:color="auto"/>
        <w:left w:val="none" w:sz="0" w:space="0" w:color="auto"/>
        <w:bottom w:val="none" w:sz="0" w:space="0" w:color="auto"/>
        <w:right w:val="none" w:sz="0" w:space="0" w:color="auto"/>
      </w:divBdr>
    </w:div>
    <w:div w:id="2146461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mc-uk.org/education/postgraduate/F1_outcomes_core_skills.as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mc-uk.org/education/postgraduate/F1_outcomes_core_skills.as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riel.nhs.uk/Web/"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oundationprogramme.nhs.uk/pages/home/training-and-assess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D6B6A1823D324BA5F086E6B7300126" ma:contentTypeVersion="13" ma:contentTypeDescription="Create a new document." ma:contentTypeScope="" ma:versionID="0da58e68066f49e71ea3d00d919a54ea">
  <xsd:schema xmlns:xsd="http://www.w3.org/2001/XMLSchema" xmlns:xs="http://www.w3.org/2001/XMLSchema" xmlns:p="http://schemas.microsoft.com/office/2006/metadata/properties" xmlns:ns3="3f7f2ad2-1d87-494b-b154-0b96d82957e6" xmlns:ns4="ef6c8107-276c-4788-b0dc-ae1687878782" targetNamespace="http://schemas.microsoft.com/office/2006/metadata/properties" ma:root="true" ma:fieldsID="365f94faefe2b59f175888d3cae6269e" ns3:_="" ns4:_="">
    <xsd:import namespace="3f7f2ad2-1d87-494b-b154-0b96d82957e6"/>
    <xsd:import namespace="ef6c8107-276c-4788-b0dc-ae1687878782"/>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7f2ad2-1d87-494b-b154-0b96d82957e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f6c8107-276c-4788-b0dc-ae1687878782"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878A4-9C74-4596-9448-08E8E61ABB4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3014B56-3AAF-4DD0-BCF0-42CD15D28BD0}">
  <ds:schemaRefs>
    <ds:schemaRef ds:uri="http://schemas.microsoft.com/sharepoint/v3/contenttype/forms"/>
  </ds:schemaRefs>
</ds:datastoreItem>
</file>

<file path=customXml/itemProps3.xml><?xml version="1.0" encoding="utf-8"?>
<ds:datastoreItem xmlns:ds="http://schemas.openxmlformats.org/officeDocument/2006/customXml" ds:itemID="{02D1E78C-8478-4775-9F70-09180755EA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7f2ad2-1d87-494b-b154-0b96d82957e6"/>
    <ds:schemaRef ds:uri="ef6c8107-276c-4788-b0dc-ae16878787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A55EAB-B010-4121-9DFE-402921F72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4837</Words>
  <Characters>27574</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Instructions to applicants:</vt:lpstr>
    </vt:vector>
  </TitlesOfParts>
  <Company>Microsoft</Company>
  <LinksUpToDate>false</LinksUpToDate>
  <CharactersWithSpaces>32347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applicants:</dc:title>
  <dc:creator>grahamrutt</dc:creator>
  <cp:lastModifiedBy>Emma Nowell (HEYH)</cp:lastModifiedBy>
  <cp:revision>2</cp:revision>
  <cp:lastPrinted>2016-07-04T13:25:00Z</cp:lastPrinted>
  <dcterms:created xsi:type="dcterms:W3CDTF">2019-12-20T10:32:00Z</dcterms:created>
  <dcterms:modified xsi:type="dcterms:W3CDTF">2019-12-20T10:32:00Z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0x01010019D6B6A1823D324BA5F086E6B7300126</vt:lpwstr>
  </property>
</Properties>
</file>