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ECF5" w14:textId="77777777" w:rsidR="00B72132" w:rsidRDefault="00B72132" w:rsidP="00B72132">
      <w:pPr>
        <w:sectPr w:rsidR="00B72132" w:rsidSect="00257EB9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5EA63623" w14:textId="77777777" w:rsidR="00EE0481" w:rsidRPr="001E27F8" w:rsidRDefault="00000000" w:rsidP="00031FD0">
      <w:pPr>
        <w:pStyle w:val="Heading1"/>
      </w:pPr>
      <w:sdt>
        <w:sdtPr>
          <w:alias w:val="Title"/>
          <w:tag w:val="title"/>
          <w:id w:val="1036308880"/>
          <w:placeholder>
            <w:docPart w:val="C694C2E9E4A447C2B336FD1825D6387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A3877">
            <w:t>Dental Specialty Training Out of Programme (OOP) Supervisors Report YH</w:t>
          </w:r>
        </w:sdtContent>
      </w:sdt>
    </w:p>
    <w:p w14:paraId="2977D354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703998" w14:paraId="3DA50A50" w14:textId="77777777" w:rsidTr="00703998">
        <w:tc>
          <w:tcPr>
            <w:tcW w:w="4248" w:type="dxa"/>
          </w:tcPr>
          <w:p w14:paraId="74F30598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Name</w:t>
            </w:r>
            <w:r w:rsid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5606" w:type="dxa"/>
          </w:tcPr>
          <w:p w14:paraId="2A2A8E62" w14:textId="77777777" w:rsidR="00703998" w:rsidRDefault="00703998" w:rsidP="00085A64"/>
        </w:tc>
      </w:tr>
      <w:tr w:rsidR="00703998" w14:paraId="1F09C7B4" w14:textId="77777777" w:rsidTr="00703998">
        <w:tc>
          <w:tcPr>
            <w:tcW w:w="4248" w:type="dxa"/>
          </w:tcPr>
          <w:p w14:paraId="7F896830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GDC Number</w:t>
            </w:r>
          </w:p>
        </w:tc>
        <w:tc>
          <w:tcPr>
            <w:tcW w:w="5606" w:type="dxa"/>
          </w:tcPr>
          <w:p w14:paraId="556F046E" w14:textId="77777777" w:rsidR="00703998" w:rsidRDefault="00703998" w:rsidP="00085A64"/>
        </w:tc>
      </w:tr>
      <w:tr w:rsidR="00703998" w14:paraId="2AA48EEE" w14:textId="77777777" w:rsidTr="00703998">
        <w:tc>
          <w:tcPr>
            <w:tcW w:w="4248" w:type="dxa"/>
          </w:tcPr>
          <w:p w14:paraId="553F12C4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Type of OOP</w:t>
            </w:r>
          </w:p>
        </w:tc>
        <w:tc>
          <w:tcPr>
            <w:tcW w:w="5606" w:type="dxa"/>
          </w:tcPr>
          <w:p w14:paraId="6FBFC2E4" w14:textId="77777777" w:rsidR="00703998" w:rsidRDefault="00703998" w:rsidP="00085A64"/>
        </w:tc>
      </w:tr>
      <w:tr w:rsidR="00703998" w14:paraId="64FA48F0" w14:textId="77777777" w:rsidTr="00703998">
        <w:tc>
          <w:tcPr>
            <w:tcW w:w="4248" w:type="dxa"/>
          </w:tcPr>
          <w:p w14:paraId="060BFBBC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Title of OOP</w:t>
            </w:r>
          </w:p>
        </w:tc>
        <w:tc>
          <w:tcPr>
            <w:tcW w:w="5606" w:type="dxa"/>
          </w:tcPr>
          <w:p w14:paraId="14C5026A" w14:textId="77777777" w:rsidR="00703998" w:rsidRDefault="00703998" w:rsidP="00085A64"/>
        </w:tc>
      </w:tr>
      <w:tr w:rsidR="00703998" w14:paraId="643C3889" w14:textId="77777777" w:rsidTr="00703998">
        <w:tc>
          <w:tcPr>
            <w:tcW w:w="4248" w:type="dxa"/>
          </w:tcPr>
          <w:p w14:paraId="70CD145F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Date OOP Commenced</w:t>
            </w:r>
          </w:p>
        </w:tc>
        <w:tc>
          <w:tcPr>
            <w:tcW w:w="5606" w:type="dxa"/>
          </w:tcPr>
          <w:p w14:paraId="06938404" w14:textId="77777777" w:rsidR="00703998" w:rsidRDefault="00703998" w:rsidP="00085A64"/>
        </w:tc>
      </w:tr>
      <w:tr w:rsidR="00703998" w14:paraId="18DB599E" w14:textId="77777777" w:rsidTr="00703998">
        <w:tc>
          <w:tcPr>
            <w:tcW w:w="4248" w:type="dxa"/>
          </w:tcPr>
          <w:p w14:paraId="7551CA9D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Planned OOP End Date</w:t>
            </w:r>
          </w:p>
        </w:tc>
        <w:tc>
          <w:tcPr>
            <w:tcW w:w="5606" w:type="dxa"/>
          </w:tcPr>
          <w:p w14:paraId="5DD6E9FC" w14:textId="77777777" w:rsidR="00703998" w:rsidRDefault="00703998" w:rsidP="00085A64"/>
        </w:tc>
      </w:tr>
      <w:tr w:rsidR="008110AF" w14:paraId="0F2830B2" w14:textId="77777777" w:rsidTr="00703998">
        <w:tc>
          <w:tcPr>
            <w:tcW w:w="4248" w:type="dxa"/>
          </w:tcPr>
          <w:p w14:paraId="73F26BEF" w14:textId="0DFF8E06" w:rsidR="008110AF" w:rsidRPr="00C036E1" w:rsidRDefault="008110AF" w:rsidP="00085A64">
            <w:pPr>
              <w:rPr>
                <w:rFonts w:cs="Arial"/>
                <w:color w:val="005EB8"/>
                <w:kern w:val="28"/>
                <w14:ligatures w14:val="standardContextual"/>
              </w:rPr>
            </w:pPr>
            <w:r>
              <w:rPr>
                <w:rFonts w:cs="Arial"/>
                <w:color w:val="005EB8"/>
                <w:kern w:val="28"/>
                <w14:ligatures w14:val="standardContextual"/>
              </w:rPr>
              <w:t>Number of Months Counting Towards CCST</w:t>
            </w:r>
          </w:p>
        </w:tc>
        <w:tc>
          <w:tcPr>
            <w:tcW w:w="5606" w:type="dxa"/>
          </w:tcPr>
          <w:p w14:paraId="36239C19" w14:textId="77777777" w:rsidR="008110AF" w:rsidRDefault="008110AF" w:rsidP="00085A64"/>
        </w:tc>
      </w:tr>
      <w:tr w:rsidR="00703998" w14:paraId="7854FE63" w14:textId="77777777" w:rsidTr="00703998">
        <w:tc>
          <w:tcPr>
            <w:tcW w:w="4248" w:type="dxa"/>
          </w:tcPr>
          <w:p w14:paraId="3209B98C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OOP Supervisor Completing Report</w:t>
            </w:r>
          </w:p>
        </w:tc>
        <w:tc>
          <w:tcPr>
            <w:tcW w:w="5606" w:type="dxa"/>
          </w:tcPr>
          <w:p w14:paraId="3A1FFDB6" w14:textId="77777777" w:rsidR="00703998" w:rsidRDefault="00703998" w:rsidP="00085A64"/>
        </w:tc>
      </w:tr>
      <w:tr w:rsidR="00703998" w14:paraId="2BBF83BE" w14:textId="77777777" w:rsidTr="00703998">
        <w:tc>
          <w:tcPr>
            <w:tcW w:w="4248" w:type="dxa"/>
          </w:tcPr>
          <w:p w14:paraId="6FB022E8" w14:textId="77777777" w:rsidR="00703998" w:rsidRPr="00C036E1" w:rsidRDefault="00703998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 xml:space="preserve">Date Report Completed </w:t>
            </w:r>
          </w:p>
        </w:tc>
        <w:tc>
          <w:tcPr>
            <w:tcW w:w="5606" w:type="dxa"/>
          </w:tcPr>
          <w:p w14:paraId="533823BA" w14:textId="77777777" w:rsidR="00703998" w:rsidRDefault="00703998" w:rsidP="00085A64"/>
        </w:tc>
      </w:tr>
    </w:tbl>
    <w:p w14:paraId="6D2DDC73" w14:textId="77777777" w:rsidR="00703998" w:rsidRDefault="00F27D6D" w:rsidP="00085A64">
      <w:r>
        <w:br/>
      </w:r>
      <w:r w:rsidR="00703998">
        <w:t xml:space="preserve">Please use this Supervisor’s Report to detail the progress that the above named Dentist has made during their Our of Programme period so far, against the aims and objectives </w:t>
      </w:r>
      <w:r>
        <w:t xml:space="preserve">outlined at the start </w:t>
      </w:r>
      <w:r w:rsidR="00703998">
        <w:t xml:space="preserve">of the OOP.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03998" w14:paraId="26304A0B" w14:textId="77777777" w:rsidTr="00703998">
        <w:tc>
          <w:tcPr>
            <w:tcW w:w="9854" w:type="dxa"/>
          </w:tcPr>
          <w:p w14:paraId="136F0C1C" w14:textId="77777777" w:rsidR="00703998" w:rsidRDefault="00703998" w:rsidP="00085A64"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Achievements</w:t>
            </w:r>
          </w:p>
        </w:tc>
      </w:tr>
      <w:tr w:rsidR="00703998" w14:paraId="1D9D4A8E" w14:textId="77777777" w:rsidTr="00703998">
        <w:tc>
          <w:tcPr>
            <w:tcW w:w="9854" w:type="dxa"/>
          </w:tcPr>
          <w:p w14:paraId="2595407E" w14:textId="77777777" w:rsidR="00703998" w:rsidRDefault="00703998" w:rsidP="00085A64"/>
          <w:p w14:paraId="69D7F9F6" w14:textId="77777777" w:rsidR="00703998" w:rsidRDefault="00703998" w:rsidP="00085A64"/>
        </w:tc>
      </w:tr>
      <w:tr w:rsidR="00703998" w14:paraId="19CFE935" w14:textId="77777777" w:rsidTr="00703998">
        <w:tc>
          <w:tcPr>
            <w:tcW w:w="9854" w:type="dxa"/>
          </w:tcPr>
          <w:p w14:paraId="3641EA8D" w14:textId="77777777" w:rsidR="00703998" w:rsidRDefault="00703998" w:rsidP="00085A64"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lastRenderedPageBreak/>
              <w:t xml:space="preserve">Strengths </w:t>
            </w:r>
          </w:p>
        </w:tc>
      </w:tr>
      <w:tr w:rsidR="00703998" w14:paraId="3F22A72E" w14:textId="77777777" w:rsidTr="00703998">
        <w:tc>
          <w:tcPr>
            <w:tcW w:w="9854" w:type="dxa"/>
          </w:tcPr>
          <w:p w14:paraId="583262C1" w14:textId="77777777" w:rsidR="00703998" w:rsidRDefault="00703998" w:rsidP="00085A64"/>
          <w:p w14:paraId="2003716A" w14:textId="77777777" w:rsidR="00703998" w:rsidRDefault="00703998" w:rsidP="00085A64"/>
        </w:tc>
      </w:tr>
      <w:tr w:rsidR="00703998" w14:paraId="1FC5BA9D" w14:textId="77777777" w:rsidTr="00703998">
        <w:tc>
          <w:tcPr>
            <w:tcW w:w="9854" w:type="dxa"/>
          </w:tcPr>
          <w:p w14:paraId="2F7467FA" w14:textId="77777777" w:rsidR="00703998" w:rsidRDefault="00703998" w:rsidP="00085A64"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Areas for Development</w:t>
            </w:r>
            <w:r>
              <w:t xml:space="preserve"> </w:t>
            </w:r>
          </w:p>
        </w:tc>
      </w:tr>
      <w:tr w:rsidR="00703998" w14:paraId="59C48B23" w14:textId="77777777" w:rsidTr="00703998">
        <w:tc>
          <w:tcPr>
            <w:tcW w:w="9854" w:type="dxa"/>
          </w:tcPr>
          <w:p w14:paraId="7F94D5E0" w14:textId="77777777" w:rsidR="00703998" w:rsidRDefault="00703998" w:rsidP="00085A64"/>
          <w:p w14:paraId="0BDDDF19" w14:textId="77777777" w:rsidR="00703998" w:rsidRDefault="00703998" w:rsidP="00085A64"/>
        </w:tc>
      </w:tr>
      <w:tr w:rsidR="00703998" w14:paraId="6BC78DA9" w14:textId="77777777" w:rsidTr="00703998">
        <w:tc>
          <w:tcPr>
            <w:tcW w:w="9854" w:type="dxa"/>
          </w:tcPr>
          <w:p w14:paraId="641A9B60" w14:textId="77777777" w:rsidR="00703998" w:rsidRDefault="006930D3" w:rsidP="00085A64">
            <w: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 xml:space="preserve">Progress against GDC Management and </w:t>
            </w:r>
            <w:r w:rsidR="00703998"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Leadership</w:t>
            </w:r>
            <w: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 xml:space="preserve"> Domain</w:t>
            </w:r>
            <w:r w:rsidR="00703998"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 xml:space="preserve"> </w:t>
            </w:r>
            <w:r w:rsidR="00703998" w:rsidRPr="00C036E1">
              <w:rPr>
                <w:rFonts w:cs="Arial"/>
                <w:i/>
                <w:iCs/>
                <w:color w:val="005EB8"/>
                <w:kern w:val="28"/>
                <w:lang w:eastAsia="en-US"/>
                <w14:ligatures w14:val="standardContextual"/>
              </w:rPr>
              <w:t>(if OOP is a Leadership Fellow post)</w:t>
            </w:r>
          </w:p>
        </w:tc>
      </w:tr>
      <w:tr w:rsidR="00703998" w14:paraId="67CF1372" w14:textId="77777777" w:rsidTr="00703998">
        <w:tc>
          <w:tcPr>
            <w:tcW w:w="9854" w:type="dxa"/>
          </w:tcPr>
          <w:p w14:paraId="619279CA" w14:textId="77777777" w:rsidR="00703998" w:rsidRDefault="00703998" w:rsidP="00085A64"/>
          <w:p w14:paraId="4B571BB7" w14:textId="77777777" w:rsidR="00703998" w:rsidRDefault="00703998" w:rsidP="00085A64"/>
        </w:tc>
      </w:tr>
    </w:tbl>
    <w:p w14:paraId="0E29DFB3" w14:textId="77777777" w:rsidR="00F27D6D" w:rsidRDefault="00F27D6D" w:rsidP="00085A64">
      <w:r>
        <w:br/>
      </w:r>
      <w:r w:rsidR="00703998">
        <w:t xml:space="preserve">If other Clinicians have been involved in the supervision of the Dentist during their OOP, please </w:t>
      </w:r>
      <w:r>
        <w:t xml:space="preserve">detail their comments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24"/>
      </w:tblGrid>
      <w:tr w:rsidR="00F27D6D" w14:paraId="0F83AC7F" w14:textId="77777777" w:rsidTr="00F27D6D">
        <w:tc>
          <w:tcPr>
            <w:tcW w:w="2830" w:type="dxa"/>
          </w:tcPr>
          <w:p w14:paraId="77777CFD" w14:textId="77777777" w:rsidR="00F27D6D" w:rsidRDefault="00F27D6D" w:rsidP="00085A64"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Name</w:t>
            </w:r>
          </w:p>
        </w:tc>
        <w:tc>
          <w:tcPr>
            <w:tcW w:w="7024" w:type="dxa"/>
          </w:tcPr>
          <w:p w14:paraId="3E02E122" w14:textId="77777777" w:rsidR="00F27D6D" w:rsidRDefault="00F27D6D" w:rsidP="00085A64"/>
        </w:tc>
      </w:tr>
      <w:tr w:rsidR="00F27D6D" w14:paraId="3F45A842" w14:textId="77777777" w:rsidTr="00F27D6D">
        <w:tc>
          <w:tcPr>
            <w:tcW w:w="2830" w:type="dxa"/>
          </w:tcPr>
          <w:p w14:paraId="497D4121" w14:textId="77777777" w:rsidR="00F27D6D" w:rsidRDefault="00F27D6D" w:rsidP="00085A64"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 xml:space="preserve">Role </w:t>
            </w:r>
          </w:p>
        </w:tc>
        <w:tc>
          <w:tcPr>
            <w:tcW w:w="7024" w:type="dxa"/>
          </w:tcPr>
          <w:p w14:paraId="65386348" w14:textId="77777777" w:rsidR="00F27D6D" w:rsidRDefault="00F27D6D" w:rsidP="00085A64"/>
        </w:tc>
      </w:tr>
      <w:tr w:rsidR="00F27D6D" w14:paraId="420096A2" w14:textId="77777777" w:rsidTr="00FC453A">
        <w:tc>
          <w:tcPr>
            <w:tcW w:w="9854" w:type="dxa"/>
            <w:gridSpan w:val="2"/>
          </w:tcPr>
          <w:p w14:paraId="6E54C36A" w14:textId="77777777" w:rsidR="00F27D6D" w:rsidRPr="00C036E1" w:rsidRDefault="00F27D6D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Comments</w:t>
            </w:r>
          </w:p>
          <w:p w14:paraId="44D9B8BC" w14:textId="77777777" w:rsidR="00F27D6D" w:rsidRDefault="00F27D6D" w:rsidP="00085A64"/>
          <w:p w14:paraId="6F90EE9E" w14:textId="77777777" w:rsidR="00F27D6D" w:rsidRDefault="00F27D6D" w:rsidP="00085A64"/>
          <w:p w14:paraId="261F19F0" w14:textId="77777777" w:rsidR="00F27D6D" w:rsidRDefault="00F27D6D" w:rsidP="00085A64"/>
          <w:p w14:paraId="1232CD74" w14:textId="77777777" w:rsidR="00F27D6D" w:rsidRDefault="00F27D6D" w:rsidP="00085A64"/>
        </w:tc>
      </w:tr>
      <w:tr w:rsidR="00F27D6D" w14:paraId="64BAFA61" w14:textId="77777777" w:rsidTr="00F27D6D">
        <w:tc>
          <w:tcPr>
            <w:tcW w:w="2830" w:type="dxa"/>
          </w:tcPr>
          <w:p w14:paraId="2B9FA73C" w14:textId="77777777" w:rsidR="00F27D6D" w:rsidRDefault="00F27D6D" w:rsidP="00085A64"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Name</w:t>
            </w:r>
          </w:p>
        </w:tc>
        <w:tc>
          <w:tcPr>
            <w:tcW w:w="7024" w:type="dxa"/>
          </w:tcPr>
          <w:p w14:paraId="26DF6F3B" w14:textId="77777777" w:rsidR="00F27D6D" w:rsidRDefault="00F27D6D" w:rsidP="00085A64"/>
        </w:tc>
      </w:tr>
      <w:tr w:rsidR="00F27D6D" w14:paraId="0383A648" w14:textId="77777777" w:rsidTr="00F27D6D">
        <w:tc>
          <w:tcPr>
            <w:tcW w:w="2830" w:type="dxa"/>
          </w:tcPr>
          <w:p w14:paraId="7424542B" w14:textId="77777777" w:rsidR="00F27D6D" w:rsidRDefault="00F27D6D" w:rsidP="00085A64"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>Role</w:t>
            </w:r>
          </w:p>
        </w:tc>
        <w:tc>
          <w:tcPr>
            <w:tcW w:w="7024" w:type="dxa"/>
          </w:tcPr>
          <w:p w14:paraId="30BDFC45" w14:textId="77777777" w:rsidR="00F27D6D" w:rsidRDefault="00F27D6D" w:rsidP="00085A64"/>
        </w:tc>
      </w:tr>
      <w:tr w:rsidR="00F27D6D" w14:paraId="6286B376" w14:textId="77777777" w:rsidTr="00FC453A">
        <w:tc>
          <w:tcPr>
            <w:tcW w:w="9854" w:type="dxa"/>
            <w:gridSpan w:val="2"/>
          </w:tcPr>
          <w:p w14:paraId="6C8EC902" w14:textId="77777777" w:rsidR="00F27D6D" w:rsidRPr="00C036E1" w:rsidRDefault="00F27D6D" w:rsidP="00085A64">
            <w:pPr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</w:pPr>
            <w:r w:rsidRPr="00C036E1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lastRenderedPageBreak/>
              <w:t>Comments</w:t>
            </w:r>
          </w:p>
          <w:p w14:paraId="3CC23C0D" w14:textId="77777777" w:rsidR="00F27D6D" w:rsidRDefault="00F27D6D" w:rsidP="00085A64"/>
          <w:p w14:paraId="02868EFA" w14:textId="77777777" w:rsidR="00F27D6D" w:rsidRDefault="00F27D6D" w:rsidP="00085A64"/>
          <w:p w14:paraId="7F27AE89" w14:textId="77777777" w:rsidR="00F27D6D" w:rsidRDefault="00F27D6D" w:rsidP="00085A64"/>
          <w:p w14:paraId="305FB3EF" w14:textId="77777777" w:rsidR="00F27D6D" w:rsidRDefault="00F27D6D" w:rsidP="00085A64"/>
        </w:tc>
      </w:tr>
    </w:tbl>
    <w:p w14:paraId="649F9553" w14:textId="77777777" w:rsidR="00F27D6D" w:rsidRDefault="00F27D6D" w:rsidP="00085A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2092" w14:paraId="394923F6" w14:textId="77777777" w:rsidTr="00BB2092">
        <w:tc>
          <w:tcPr>
            <w:tcW w:w="9854" w:type="dxa"/>
          </w:tcPr>
          <w:bookmarkEnd w:id="0"/>
          <w:bookmarkEnd w:id="1"/>
          <w:bookmarkEnd w:id="2"/>
          <w:p w14:paraId="18F63B2E" w14:textId="09ED7B29" w:rsidR="00BB2092" w:rsidRDefault="00BB2092" w:rsidP="0019462E">
            <w:r w:rsidRPr="00BB2092">
              <w:rPr>
                <w:rFonts w:cs="Arial"/>
                <w:color w:val="005EB8"/>
                <w:kern w:val="28"/>
                <w:lang w:eastAsia="en-US"/>
                <w14:ligatures w14:val="standardContextual"/>
              </w:rPr>
              <w:t xml:space="preserve">Summary </w:t>
            </w:r>
          </w:p>
        </w:tc>
      </w:tr>
      <w:tr w:rsidR="00BB2092" w14:paraId="70E87793" w14:textId="77777777" w:rsidTr="00BB2092">
        <w:tc>
          <w:tcPr>
            <w:tcW w:w="9854" w:type="dxa"/>
          </w:tcPr>
          <w:p w14:paraId="14C6C2AD" w14:textId="77777777" w:rsidR="00BB2092" w:rsidRDefault="00BB2092" w:rsidP="0019462E"/>
          <w:p w14:paraId="7F82CFD0" w14:textId="77777777" w:rsidR="00BB2092" w:rsidRDefault="00BB2092" w:rsidP="0019462E"/>
          <w:p w14:paraId="28284D82" w14:textId="77777777" w:rsidR="00BB2092" w:rsidRDefault="00BB2092" w:rsidP="0019462E"/>
          <w:p w14:paraId="7CB061F1" w14:textId="77777777" w:rsidR="00BB2092" w:rsidRDefault="00BB2092" w:rsidP="0019462E"/>
          <w:p w14:paraId="45F55C73" w14:textId="77777777" w:rsidR="00BB2092" w:rsidRDefault="00BB2092" w:rsidP="0019462E"/>
        </w:tc>
      </w:tr>
    </w:tbl>
    <w:p w14:paraId="59307ABA" w14:textId="77777777" w:rsidR="00EA16A9" w:rsidRDefault="00EA16A9" w:rsidP="0019462E"/>
    <w:p w14:paraId="01885E1E" w14:textId="77D7AB22" w:rsidR="00BB2092" w:rsidRDefault="00BB2092" w:rsidP="0019462E">
      <w:r>
        <w:t>Signature of OOP Supervisor     ____________________________________________</w:t>
      </w:r>
    </w:p>
    <w:p w14:paraId="6B713FD0" w14:textId="650A9E8C" w:rsidR="00BB2092" w:rsidRDefault="00BB2092" w:rsidP="0019462E"/>
    <w:sectPr w:rsidR="00BB2092" w:rsidSect="00257EB9">
      <w:footerReference w:type="default" r:id="rId13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9D53" w14:textId="77777777" w:rsidR="00257EB9" w:rsidRDefault="00257EB9" w:rsidP="000C24AF">
      <w:pPr>
        <w:spacing w:after="0"/>
      </w:pPr>
      <w:r>
        <w:separator/>
      </w:r>
    </w:p>
  </w:endnote>
  <w:endnote w:type="continuationSeparator" w:id="0">
    <w:p w14:paraId="2F445D17" w14:textId="77777777" w:rsidR="00257EB9" w:rsidRDefault="00257EB9" w:rsidP="000C24AF">
      <w:pPr>
        <w:spacing w:after="0"/>
      </w:pPr>
      <w:r>
        <w:continuationSeparator/>
      </w:r>
    </w:p>
  </w:endnote>
  <w:endnote w:type="continuationNotice" w:id="1">
    <w:p w14:paraId="52843D82" w14:textId="77777777" w:rsidR="00257EB9" w:rsidRDefault="00257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Content>
      <w:p w14:paraId="215FCEA1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7386B87F" w14:textId="77777777" w:rsidR="00B72132" w:rsidRPr="00F64AB1" w:rsidRDefault="00F64AB1" w:rsidP="00F64AB1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</w:t>
        </w:r>
        <w:r w:rsidR="00484943">
          <w:rPr>
            <w:szCs w:val="18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3D11" w14:textId="77777777" w:rsidR="00257EB9" w:rsidRDefault="00257EB9" w:rsidP="000C24AF">
      <w:pPr>
        <w:spacing w:after="0"/>
      </w:pPr>
      <w:r>
        <w:separator/>
      </w:r>
    </w:p>
  </w:footnote>
  <w:footnote w:type="continuationSeparator" w:id="0">
    <w:p w14:paraId="16A3E5E3" w14:textId="77777777" w:rsidR="00257EB9" w:rsidRDefault="00257EB9" w:rsidP="000C24AF">
      <w:pPr>
        <w:spacing w:after="0"/>
      </w:pPr>
      <w:r>
        <w:continuationSeparator/>
      </w:r>
    </w:p>
  </w:footnote>
  <w:footnote w:type="continuationNotice" w:id="1">
    <w:p w14:paraId="0E915A84" w14:textId="77777777" w:rsidR="00257EB9" w:rsidRDefault="00257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D256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230A422E" w14:textId="77777777" w:rsidTr="00A449E4">
      <w:trPr>
        <w:trHeight w:val="642"/>
      </w:trPr>
      <w:tc>
        <w:tcPr>
          <w:tcW w:w="6727" w:type="dxa"/>
        </w:tcPr>
        <w:p w14:paraId="30B4CC31" w14:textId="77777777" w:rsidR="00B72132" w:rsidRDefault="00B72132" w:rsidP="00B72132">
          <w:pPr>
            <w:pStyle w:val="Classification"/>
          </w:pPr>
        </w:p>
      </w:tc>
    </w:tr>
  </w:tbl>
  <w:p w14:paraId="5B999209" w14:textId="77777777" w:rsidR="00C036E1" w:rsidRDefault="00C036E1" w:rsidP="00C036E1">
    <w:pPr>
      <w:pStyle w:val="NormalWe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014CC2" wp14:editId="07EAA7F0">
          <wp:simplePos x="0" y="0"/>
          <wp:positionH relativeFrom="column">
            <wp:posOffset>4833620</wp:posOffset>
          </wp:positionH>
          <wp:positionV relativeFrom="paragraph">
            <wp:posOffset>-129540</wp:posOffset>
          </wp:positionV>
          <wp:extent cx="1361803" cy="1320800"/>
          <wp:effectExtent l="0" t="0" r="0" b="0"/>
          <wp:wrapTight wrapText="bothSides">
            <wp:wrapPolygon edited="0">
              <wp:start x="0" y="0"/>
              <wp:lineTo x="0" y="21185"/>
              <wp:lineTo x="21157" y="21185"/>
              <wp:lineTo x="21157" y="0"/>
              <wp:lineTo x="0" y="0"/>
            </wp:wrapPolygon>
          </wp:wrapTight>
          <wp:docPr id="36428460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28460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03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44D5F" w14:textId="77777777" w:rsidR="00B72132" w:rsidRDefault="00B72132" w:rsidP="00B72132">
    <w:pPr>
      <w:pStyle w:val="Header"/>
      <w:pBdr>
        <w:bottom w:val="none" w:sz="0" w:space="0" w:color="auto"/>
      </w:pBdr>
    </w:pPr>
  </w:p>
  <w:p w14:paraId="4798F0C8" w14:textId="77777777" w:rsidR="00B72132" w:rsidRDefault="00B72132" w:rsidP="00B72132">
    <w:pPr>
      <w:pStyle w:val="Header"/>
      <w:pBdr>
        <w:bottom w:val="none" w:sz="0" w:space="0" w:color="auto"/>
      </w:pBdr>
    </w:pPr>
  </w:p>
  <w:p w14:paraId="5159F622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50396699" wp14:editId="4521CF3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682803515" name="Picture 16828035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44927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92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57EB9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30D3"/>
    <w:rsid w:val="00694FC4"/>
    <w:rsid w:val="006D02E8"/>
    <w:rsid w:val="006E2FE7"/>
    <w:rsid w:val="006F37F0"/>
    <w:rsid w:val="00702B4D"/>
    <w:rsid w:val="00703998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2F2B"/>
    <w:rsid w:val="007F5954"/>
    <w:rsid w:val="00801629"/>
    <w:rsid w:val="008110AF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C45A2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B2092"/>
    <w:rsid w:val="00BC294E"/>
    <w:rsid w:val="00BC5961"/>
    <w:rsid w:val="00BC5F53"/>
    <w:rsid w:val="00BC78C6"/>
    <w:rsid w:val="00BE0046"/>
    <w:rsid w:val="00BE6447"/>
    <w:rsid w:val="00C01D97"/>
    <w:rsid w:val="00C021AB"/>
    <w:rsid w:val="00C036E1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27D6D"/>
    <w:rsid w:val="00F32902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3877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585BF"/>
  <w15:docId w15:val="{B169CFEF-D5C7-41CF-A3BE-D828B137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36E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Glew\Desktop\Template%20OOP%20Supervisors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4C2E9E4A447C2B336FD1825D6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8161-6E0E-4E28-8EBB-9BBA92697A4E}"/>
      </w:docPartPr>
      <w:docPartBody>
        <w:p w:rsidR="00E34099" w:rsidRDefault="00000000">
          <w:pPr>
            <w:pStyle w:val="C694C2E9E4A447C2B336FD1825D6387A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18"/>
    <w:rsid w:val="003F398D"/>
    <w:rsid w:val="00403C18"/>
    <w:rsid w:val="00E3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94C2E9E4A447C2B336FD1825D6387A">
    <w:name w:val="C694C2E9E4A447C2B336FD1825D63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4" ma:contentTypeDescription="Create a new document." ma:contentTypeScope="" ma:versionID="df67a3ef9401269458bb578c87a7438f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1f78e506478e432b77851df7de98006d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18C5B-C2B6-4542-88F2-9F0F27047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OOP Supervisors Report</Template>
  <TotalTime>4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Specialty Training Out of Programme (OOP) Supervisors Report YH</dc:title>
  <dc:subject/>
  <dc:creator>Hannah Glew</dc:creator>
  <cp:keywords/>
  <cp:lastModifiedBy>Hannah Glew</cp:lastModifiedBy>
  <cp:revision>2</cp:revision>
  <cp:lastPrinted>2016-07-14T17:27:00Z</cp:lastPrinted>
  <dcterms:created xsi:type="dcterms:W3CDTF">2024-01-25T17:42:00Z</dcterms:created>
  <dcterms:modified xsi:type="dcterms:W3CDTF">2024-01-25T17:52:00Z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