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6" w:rsidRPr="00F52716" w:rsidRDefault="00F52716" w:rsidP="00F52716">
      <w:pPr>
        <w:jc w:val="center"/>
        <w:rPr>
          <w:rFonts w:ascii="Arial" w:hAnsi="Arial" w:cs="Arial"/>
          <w:lang w:val="en-GB"/>
        </w:rPr>
      </w:pPr>
      <w:r w:rsidRPr="00F52716">
        <w:rPr>
          <w:rFonts w:ascii="Arial" w:hAnsi="Arial" w:cs="Arial"/>
          <w:b/>
          <w:lang w:val="en-GB"/>
        </w:rPr>
        <w:t>End of Year PDP Progress Review</w:t>
      </w:r>
    </w:p>
    <w:p w:rsidR="00F52716" w:rsidRDefault="00F52716" w:rsidP="00321E61">
      <w:pPr>
        <w:rPr>
          <w:rFonts w:ascii="Arial" w:hAnsi="Arial" w:cs="Arial"/>
          <w:sz w:val="22"/>
          <w:szCs w:val="22"/>
          <w:lang w:val="en-GB"/>
        </w:rPr>
      </w:pPr>
    </w:p>
    <w:p w:rsidR="00321E61" w:rsidRPr="0005270A" w:rsidRDefault="00F52716" w:rsidP="00321E6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When the T</w:t>
      </w:r>
      <w:r w:rsidR="00BF2A43" w:rsidRPr="0005270A">
        <w:rPr>
          <w:rFonts w:ascii="Arial" w:hAnsi="Arial" w:cs="Arial"/>
          <w:sz w:val="22"/>
          <w:szCs w:val="22"/>
          <w:lang w:val="en-GB"/>
        </w:rPr>
        <w:t>rainee and</w:t>
      </w:r>
      <w:r w:rsidR="0005270A">
        <w:rPr>
          <w:rFonts w:ascii="Arial" w:hAnsi="Arial" w:cs="Arial"/>
          <w:sz w:val="22"/>
          <w:szCs w:val="22"/>
          <w:lang w:val="en-GB"/>
        </w:rPr>
        <w:t xml:space="preserve"> Educational Supervisor meet at the end of the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year of training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the progress made towards each objective in the PDP should be assesse</w:t>
      </w:r>
      <w:r>
        <w:rPr>
          <w:rFonts w:ascii="Arial" w:hAnsi="Arial" w:cs="Arial"/>
          <w:sz w:val="22"/>
          <w:szCs w:val="22"/>
          <w:lang w:val="en-GB"/>
        </w:rPr>
        <w:t>d by reviewing evidence in the Trainee’s eP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ortfolio.  The Educational Supervisor should send the whole of this document to the trainee by email with copies sent to </w:t>
      </w:r>
      <w:r w:rsidR="00CC2147">
        <w:rPr>
          <w:rFonts w:ascii="Arial" w:hAnsi="Arial" w:cs="Arial"/>
          <w:sz w:val="22"/>
          <w:szCs w:val="22"/>
          <w:lang w:val="en-GB"/>
        </w:rPr>
        <w:t>the local scheme Administrator</w:t>
      </w:r>
      <w:r w:rsidR="00CC2147" w:rsidRPr="0005270A">
        <w:rPr>
          <w:rFonts w:ascii="Arial" w:hAnsi="Arial" w:cs="Arial"/>
          <w:sz w:val="22"/>
          <w:szCs w:val="22"/>
          <w:lang w:val="en-GB"/>
        </w:rPr>
        <w:t xml:space="preserve"> </w:t>
      </w:r>
      <w:r w:rsidR="00BF2A43" w:rsidRPr="0005270A">
        <w:rPr>
          <w:rFonts w:ascii="Arial" w:hAnsi="Arial" w:cs="Arial"/>
          <w:sz w:val="22"/>
          <w:szCs w:val="22"/>
        </w:rPr>
        <w:t xml:space="preserve">and the </w:t>
      </w:r>
      <w:r w:rsidR="0005270A">
        <w:rPr>
          <w:rFonts w:ascii="Arial" w:hAnsi="Arial" w:cs="Arial"/>
          <w:sz w:val="22"/>
          <w:szCs w:val="22"/>
        </w:rPr>
        <w:t xml:space="preserve">current </w:t>
      </w:r>
      <w:r w:rsidR="00BF2A43" w:rsidRPr="0005270A">
        <w:rPr>
          <w:rFonts w:ascii="Arial" w:hAnsi="Arial" w:cs="Arial"/>
          <w:sz w:val="22"/>
          <w:szCs w:val="22"/>
        </w:rPr>
        <w:t>Cli</w:t>
      </w:r>
      <w:bookmarkStart w:id="0" w:name="_GoBack"/>
      <w:bookmarkEnd w:id="0"/>
      <w:r w:rsidR="00BF2A43" w:rsidRPr="0005270A">
        <w:rPr>
          <w:rFonts w:ascii="Arial" w:hAnsi="Arial" w:cs="Arial"/>
          <w:sz w:val="22"/>
          <w:szCs w:val="22"/>
        </w:rPr>
        <w:t>nical Supervisor.</w:t>
      </w:r>
      <w:r w:rsidR="00321E61" w:rsidRPr="00321E61">
        <w:rPr>
          <w:rFonts w:ascii="Arial" w:hAnsi="Arial" w:cs="Arial"/>
          <w:sz w:val="22"/>
          <w:szCs w:val="22"/>
        </w:rPr>
        <w:t xml:space="preserve"> </w:t>
      </w:r>
      <w:r w:rsidR="00321E61">
        <w:rPr>
          <w:rFonts w:ascii="Arial" w:hAnsi="Arial" w:cs="Arial"/>
          <w:sz w:val="22"/>
          <w:szCs w:val="22"/>
        </w:rPr>
        <w:t xml:space="preserve"> (If the trainee is changing placement soon then a copy should also be sent to next Clinical Supervisor.)</w:t>
      </w:r>
    </w:p>
    <w:p w:rsidR="00BF2A43" w:rsidRPr="0005270A" w:rsidRDefault="00BF2A43" w:rsidP="00BF2A43">
      <w:pPr>
        <w:rPr>
          <w:rFonts w:ascii="Arial" w:hAnsi="Arial" w:cs="Arial"/>
          <w:sz w:val="22"/>
          <w:szCs w:val="22"/>
        </w:rPr>
      </w:pPr>
    </w:p>
    <w:tbl>
      <w:tblPr>
        <w:tblW w:w="13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57"/>
        <w:gridCol w:w="3525"/>
        <w:gridCol w:w="2796"/>
        <w:gridCol w:w="4397"/>
      </w:tblGrid>
      <w:tr w:rsidR="00F52716" w:rsidRPr="007C128A" w:rsidTr="00C70625">
        <w:trPr>
          <w:trHeight w:val="477"/>
        </w:trPr>
        <w:tc>
          <w:tcPr>
            <w:tcW w:w="2857" w:type="dxa"/>
            <w:shd w:val="clear" w:color="auto" w:fill="auto"/>
          </w:tcPr>
          <w:p w:rsidR="00F52716" w:rsidRPr="007C128A" w:rsidRDefault="00F52716" w:rsidP="00C70625">
            <w:pPr>
              <w:tabs>
                <w:tab w:val="left" w:pos="231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Trainee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F52716" w:rsidRPr="007C128A" w:rsidTr="00C70625">
        <w:trPr>
          <w:trHeight w:val="477"/>
        </w:trPr>
        <w:tc>
          <w:tcPr>
            <w:tcW w:w="2857" w:type="dxa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>GMC Number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525" w:type="dxa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  <w:tc>
          <w:tcPr>
            <w:tcW w:w="2796" w:type="dxa"/>
            <w:shd w:val="clear" w:color="auto" w:fill="auto"/>
          </w:tcPr>
          <w:p w:rsidR="00F52716" w:rsidRPr="003E63C9" w:rsidRDefault="00F52716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Year of Training:</w:t>
            </w:r>
          </w:p>
        </w:tc>
        <w:tc>
          <w:tcPr>
            <w:tcW w:w="4397" w:type="dxa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F52716" w:rsidRPr="007C128A" w:rsidTr="00C70625">
        <w:trPr>
          <w:trHeight w:val="477"/>
        </w:trPr>
        <w:tc>
          <w:tcPr>
            <w:tcW w:w="2857" w:type="dxa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Educational Supervisor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52716" w:rsidRPr="007C128A" w:rsidTr="00C70625">
        <w:trPr>
          <w:trHeight w:val="477"/>
        </w:trPr>
        <w:tc>
          <w:tcPr>
            <w:tcW w:w="2857" w:type="dxa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52716" w:rsidRPr="007C128A" w:rsidTr="00C70625">
        <w:trPr>
          <w:trHeight w:val="477"/>
        </w:trPr>
        <w:tc>
          <w:tcPr>
            <w:tcW w:w="2857" w:type="dxa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Details of any concerns raised in reports, WPBAs or other evidence in ePortfolio: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F52716" w:rsidRPr="007C128A" w:rsidRDefault="00F52716" w:rsidP="00C706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1805C6" w:rsidRDefault="001805C6" w:rsidP="001805C6">
      <w:pPr>
        <w:rPr>
          <w:lang w:val="en-GB"/>
        </w:rPr>
      </w:pPr>
    </w:p>
    <w:tbl>
      <w:tblPr>
        <w:tblW w:w="13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8"/>
        <w:gridCol w:w="6956"/>
        <w:gridCol w:w="4084"/>
      </w:tblGrid>
      <w:tr w:rsidR="001805C6" w:rsidRPr="00CB4A9C" w:rsidTr="00F52716">
        <w:tc>
          <w:tcPr>
            <w:tcW w:w="2508" w:type="dxa"/>
            <w:shd w:val="clear" w:color="auto" w:fill="auto"/>
          </w:tcPr>
          <w:p w:rsidR="001805C6" w:rsidRPr="00CB4A9C" w:rsidRDefault="00321E61" w:rsidP="00CB4A9C">
            <w:pPr>
              <w:rPr>
                <w:rFonts w:ascii="Arial" w:hAnsi="Arial" w:cs="Arial"/>
                <w:b/>
                <w:caps/>
                <w:lang w:val="en-GB"/>
              </w:rPr>
            </w:pPr>
            <w:r w:rsidRPr="00CB4A9C">
              <w:rPr>
                <w:rFonts w:ascii="Arial" w:hAnsi="Arial" w:cs="Arial"/>
                <w:b/>
                <w:lang w:val="en-GB"/>
              </w:rPr>
              <w:t>Objective</w:t>
            </w:r>
          </w:p>
        </w:tc>
        <w:tc>
          <w:tcPr>
            <w:tcW w:w="6956" w:type="dxa"/>
            <w:shd w:val="clear" w:color="auto" w:fill="auto"/>
          </w:tcPr>
          <w:p w:rsidR="001805C6" w:rsidRPr="00CB4A9C" w:rsidRDefault="00321E61" w:rsidP="00CB4A9C">
            <w:pPr>
              <w:rPr>
                <w:rFonts w:ascii="Arial" w:hAnsi="Arial" w:cs="Arial"/>
                <w:b/>
                <w:caps/>
                <w:lang w:val="en-GB"/>
              </w:rPr>
            </w:pPr>
            <w:r w:rsidRPr="00CB4A9C">
              <w:rPr>
                <w:rFonts w:ascii="Arial" w:hAnsi="Arial" w:cs="Arial"/>
                <w:b/>
                <w:lang w:val="en-GB"/>
              </w:rPr>
              <w:t>Objective achieved or not?  If not met, what progress has been made?</w:t>
            </w:r>
          </w:p>
        </w:tc>
        <w:tc>
          <w:tcPr>
            <w:tcW w:w="4084" w:type="dxa"/>
            <w:shd w:val="clear" w:color="auto" w:fill="auto"/>
          </w:tcPr>
          <w:p w:rsidR="001805C6" w:rsidRPr="00CB4A9C" w:rsidRDefault="00F52716" w:rsidP="00CB4A9C">
            <w:pPr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Relevant evidence in eP</w:t>
            </w:r>
            <w:r w:rsidR="00321E61" w:rsidRPr="00CB4A9C">
              <w:rPr>
                <w:rFonts w:ascii="Arial" w:hAnsi="Arial" w:cs="Arial"/>
                <w:b/>
                <w:lang w:val="en-GB"/>
              </w:rPr>
              <w:t>ortfolio</w:t>
            </w:r>
          </w:p>
        </w:tc>
      </w:tr>
      <w:tr w:rsidR="00F256ED" w:rsidRPr="00CB4A9C" w:rsidTr="00F52716">
        <w:trPr>
          <w:trHeight w:val="567"/>
        </w:trPr>
        <w:tc>
          <w:tcPr>
            <w:tcW w:w="2508" w:type="dxa"/>
            <w:shd w:val="clear" w:color="auto" w:fill="auto"/>
          </w:tcPr>
          <w:p w:rsidR="00F256ED" w:rsidRDefault="00F256ED"/>
        </w:tc>
        <w:tc>
          <w:tcPr>
            <w:tcW w:w="6956" w:type="dxa"/>
            <w:shd w:val="clear" w:color="auto" w:fill="auto"/>
          </w:tcPr>
          <w:p w:rsidR="00F256ED" w:rsidRDefault="00F256ED"/>
        </w:tc>
        <w:tc>
          <w:tcPr>
            <w:tcW w:w="4084" w:type="dxa"/>
            <w:shd w:val="clear" w:color="auto" w:fill="auto"/>
          </w:tcPr>
          <w:p w:rsidR="00F256ED" w:rsidRDefault="00F256ED"/>
        </w:tc>
      </w:tr>
      <w:tr w:rsidR="00F256ED" w:rsidRPr="00CB4A9C" w:rsidTr="00F52716">
        <w:trPr>
          <w:trHeight w:val="567"/>
        </w:trPr>
        <w:tc>
          <w:tcPr>
            <w:tcW w:w="2508" w:type="dxa"/>
            <w:shd w:val="clear" w:color="auto" w:fill="auto"/>
          </w:tcPr>
          <w:p w:rsidR="00F256ED" w:rsidRDefault="00F256ED"/>
        </w:tc>
        <w:tc>
          <w:tcPr>
            <w:tcW w:w="6956" w:type="dxa"/>
            <w:shd w:val="clear" w:color="auto" w:fill="auto"/>
          </w:tcPr>
          <w:p w:rsidR="00F256ED" w:rsidRDefault="00F256ED"/>
        </w:tc>
        <w:tc>
          <w:tcPr>
            <w:tcW w:w="4084" w:type="dxa"/>
            <w:shd w:val="clear" w:color="auto" w:fill="auto"/>
          </w:tcPr>
          <w:p w:rsidR="00F256ED" w:rsidRDefault="00F256ED"/>
        </w:tc>
      </w:tr>
      <w:tr w:rsidR="00F256ED" w:rsidRPr="00CB4A9C" w:rsidTr="00F52716">
        <w:trPr>
          <w:trHeight w:val="567"/>
        </w:trPr>
        <w:tc>
          <w:tcPr>
            <w:tcW w:w="2508" w:type="dxa"/>
            <w:shd w:val="clear" w:color="auto" w:fill="auto"/>
          </w:tcPr>
          <w:p w:rsidR="00F256ED" w:rsidRDefault="00F256ED"/>
        </w:tc>
        <w:tc>
          <w:tcPr>
            <w:tcW w:w="6956" w:type="dxa"/>
            <w:shd w:val="clear" w:color="auto" w:fill="auto"/>
          </w:tcPr>
          <w:p w:rsidR="00F256ED" w:rsidRDefault="00F256ED"/>
        </w:tc>
        <w:tc>
          <w:tcPr>
            <w:tcW w:w="4084" w:type="dxa"/>
            <w:shd w:val="clear" w:color="auto" w:fill="auto"/>
          </w:tcPr>
          <w:p w:rsidR="00F256ED" w:rsidRDefault="00F256ED"/>
        </w:tc>
      </w:tr>
      <w:tr w:rsidR="00F256ED" w:rsidRPr="00CB4A9C" w:rsidTr="00F52716">
        <w:trPr>
          <w:trHeight w:val="567"/>
        </w:trPr>
        <w:tc>
          <w:tcPr>
            <w:tcW w:w="2508" w:type="dxa"/>
            <w:shd w:val="clear" w:color="auto" w:fill="auto"/>
          </w:tcPr>
          <w:p w:rsidR="00F256ED" w:rsidRDefault="00F256ED"/>
        </w:tc>
        <w:tc>
          <w:tcPr>
            <w:tcW w:w="6956" w:type="dxa"/>
            <w:shd w:val="clear" w:color="auto" w:fill="auto"/>
          </w:tcPr>
          <w:p w:rsidR="00F256ED" w:rsidRDefault="00F256ED"/>
        </w:tc>
        <w:tc>
          <w:tcPr>
            <w:tcW w:w="4084" w:type="dxa"/>
            <w:shd w:val="clear" w:color="auto" w:fill="auto"/>
          </w:tcPr>
          <w:p w:rsidR="00F256ED" w:rsidRDefault="00F256ED"/>
        </w:tc>
      </w:tr>
      <w:tr w:rsidR="00F256ED" w:rsidRPr="00CB4A9C" w:rsidTr="00F52716">
        <w:trPr>
          <w:trHeight w:val="567"/>
        </w:trPr>
        <w:tc>
          <w:tcPr>
            <w:tcW w:w="2508" w:type="dxa"/>
            <w:shd w:val="clear" w:color="auto" w:fill="auto"/>
          </w:tcPr>
          <w:p w:rsidR="00F256ED" w:rsidRDefault="00F256ED"/>
        </w:tc>
        <w:tc>
          <w:tcPr>
            <w:tcW w:w="6956" w:type="dxa"/>
            <w:shd w:val="clear" w:color="auto" w:fill="auto"/>
          </w:tcPr>
          <w:p w:rsidR="00F256ED" w:rsidRDefault="00F256ED"/>
        </w:tc>
        <w:tc>
          <w:tcPr>
            <w:tcW w:w="4084" w:type="dxa"/>
            <w:shd w:val="clear" w:color="auto" w:fill="auto"/>
          </w:tcPr>
          <w:p w:rsidR="00F256ED" w:rsidRDefault="00F256ED"/>
        </w:tc>
      </w:tr>
      <w:tr w:rsidR="00F256ED" w:rsidRPr="00CB4A9C" w:rsidTr="00F52716">
        <w:trPr>
          <w:trHeight w:val="567"/>
        </w:trPr>
        <w:tc>
          <w:tcPr>
            <w:tcW w:w="2508" w:type="dxa"/>
            <w:shd w:val="clear" w:color="auto" w:fill="auto"/>
          </w:tcPr>
          <w:p w:rsidR="00F256ED" w:rsidRDefault="00F256ED"/>
        </w:tc>
        <w:tc>
          <w:tcPr>
            <w:tcW w:w="6956" w:type="dxa"/>
            <w:shd w:val="clear" w:color="auto" w:fill="auto"/>
          </w:tcPr>
          <w:p w:rsidR="00F256ED" w:rsidRDefault="00F256ED"/>
        </w:tc>
        <w:tc>
          <w:tcPr>
            <w:tcW w:w="4084" w:type="dxa"/>
            <w:shd w:val="clear" w:color="auto" w:fill="auto"/>
          </w:tcPr>
          <w:p w:rsidR="00F256ED" w:rsidRDefault="00F256ED"/>
        </w:tc>
      </w:tr>
    </w:tbl>
    <w:p w:rsidR="00C4583E" w:rsidRPr="001805C6" w:rsidRDefault="00C4583E" w:rsidP="001805C6">
      <w:pPr>
        <w:rPr>
          <w:rFonts w:ascii="Arial" w:hAnsi="Arial" w:cs="Arial"/>
          <w:b/>
          <w:sz w:val="32"/>
          <w:szCs w:val="32"/>
          <w:lang w:val="en-GB"/>
        </w:rPr>
      </w:pPr>
    </w:p>
    <w:sectPr w:rsidR="00C4583E" w:rsidRPr="001805C6" w:rsidSect="00F52716">
      <w:headerReference w:type="default" r:id="rId8"/>
      <w:pgSz w:w="15840" w:h="12240" w:orient="landscape"/>
      <w:pgMar w:top="1508" w:right="1077" w:bottom="1077" w:left="1440" w:header="118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76" w:rsidRDefault="00272276">
      <w:r>
        <w:separator/>
      </w:r>
    </w:p>
  </w:endnote>
  <w:endnote w:type="continuationSeparator" w:id="0">
    <w:p w:rsidR="00272276" w:rsidRDefault="002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76" w:rsidRDefault="00272276">
      <w:r>
        <w:separator/>
      </w:r>
    </w:p>
  </w:footnote>
  <w:footnote w:type="continuationSeparator" w:id="0">
    <w:p w:rsidR="00272276" w:rsidRDefault="0027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5" w:rsidRPr="002457EF" w:rsidRDefault="00C16DA4" w:rsidP="002457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41E81A" wp14:editId="6D71DD9F">
          <wp:simplePos x="0" y="0"/>
          <wp:positionH relativeFrom="column">
            <wp:posOffset>3684905</wp:posOffset>
          </wp:positionH>
          <wp:positionV relativeFrom="paragraph">
            <wp:posOffset>-752475</wp:posOffset>
          </wp:positionV>
          <wp:extent cx="5460310" cy="900777"/>
          <wp:effectExtent l="0" t="0" r="762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310" cy="900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716">
      <w:rPr>
        <w:noProof/>
        <w:lang w:val="en-GB" w:eastAsia="en-GB"/>
      </w:rPr>
      <w:drawing>
        <wp:anchor distT="0" distB="0" distL="114300" distR="114300" simplePos="0" relativeHeight="251653120" behindDoc="0" locked="0" layoutInCell="1" allowOverlap="1" wp14:anchorId="0C0E7939" wp14:editId="224D4505">
          <wp:simplePos x="0" y="0"/>
          <wp:positionH relativeFrom="column">
            <wp:posOffset>-690880</wp:posOffset>
          </wp:positionH>
          <wp:positionV relativeFrom="paragraph">
            <wp:posOffset>-628650</wp:posOffset>
          </wp:positionV>
          <wp:extent cx="1952625" cy="590550"/>
          <wp:effectExtent l="0" t="0" r="0" b="0"/>
          <wp:wrapSquare wrapText="bothSides"/>
          <wp:docPr id="4" name="Picture 4" descr="Yorkshire School of Psychia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School of Psychiat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817"/>
    <w:multiLevelType w:val="hybridMultilevel"/>
    <w:tmpl w:val="BBA683A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A04BFC"/>
    <w:multiLevelType w:val="hybridMultilevel"/>
    <w:tmpl w:val="7FC87E6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B15A1"/>
    <w:multiLevelType w:val="hybridMultilevel"/>
    <w:tmpl w:val="EA683EF8"/>
    <w:lvl w:ilvl="0" w:tplc="6DEA0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00ad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B"/>
    <w:rsid w:val="0003669E"/>
    <w:rsid w:val="000376DD"/>
    <w:rsid w:val="0005270A"/>
    <w:rsid w:val="00053B16"/>
    <w:rsid w:val="000E4D27"/>
    <w:rsid w:val="001439A0"/>
    <w:rsid w:val="0016120B"/>
    <w:rsid w:val="001805C6"/>
    <w:rsid w:val="001B5725"/>
    <w:rsid w:val="00200181"/>
    <w:rsid w:val="0020605B"/>
    <w:rsid w:val="00220600"/>
    <w:rsid w:val="00221208"/>
    <w:rsid w:val="00222EC5"/>
    <w:rsid w:val="002457EF"/>
    <w:rsid w:val="00264827"/>
    <w:rsid w:val="00272276"/>
    <w:rsid w:val="002E446E"/>
    <w:rsid w:val="002E4DF9"/>
    <w:rsid w:val="00321E61"/>
    <w:rsid w:val="003A3384"/>
    <w:rsid w:val="003A5CA5"/>
    <w:rsid w:val="003A79E2"/>
    <w:rsid w:val="003B3114"/>
    <w:rsid w:val="0040625E"/>
    <w:rsid w:val="0042204F"/>
    <w:rsid w:val="00425ED4"/>
    <w:rsid w:val="0043550D"/>
    <w:rsid w:val="00454095"/>
    <w:rsid w:val="004C27FA"/>
    <w:rsid w:val="004D72B5"/>
    <w:rsid w:val="004F1A6B"/>
    <w:rsid w:val="005045D7"/>
    <w:rsid w:val="00580832"/>
    <w:rsid w:val="00583514"/>
    <w:rsid w:val="005B71DC"/>
    <w:rsid w:val="005C0D1E"/>
    <w:rsid w:val="005D3C8C"/>
    <w:rsid w:val="005D5805"/>
    <w:rsid w:val="00662AB3"/>
    <w:rsid w:val="00667775"/>
    <w:rsid w:val="00675803"/>
    <w:rsid w:val="006A150F"/>
    <w:rsid w:val="006B11E4"/>
    <w:rsid w:val="006C494D"/>
    <w:rsid w:val="006C738B"/>
    <w:rsid w:val="006F0713"/>
    <w:rsid w:val="00711C4D"/>
    <w:rsid w:val="007373B9"/>
    <w:rsid w:val="007C43BD"/>
    <w:rsid w:val="007E0826"/>
    <w:rsid w:val="00822A2E"/>
    <w:rsid w:val="008450D6"/>
    <w:rsid w:val="00864706"/>
    <w:rsid w:val="0087013B"/>
    <w:rsid w:val="0087441D"/>
    <w:rsid w:val="008B0D79"/>
    <w:rsid w:val="0091241F"/>
    <w:rsid w:val="009A5A29"/>
    <w:rsid w:val="009A67A5"/>
    <w:rsid w:val="009B1162"/>
    <w:rsid w:val="00A1353A"/>
    <w:rsid w:val="00A63ECA"/>
    <w:rsid w:val="00A73C11"/>
    <w:rsid w:val="00A82FFA"/>
    <w:rsid w:val="00AD67B1"/>
    <w:rsid w:val="00AE4EBA"/>
    <w:rsid w:val="00AF1660"/>
    <w:rsid w:val="00AF4A75"/>
    <w:rsid w:val="00B51AAF"/>
    <w:rsid w:val="00B53A0A"/>
    <w:rsid w:val="00B94BB8"/>
    <w:rsid w:val="00BA20B7"/>
    <w:rsid w:val="00BF2A43"/>
    <w:rsid w:val="00C16DA4"/>
    <w:rsid w:val="00C26B28"/>
    <w:rsid w:val="00C4583E"/>
    <w:rsid w:val="00C51EC1"/>
    <w:rsid w:val="00C6687E"/>
    <w:rsid w:val="00C92698"/>
    <w:rsid w:val="00CB4A9C"/>
    <w:rsid w:val="00CC2147"/>
    <w:rsid w:val="00CC6A11"/>
    <w:rsid w:val="00D00BEC"/>
    <w:rsid w:val="00D41B2C"/>
    <w:rsid w:val="00D84D8B"/>
    <w:rsid w:val="00DB67B4"/>
    <w:rsid w:val="00DE7AA5"/>
    <w:rsid w:val="00DF0D56"/>
    <w:rsid w:val="00E21B09"/>
    <w:rsid w:val="00E22C0C"/>
    <w:rsid w:val="00E63BEA"/>
    <w:rsid w:val="00E7073D"/>
    <w:rsid w:val="00E738C6"/>
    <w:rsid w:val="00E93A1C"/>
    <w:rsid w:val="00EA1E58"/>
    <w:rsid w:val="00ED6D33"/>
    <w:rsid w:val="00EF3225"/>
    <w:rsid w:val="00F11473"/>
    <w:rsid w:val="00F256ED"/>
    <w:rsid w:val="00F273B9"/>
    <w:rsid w:val="00F454DD"/>
    <w:rsid w:val="00F52716"/>
    <w:rsid w:val="00FA09AF"/>
    <w:rsid w:val="00FA4886"/>
    <w:rsid w:val="00FC0DD5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ad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Health Education England</Company>
  <LinksUpToDate>false</LinksUpToDate>
  <CharactersWithSpaces>826</CharactersWithSpaces>
  <SharedDoc>false</SharedDoc>
  <HLinks>
    <vt:vector size="24" baseType="variant">
      <vt:variant>
        <vt:i4>4718701</vt:i4>
      </vt:variant>
      <vt:variant>
        <vt:i4>153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81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6946895</vt:i4>
      </vt:variant>
      <vt:variant>
        <vt:i4>9</vt:i4>
      </vt:variant>
      <vt:variant>
        <vt:i4>0</vt:i4>
      </vt:variant>
      <vt:variant>
        <vt:i4>5</vt:i4>
      </vt:variant>
      <vt:variant>
        <vt:lpwstr>mailto:postgraduateservices.enquiries@shsc.nhs.uk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creator>Venkat</dc:creator>
  <cp:lastModifiedBy>Kay Featherstone</cp:lastModifiedBy>
  <cp:revision>2</cp:revision>
  <cp:lastPrinted>2011-07-20T11:43:00Z</cp:lastPrinted>
  <dcterms:created xsi:type="dcterms:W3CDTF">2016-03-21T16:33:00Z</dcterms:created>
  <dcterms:modified xsi:type="dcterms:W3CDTF">2016-03-21T16:33:00Z</dcterms:modified>
</cp:coreProperties>
</file>