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A8B97" w14:textId="31D6E8FB" w:rsidR="00F66070" w:rsidRPr="00A309B8" w:rsidRDefault="007B1134" w:rsidP="00A309B8">
      <w:pPr>
        <w:pStyle w:val="Heading1"/>
        <w:jc w:val="center"/>
        <w:rPr>
          <w:b/>
          <w:bCs/>
        </w:rPr>
      </w:pPr>
      <w:r w:rsidRPr="00A309B8">
        <w:rPr>
          <w:b/>
          <w:bCs/>
        </w:rPr>
        <w:t xml:space="preserve">Trainee </w:t>
      </w:r>
      <w:r w:rsidR="007B6BEE" w:rsidRPr="00A309B8">
        <w:rPr>
          <w:b/>
          <w:bCs/>
        </w:rPr>
        <w:t>W</w:t>
      </w:r>
      <w:r w:rsidRPr="00A309B8">
        <w:rPr>
          <w:b/>
          <w:bCs/>
        </w:rPr>
        <w:t xml:space="preserve">ider </w:t>
      </w:r>
      <w:r w:rsidR="007B6BEE" w:rsidRPr="00A309B8">
        <w:rPr>
          <w:b/>
          <w:bCs/>
        </w:rPr>
        <w:t>F</w:t>
      </w:r>
      <w:r w:rsidRPr="00A309B8">
        <w:rPr>
          <w:b/>
          <w:bCs/>
        </w:rPr>
        <w:t>orum</w:t>
      </w:r>
    </w:p>
    <w:p w14:paraId="1DD57F0D" w14:textId="5C8C6FFF" w:rsidR="007B1134" w:rsidRPr="007B6BEE" w:rsidRDefault="007B1134" w:rsidP="00A309B8">
      <w:pPr>
        <w:pStyle w:val="Heading1"/>
        <w:jc w:val="center"/>
      </w:pPr>
      <w:r w:rsidRPr="00A309B8">
        <w:rPr>
          <w:b/>
          <w:bCs/>
        </w:rPr>
        <w:t>8th February 2022</w:t>
      </w:r>
    </w:p>
    <w:p w14:paraId="015157D1" w14:textId="28A2AF50" w:rsidR="007B1134" w:rsidRPr="00E92E89" w:rsidRDefault="007B1134" w:rsidP="007B1134">
      <w:pPr>
        <w:rPr>
          <w:b/>
          <w:bCs/>
        </w:rPr>
      </w:pPr>
    </w:p>
    <w:p w14:paraId="77CD3A49" w14:textId="1E53C6C8" w:rsidR="007043A1" w:rsidRDefault="00E92E89" w:rsidP="00E92E89">
      <w:pPr>
        <w:pStyle w:val="NoSpacing"/>
      </w:pP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1"/>
        <w:gridCol w:w="5275"/>
      </w:tblGrid>
      <w:tr w:rsidR="007043A1" w14:paraId="7A156B66" w14:textId="77777777" w:rsidTr="002747D3">
        <w:trPr>
          <w:trHeight w:val="3231"/>
        </w:trPr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</w:tcPr>
          <w:p w14:paraId="6F640950" w14:textId="77777777" w:rsidR="007043A1" w:rsidRPr="00E92E89" w:rsidRDefault="007043A1" w:rsidP="007043A1">
            <w:pPr>
              <w:pStyle w:val="NoSpacing"/>
              <w:rPr>
                <w:b/>
                <w:bCs/>
              </w:rPr>
            </w:pPr>
            <w:r w:rsidRPr="00E92E89">
              <w:rPr>
                <w:b/>
                <w:bCs/>
              </w:rPr>
              <w:t xml:space="preserve">Executive forum members present:   </w:t>
            </w:r>
          </w:p>
          <w:p w14:paraId="6BC63C58" w14:textId="77777777" w:rsidR="007043A1" w:rsidRDefault="007043A1" w:rsidP="007043A1">
            <w:pPr>
              <w:pStyle w:val="NoSpacing"/>
            </w:pPr>
            <w:r>
              <w:t xml:space="preserve">Emma Howe (chair) </w:t>
            </w:r>
          </w:p>
          <w:p w14:paraId="771935F3" w14:textId="77777777" w:rsidR="007043A1" w:rsidRDefault="007043A1" w:rsidP="007043A1">
            <w:pPr>
              <w:pStyle w:val="NoSpacing"/>
            </w:pPr>
            <w:r>
              <w:t xml:space="preserve">Sara Page </w:t>
            </w:r>
          </w:p>
          <w:p w14:paraId="1D379C32" w14:textId="77777777" w:rsidR="007043A1" w:rsidRDefault="007043A1" w:rsidP="007043A1">
            <w:pPr>
              <w:pStyle w:val="NoSpacing"/>
            </w:pPr>
            <w:r>
              <w:t xml:space="preserve">Lauren Harkin </w:t>
            </w:r>
          </w:p>
          <w:p w14:paraId="796FF9CF" w14:textId="77777777" w:rsidR="007043A1" w:rsidRDefault="007043A1" w:rsidP="007043A1">
            <w:pPr>
              <w:pStyle w:val="NoSpacing"/>
            </w:pPr>
            <w:r>
              <w:t xml:space="preserve">Alex Damazer </w:t>
            </w:r>
          </w:p>
          <w:p w14:paraId="57CF7D9F" w14:textId="77777777" w:rsidR="007043A1" w:rsidRDefault="007043A1" w:rsidP="007043A1">
            <w:pPr>
              <w:pStyle w:val="NoSpacing"/>
            </w:pPr>
            <w:r>
              <w:t>Lucy McCabe</w:t>
            </w:r>
          </w:p>
          <w:p w14:paraId="4E132DAE" w14:textId="77777777" w:rsidR="007043A1" w:rsidRDefault="007043A1" w:rsidP="007043A1">
            <w:pPr>
              <w:pStyle w:val="NoSpacing"/>
            </w:pPr>
            <w:r>
              <w:t xml:space="preserve">Opeoluwa Adeniran </w:t>
            </w:r>
          </w:p>
          <w:p w14:paraId="50CC3BC9" w14:textId="77777777" w:rsidR="007043A1" w:rsidRDefault="007043A1" w:rsidP="007043A1">
            <w:pPr>
              <w:pStyle w:val="NoSpacing"/>
            </w:pPr>
            <w:r>
              <w:t xml:space="preserve">Peter Webster </w:t>
            </w:r>
          </w:p>
          <w:p w14:paraId="461E641D" w14:textId="77777777" w:rsidR="007043A1" w:rsidRDefault="007043A1" w:rsidP="007043A1">
            <w:pPr>
              <w:pStyle w:val="NoSpacing"/>
            </w:pPr>
            <w:r>
              <w:t xml:space="preserve">Hussain Sarwar </w:t>
            </w:r>
          </w:p>
          <w:p w14:paraId="16F37B10" w14:textId="06DDAD26" w:rsidR="007043A1" w:rsidRDefault="007043A1" w:rsidP="007043A1">
            <w:pPr>
              <w:pStyle w:val="NoSpacing"/>
            </w:pPr>
            <w:r>
              <w:t xml:space="preserve">Maria Crouch </w:t>
            </w:r>
          </w:p>
          <w:p w14:paraId="01483B5D" w14:textId="4A259345" w:rsidR="002D144A" w:rsidRDefault="002D144A" w:rsidP="007043A1">
            <w:pPr>
              <w:pStyle w:val="NoSpacing"/>
            </w:pPr>
            <w:r>
              <w:t>Sa</w:t>
            </w:r>
            <w:r w:rsidR="006B7255">
              <w:t>nah Sajawal</w:t>
            </w:r>
          </w:p>
          <w:p w14:paraId="2D7497D2" w14:textId="77777777" w:rsidR="007043A1" w:rsidRDefault="007043A1" w:rsidP="00E92E89">
            <w:pPr>
              <w:pStyle w:val="NoSpacing"/>
            </w:pPr>
          </w:p>
        </w:tc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</w:tcPr>
          <w:p w14:paraId="22C63140" w14:textId="77777777" w:rsidR="007043A1" w:rsidRPr="00E92E89" w:rsidRDefault="007043A1" w:rsidP="007043A1">
            <w:pPr>
              <w:pStyle w:val="NoSpacing"/>
              <w:rPr>
                <w:b/>
                <w:bCs/>
              </w:rPr>
            </w:pPr>
            <w:r w:rsidRPr="00E92E89">
              <w:rPr>
                <w:b/>
                <w:bCs/>
              </w:rPr>
              <w:t xml:space="preserve">Wider forum: </w:t>
            </w:r>
          </w:p>
          <w:p w14:paraId="285C2E35" w14:textId="77777777" w:rsidR="007043A1" w:rsidRDefault="007043A1" w:rsidP="007043A1">
            <w:pPr>
              <w:pStyle w:val="NoSpacing"/>
            </w:pPr>
            <w:r>
              <w:t xml:space="preserve">Catherine Turner </w:t>
            </w:r>
          </w:p>
          <w:p w14:paraId="73656571" w14:textId="59E886E2" w:rsidR="007043A1" w:rsidRDefault="007043A1" w:rsidP="00A309B8">
            <w:pPr>
              <w:pStyle w:val="NoSpacing"/>
            </w:pPr>
            <w:r>
              <w:t>Sangram Patil</w:t>
            </w:r>
          </w:p>
          <w:p w14:paraId="13F1971D" w14:textId="77777777" w:rsidR="007043A1" w:rsidRDefault="007043A1" w:rsidP="007043A1">
            <w:pPr>
              <w:pStyle w:val="NoSpacing"/>
            </w:pPr>
            <w:r>
              <w:t xml:space="preserve">Haoyu Wang </w:t>
            </w:r>
          </w:p>
          <w:p w14:paraId="363EFF24" w14:textId="05EE4536" w:rsidR="007043A1" w:rsidRDefault="007043A1" w:rsidP="007043A1">
            <w:pPr>
              <w:pStyle w:val="NoSpacing"/>
            </w:pPr>
            <w:r>
              <w:t xml:space="preserve">Khaled Habib </w:t>
            </w:r>
            <w:r w:rsidR="002747D3">
              <w:t xml:space="preserve">(exception reporting </w:t>
            </w:r>
            <w:r w:rsidR="001C50FA">
              <w:t>presentation)</w:t>
            </w:r>
          </w:p>
          <w:p w14:paraId="26392BD2" w14:textId="40716565" w:rsidR="002927D5" w:rsidRPr="007B1134" w:rsidRDefault="002927D5" w:rsidP="007043A1">
            <w:pPr>
              <w:pStyle w:val="NoSpacing"/>
            </w:pPr>
            <w:r>
              <w:t xml:space="preserve">Mousindha </w:t>
            </w:r>
            <w:r w:rsidR="00FA7E4E">
              <w:t>Arjunan</w:t>
            </w:r>
            <w:r w:rsidR="002747D3">
              <w:t xml:space="preserve"> (FLP on update on EDI development) </w:t>
            </w:r>
          </w:p>
          <w:p w14:paraId="6CF12495" w14:textId="500603DF" w:rsidR="007043A1" w:rsidRDefault="007043A1" w:rsidP="00E92E89">
            <w:pPr>
              <w:pStyle w:val="NoSpacing"/>
            </w:pPr>
          </w:p>
        </w:tc>
      </w:tr>
    </w:tbl>
    <w:p w14:paraId="1EC8F40E" w14:textId="4C51C3B1" w:rsidR="00E92E89" w:rsidRDefault="00E92E89" w:rsidP="00E92E89">
      <w:pPr>
        <w:pStyle w:val="NoSpacing"/>
      </w:pPr>
    </w:p>
    <w:p w14:paraId="28594558" w14:textId="03C618B7" w:rsidR="00E92E89" w:rsidRDefault="00E92E89" w:rsidP="00E92E89">
      <w:pPr>
        <w:pStyle w:val="NoSpacing"/>
      </w:pPr>
    </w:p>
    <w:p w14:paraId="73321199" w14:textId="62DA19F5" w:rsidR="007B1134" w:rsidRDefault="007B1134"/>
    <w:p w14:paraId="5D7E5CC3" w14:textId="77777777" w:rsidR="00BB2859" w:rsidRDefault="00E92E89" w:rsidP="00F10AEE">
      <w:pPr>
        <w:pStyle w:val="Heading1"/>
        <w:rPr>
          <w:b/>
          <w:bCs/>
        </w:rPr>
      </w:pPr>
      <w:r w:rsidRPr="007043A1">
        <w:rPr>
          <w:b/>
          <w:bCs/>
        </w:rPr>
        <w:lastRenderedPageBreak/>
        <w:t>Jam boards completed</w:t>
      </w:r>
    </w:p>
    <w:p w14:paraId="6422C41D" w14:textId="23B4A76C" w:rsidR="007B1134" w:rsidRDefault="00E92E89" w:rsidP="00F10AEE">
      <w:pPr>
        <w:pStyle w:val="Heading1"/>
        <w:rPr>
          <w:b/>
          <w:bCs/>
        </w:rPr>
      </w:pPr>
      <w:r w:rsidRPr="007043A1">
        <w:rPr>
          <w:b/>
          <w:bCs/>
        </w:rPr>
        <w:t xml:space="preserve"> </w:t>
      </w:r>
      <w:r w:rsidR="00BB2859">
        <w:rPr>
          <w:noProof/>
        </w:rPr>
        <w:drawing>
          <wp:inline distT="0" distB="0" distL="0" distR="0" wp14:anchorId="5B12B387" wp14:editId="7B9718E2">
            <wp:extent cx="8318843" cy="4596716"/>
            <wp:effectExtent l="0" t="5715" r="635" b="635"/>
            <wp:docPr id="1" name="Picture 1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342003" cy="4609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A2D02" w14:textId="49D121C1" w:rsidR="00BB2859" w:rsidRDefault="00BB2859" w:rsidP="00BB2859">
      <w:r>
        <w:rPr>
          <w:noProof/>
        </w:rPr>
        <w:lastRenderedPageBreak/>
        <w:drawing>
          <wp:inline distT="0" distB="0" distL="0" distR="0" wp14:anchorId="7708C439" wp14:editId="1088B478">
            <wp:extent cx="8742895" cy="4819884"/>
            <wp:effectExtent l="0" t="635" r="635" b="635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750802" cy="4824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80D1B" w14:textId="597E45A9" w:rsidR="00F10AEE" w:rsidRPr="007043A1" w:rsidRDefault="00F10AEE" w:rsidP="00F10AEE">
      <w:pPr>
        <w:pStyle w:val="Heading1"/>
        <w:rPr>
          <w:b/>
          <w:bCs/>
        </w:rPr>
      </w:pPr>
      <w:r w:rsidRPr="007043A1">
        <w:rPr>
          <w:b/>
          <w:bCs/>
        </w:rPr>
        <w:lastRenderedPageBreak/>
        <w:t>Podcast HEE communication project:</w:t>
      </w:r>
    </w:p>
    <w:p w14:paraId="2007B6E1" w14:textId="4325D2E2" w:rsidR="00E92E89" w:rsidRDefault="00E92E89">
      <w:r>
        <w:t xml:space="preserve">Discussed pending project to improve communication and roles within HEE to </w:t>
      </w:r>
      <w:r w:rsidR="00072B07">
        <w:t>trainees specifically exploring roles and the tasks of HEE</w:t>
      </w:r>
    </w:p>
    <w:p w14:paraId="589C84C3" w14:textId="010BE951" w:rsidR="00072B07" w:rsidRPr="00F10AEE" w:rsidRDefault="00072B07">
      <w:pPr>
        <w:rPr>
          <w:b/>
          <w:bCs/>
        </w:rPr>
      </w:pPr>
      <w:r w:rsidRPr="00F10AEE">
        <w:rPr>
          <w:b/>
          <w:bCs/>
        </w:rPr>
        <w:t xml:space="preserve">Podcast Suggestions: </w:t>
      </w:r>
    </w:p>
    <w:p w14:paraId="4DCCD3EB" w14:textId="4915CD40" w:rsidR="00072B07" w:rsidRDefault="00072B07" w:rsidP="00F10AEE">
      <w:pPr>
        <w:pStyle w:val="ListParagraph"/>
        <w:numPr>
          <w:ilvl w:val="0"/>
          <w:numId w:val="1"/>
        </w:numPr>
      </w:pPr>
      <w:r>
        <w:t xml:space="preserve">ARCP process explained and changes that have occurred. </w:t>
      </w:r>
    </w:p>
    <w:p w14:paraId="646FF46D" w14:textId="1BD8882A" w:rsidR="00E03072" w:rsidRDefault="00E03072" w:rsidP="00F10AEE">
      <w:pPr>
        <w:pStyle w:val="ListParagraph"/>
        <w:numPr>
          <w:ilvl w:val="0"/>
          <w:numId w:val="1"/>
        </w:numPr>
      </w:pPr>
      <w:r>
        <w:t xml:space="preserve">What in training is HEE in charge of and what aspects are school/colleges in charge of? The differences in these roles. </w:t>
      </w:r>
    </w:p>
    <w:p w14:paraId="5CEC8275" w14:textId="5B1032FD" w:rsidR="00E03072" w:rsidRDefault="008A5791" w:rsidP="00F10AEE">
      <w:pPr>
        <w:pStyle w:val="ListParagraph"/>
        <w:numPr>
          <w:ilvl w:val="0"/>
          <w:numId w:val="1"/>
        </w:numPr>
      </w:pPr>
      <w:r>
        <w:t>“</w:t>
      </w:r>
      <w:r w:rsidR="00E03072">
        <w:t>How to fail</w:t>
      </w:r>
      <w:r>
        <w:t>” style podcast</w:t>
      </w:r>
      <w:r w:rsidR="00E03072">
        <w:t xml:space="preserve">: HEE mini podcasts open and transparency about some mistakes in decisions and learning points. What projects have worked and what hasn’t and learning points from HEE. </w:t>
      </w:r>
    </w:p>
    <w:p w14:paraId="128B7EE3" w14:textId="1780FE63" w:rsidR="00BF0AB6" w:rsidRDefault="00E03072" w:rsidP="00F10AEE">
      <w:pPr>
        <w:pStyle w:val="ListParagraph"/>
        <w:numPr>
          <w:ilvl w:val="0"/>
          <w:numId w:val="1"/>
        </w:numPr>
      </w:pPr>
      <w:r>
        <w:t xml:space="preserve">Opportunities for trainees to be involved in HEE and explanation of HEE roles that we might benefit in the future. </w:t>
      </w:r>
    </w:p>
    <w:p w14:paraId="56DD6D5D" w14:textId="5DE1E72E" w:rsidR="008A5791" w:rsidRDefault="008A5791" w:rsidP="00F10AEE">
      <w:pPr>
        <w:pStyle w:val="ListParagraph"/>
        <w:numPr>
          <w:ilvl w:val="0"/>
          <w:numId w:val="1"/>
        </w:numPr>
      </w:pPr>
      <w:r>
        <w:t xml:space="preserve">Top tips from heads of schools and TPDs: common areas in which trainees have issues with for ARCP/training etc. </w:t>
      </w:r>
    </w:p>
    <w:p w14:paraId="7A073F64" w14:textId="385FEB5A" w:rsidR="00BF0AB6" w:rsidRDefault="00BF0AB6">
      <w:r>
        <w:t xml:space="preserve">Concerns expressed </w:t>
      </w:r>
      <w:r w:rsidR="00E03072">
        <w:t xml:space="preserve">around changes in IMT and paediatric curriculum and cut offs deadlines meaning some </w:t>
      </w:r>
      <w:r w:rsidR="008A5791">
        <w:t xml:space="preserve">close to CCT </w:t>
      </w:r>
      <w:r w:rsidR="00661811">
        <w:t xml:space="preserve">are having to go on to the new curriculum. Discussed school decision and whether HEE can support individual trainees regarding these decisions. </w:t>
      </w:r>
    </w:p>
    <w:p w14:paraId="3389F934" w14:textId="4B14AFE1" w:rsidR="00661811" w:rsidRPr="007043A1" w:rsidRDefault="00661811" w:rsidP="00661811">
      <w:pPr>
        <w:pStyle w:val="Heading1"/>
        <w:rPr>
          <w:b/>
          <w:bCs/>
        </w:rPr>
      </w:pPr>
      <w:r w:rsidRPr="007043A1">
        <w:rPr>
          <w:b/>
          <w:bCs/>
        </w:rPr>
        <w:t xml:space="preserve">LTFT update by Lauren: </w:t>
      </w:r>
    </w:p>
    <w:p w14:paraId="2006D3F1" w14:textId="0DAD74A8" w:rsidR="00661811" w:rsidRDefault="00661811" w:rsidP="00F10AEE">
      <w:pPr>
        <w:pStyle w:val="ListParagraph"/>
        <w:numPr>
          <w:ilvl w:val="0"/>
          <w:numId w:val="3"/>
        </w:numPr>
      </w:pPr>
      <w:r>
        <w:t xml:space="preserve">Webinars over last few months about LTFT hosted by John Hussain and HEE LTFT leads. </w:t>
      </w:r>
    </w:p>
    <w:p w14:paraId="5260FAD7" w14:textId="4605E942" w:rsidR="00661811" w:rsidRDefault="00661811" w:rsidP="00F10AEE">
      <w:pPr>
        <w:pStyle w:val="ListParagraph"/>
        <w:numPr>
          <w:ilvl w:val="0"/>
          <w:numId w:val="3"/>
        </w:numPr>
      </w:pPr>
      <w:r>
        <w:t xml:space="preserve">HEE support widening access to LTFT and all trainees should have flexibility for ltft. </w:t>
      </w:r>
    </w:p>
    <w:p w14:paraId="1FFBC0FB" w14:textId="3899E22A" w:rsidR="00D80FEE" w:rsidRDefault="00D80FEE">
      <w:r>
        <w:rPr>
          <w:noProof/>
        </w:rPr>
        <w:drawing>
          <wp:inline distT="0" distB="0" distL="0" distR="0" wp14:anchorId="028634E9" wp14:editId="31287A84">
            <wp:extent cx="4494179" cy="2232592"/>
            <wp:effectExtent l="0" t="0" r="1905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941" cy="2236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25A1F" w14:textId="36220298" w:rsidR="00661811" w:rsidRDefault="00661811" w:rsidP="00F10AEE">
      <w:pPr>
        <w:pStyle w:val="ListParagraph"/>
        <w:numPr>
          <w:ilvl w:val="0"/>
          <w:numId w:val="2"/>
        </w:numPr>
      </w:pPr>
      <w:r>
        <w:t>Category 3 new criteria</w:t>
      </w:r>
      <w:r w:rsidR="00D80FEE">
        <w:t xml:space="preserve"> now being expanded to all specialties with window deadlines for applications for LTFT. </w:t>
      </w:r>
    </w:p>
    <w:p w14:paraId="51CA51B1" w14:textId="18E94D8F" w:rsidR="00D80FEE" w:rsidRDefault="00D80FEE" w:rsidP="00F10AEE">
      <w:pPr>
        <w:pStyle w:val="ListParagraph"/>
        <w:numPr>
          <w:ilvl w:val="0"/>
          <w:numId w:val="2"/>
        </w:numPr>
      </w:pPr>
      <w:r>
        <w:t xml:space="preserve">Foundation should be offered category 3 form August. </w:t>
      </w:r>
    </w:p>
    <w:p w14:paraId="495131F4" w14:textId="7CE2A122" w:rsidR="00D80FEE" w:rsidRDefault="00D80FEE" w:rsidP="00F10AEE">
      <w:pPr>
        <w:pStyle w:val="ListParagraph"/>
        <w:numPr>
          <w:ilvl w:val="0"/>
          <w:numId w:val="2"/>
        </w:numPr>
      </w:pPr>
      <w:r>
        <w:t xml:space="preserve">Category 1 and 2 LTFT can apply at any time. </w:t>
      </w:r>
    </w:p>
    <w:p w14:paraId="1D4C84D9" w14:textId="59EB0AB0" w:rsidR="00F10AEE" w:rsidRDefault="00F10AEE" w:rsidP="00F10AEE">
      <w:pPr>
        <w:pStyle w:val="ListParagraph"/>
        <w:numPr>
          <w:ilvl w:val="0"/>
          <w:numId w:val="2"/>
        </w:numPr>
      </w:pPr>
      <w:r>
        <w:t xml:space="preserve">Applications take 12-16 weeks </w:t>
      </w:r>
      <w:r w:rsidR="003E541D">
        <w:t xml:space="preserve">but fast track applications can be considered on individual situation </w:t>
      </w:r>
    </w:p>
    <w:p w14:paraId="2905DFAD" w14:textId="617DA3BD" w:rsidR="003E541D" w:rsidRDefault="003E541D" w:rsidP="00F10AEE">
      <w:pPr>
        <w:pStyle w:val="ListParagraph"/>
        <w:numPr>
          <w:ilvl w:val="0"/>
          <w:numId w:val="2"/>
        </w:numPr>
      </w:pPr>
      <w:r>
        <w:t>Positive impact on evaluation of category 3</w:t>
      </w:r>
      <w:r w:rsidR="004E271E">
        <w:t xml:space="preserve"> outcomes </w:t>
      </w:r>
    </w:p>
    <w:p w14:paraId="2BFF66F3" w14:textId="21CAD2E7" w:rsidR="00D2025A" w:rsidRDefault="00D2025A" w:rsidP="000D4D0C">
      <w:pPr>
        <w:pStyle w:val="ListParagraph"/>
        <w:numPr>
          <w:ilvl w:val="0"/>
          <w:numId w:val="2"/>
        </w:numPr>
      </w:pPr>
      <w:r>
        <w:t xml:space="preserve">Concerns expressed regarding </w:t>
      </w:r>
      <w:r w:rsidR="006046F5">
        <w:t xml:space="preserve">LTFT colleagues attending on days off to gain training. </w:t>
      </w:r>
      <w:r w:rsidR="00DE280F">
        <w:t xml:space="preserve">Discussed contracts not protecting </w:t>
      </w:r>
      <w:r w:rsidR="000D4D0C">
        <w:t xml:space="preserve">this and also impacting </w:t>
      </w:r>
      <w:r w:rsidR="007B6BEE">
        <w:t xml:space="preserve">other trainees training. </w:t>
      </w:r>
    </w:p>
    <w:p w14:paraId="233116A0" w14:textId="3F295404" w:rsidR="00DE280F" w:rsidRDefault="00DE280F" w:rsidP="000D4D0C">
      <w:pPr>
        <w:pStyle w:val="ListParagraph"/>
        <w:numPr>
          <w:ilvl w:val="0"/>
          <w:numId w:val="2"/>
        </w:numPr>
      </w:pPr>
      <w:r>
        <w:lastRenderedPageBreak/>
        <w:t>LTFT should not be used to allow time to come in to focus on catching up in training. Should not be used as</w:t>
      </w:r>
      <w:r w:rsidR="006321ED">
        <w:t xml:space="preserve"> reason </w:t>
      </w:r>
    </w:p>
    <w:p w14:paraId="749DB6E0" w14:textId="77777777" w:rsidR="00D2025A" w:rsidRDefault="00D2025A" w:rsidP="00D2025A"/>
    <w:p w14:paraId="428D03A7" w14:textId="3B27269A" w:rsidR="007043A1" w:rsidRDefault="007043A1" w:rsidP="007043A1">
      <w:pPr>
        <w:pStyle w:val="Heading1"/>
        <w:rPr>
          <w:b/>
          <w:bCs/>
        </w:rPr>
      </w:pPr>
      <w:r w:rsidRPr="007043A1">
        <w:rPr>
          <w:b/>
          <w:bCs/>
        </w:rPr>
        <w:t xml:space="preserve">Emma Diggle COVID recovery update: </w:t>
      </w:r>
    </w:p>
    <w:p w14:paraId="7D7A2FEF" w14:textId="13B6E50E" w:rsidR="00172A7A" w:rsidRDefault="00F4703D" w:rsidP="000D4D0C">
      <w:pPr>
        <w:pStyle w:val="ListParagraph"/>
        <w:numPr>
          <w:ilvl w:val="0"/>
          <w:numId w:val="4"/>
        </w:numPr>
      </w:pPr>
      <w:r>
        <w:t>Trainees</w:t>
      </w:r>
      <w:r w:rsidR="00172A7A">
        <w:t xml:space="preserve"> to contact head of schools </w:t>
      </w:r>
      <w:r>
        <w:t>if needing any specific COVID recovery measures.</w:t>
      </w:r>
    </w:p>
    <w:p w14:paraId="0221B85F" w14:textId="0B71B4DC" w:rsidR="00172A7A" w:rsidRDefault="00172A7A" w:rsidP="000D4D0C">
      <w:pPr>
        <w:pStyle w:val="ListParagraph"/>
        <w:numPr>
          <w:ilvl w:val="0"/>
          <w:numId w:val="4"/>
        </w:numPr>
      </w:pPr>
      <w:r>
        <w:t xml:space="preserve">Some comms coming out regarding </w:t>
      </w:r>
      <w:r w:rsidR="00217B3A">
        <w:t xml:space="preserve">the suggested COVID recovery </w:t>
      </w:r>
      <w:r w:rsidR="00F4703D">
        <w:t xml:space="preserve">projects/bids </w:t>
      </w:r>
    </w:p>
    <w:p w14:paraId="2434220F" w14:textId="027423DC" w:rsidR="00F4703D" w:rsidRDefault="00F4703D" w:rsidP="000D4D0C">
      <w:pPr>
        <w:pStyle w:val="ListParagraph"/>
        <w:numPr>
          <w:ilvl w:val="0"/>
          <w:numId w:val="4"/>
        </w:numPr>
      </w:pPr>
      <w:r>
        <w:t xml:space="preserve">Those trainees having back bid money to support training has been closed </w:t>
      </w:r>
      <w:r w:rsidR="00D73740">
        <w:t xml:space="preserve">and should contact head of school/TPD and supervisors to support these measures within rota etc. </w:t>
      </w:r>
    </w:p>
    <w:p w14:paraId="19E0862D" w14:textId="6E6E61E7" w:rsidR="00F4703D" w:rsidRDefault="00F4703D" w:rsidP="000D4D0C">
      <w:pPr>
        <w:pStyle w:val="ListParagraph"/>
        <w:numPr>
          <w:ilvl w:val="0"/>
          <w:numId w:val="4"/>
        </w:numPr>
      </w:pPr>
      <w:r>
        <w:t xml:space="preserve">COVID recovery money has come from the treasury and needs governmental approval. </w:t>
      </w:r>
    </w:p>
    <w:p w14:paraId="1BAEBEF3" w14:textId="3FD84A8F" w:rsidR="00E66BFF" w:rsidRPr="00172A7A" w:rsidRDefault="00E66BFF" w:rsidP="000D4D0C">
      <w:pPr>
        <w:pStyle w:val="ListParagraph"/>
        <w:numPr>
          <w:ilvl w:val="0"/>
          <w:numId w:val="4"/>
        </w:numPr>
      </w:pPr>
      <w:r>
        <w:t xml:space="preserve">COVID recovery </w:t>
      </w:r>
      <w:r w:rsidR="000D4D0C">
        <w:t xml:space="preserve">information included in the TEF newsletters. </w:t>
      </w:r>
    </w:p>
    <w:p w14:paraId="11A4C924" w14:textId="77777777" w:rsidR="007043A1" w:rsidRPr="007043A1" w:rsidRDefault="007043A1" w:rsidP="007043A1"/>
    <w:p w14:paraId="1329F81C" w14:textId="6656767C" w:rsidR="00D80FEE" w:rsidRDefault="003B396B" w:rsidP="003B396B">
      <w:pPr>
        <w:pStyle w:val="Heading1"/>
        <w:rPr>
          <w:b/>
          <w:bCs/>
        </w:rPr>
      </w:pPr>
      <w:r w:rsidRPr="003B396B">
        <w:rPr>
          <w:b/>
          <w:bCs/>
        </w:rPr>
        <w:t>Jon Cooper</w:t>
      </w:r>
      <w:r w:rsidR="00A309B8">
        <w:rPr>
          <w:b/>
          <w:bCs/>
        </w:rPr>
        <w:t>:</w:t>
      </w:r>
      <w:r w:rsidRPr="003B396B">
        <w:rPr>
          <w:b/>
          <w:bCs/>
        </w:rPr>
        <w:t xml:space="preserve"> </w:t>
      </w:r>
      <w:r w:rsidR="00A309B8">
        <w:rPr>
          <w:b/>
          <w:bCs/>
        </w:rPr>
        <w:t>A</w:t>
      </w:r>
      <w:r w:rsidRPr="003B396B">
        <w:rPr>
          <w:b/>
          <w:bCs/>
        </w:rPr>
        <w:t xml:space="preserve">sk the </w:t>
      </w:r>
      <w:r w:rsidR="00A309B8">
        <w:rPr>
          <w:b/>
          <w:bCs/>
        </w:rPr>
        <w:t>D</w:t>
      </w:r>
      <w:r w:rsidRPr="003B396B">
        <w:rPr>
          <w:b/>
          <w:bCs/>
        </w:rPr>
        <w:t xml:space="preserve">ean </w:t>
      </w:r>
    </w:p>
    <w:p w14:paraId="1E0C5368" w14:textId="0EF0A2CB" w:rsidR="00A309B8" w:rsidRPr="00054778" w:rsidRDefault="006C0529" w:rsidP="006C0529">
      <w:pPr>
        <w:pStyle w:val="Heading1"/>
        <w:rPr>
          <w:rStyle w:val="IntenseEmphasis"/>
          <w:b/>
          <w:bCs/>
        </w:rPr>
      </w:pPr>
      <w:r w:rsidRPr="00054778">
        <w:rPr>
          <w:rStyle w:val="IntenseEmphasis"/>
          <w:b/>
          <w:bCs/>
        </w:rPr>
        <w:t>W</w:t>
      </w:r>
      <w:r w:rsidR="00814AB7" w:rsidRPr="00054778">
        <w:rPr>
          <w:rStyle w:val="IntenseEmphasis"/>
          <w:b/>
          <w:bCs/>
        </w:rPr>
        <w:t>hat is your position on accelerated training in LTFT trainees who have completed the minimal number of years in training?</w:t>
      </w:r>
    </w:p>
    <w:p w14:paraId="50137CF3" w14:textId="6C0C0134" w:rsidR="001D6E42" w:rsidRDefault="00814AB7" w:rsidP="006C0529">
      <w:pPr>
        <w:pStyle w:val="ListParagraph"/>
        <w:numPr>
          <w:ilvl w:val="0"/>
          <w:numId w:val="5"/>
        </w:numPr>
      </w:pPr>
      <w:r>
        <w:t xml:space="preserve">Trainees should be supported if they have met the training needs earlier within </w:t>
      </w:r>
      <w:r w:rsidR="005473CD">
        <w:t>the minimum years</w:t>
      </w:r>
      <w:r w:rsidR="001D6E42">
        <w:t xml:space="preserve"> if they show competence completed. </w:t>
      </w:r>
    </w:p>
    <w:p w14:paraId="239718CF" w14:textId="4DD1AB82" w:rsidR="00BA36C2" w:rsidRDefault="00BA36C2" w:rsidP="006C0529">
      <w:pPr>
        <w:pStyle w:val="ListParagraph"/>
        <w:numPr>
          <w:ilvl w:val="0"/>
          <w:numId w:val="5"/>
        </w:numPr>
      </w:pPr>
      <w:r>
        <w:t>If having issues with TPD or unsure who this is escalated to then contact head of school</w:t>
      </w:r>
      <w:r w:rsidR="00F07F83">
        <w:t xml:space="preserve"> and then the associate deans leading those schools. </w:t>
      </w:r>
    </w:p>
    <w:p w14:paraId="37E1FE7C" w14:textId="2E6E4E36" w:rsidR="009C31D6" w:rsidRDefault="009C31D6" w:rsidP="006C0529">
      <w:pPr>
        <w:pStyle w:val="ListParagraph"/>
        <w:numPr>
          <w:ilvl w:val="0"/>
          <w:numId w:val="5"/>
        </w:numPr>
      </w:pPr>
      <w:r>
        <w:t xml:space="preserve">These </w:t>
      </w:r>
      <w:r w:rsidR="00F07F83">
        <w:t>discussions</w:t>
      </w:r>
      <w:r>
        <w:t xml:space="preserve"> should be done prior to ARCP</w:t>
      </w:r>
      <w:r w:rsidR="00F07F83">
        <w:t xml:space="preserve"> deadlines</w:t>
      </w:r>
      <w:r w:rsidR="006C0529">
        <w:t xml:space="preserve">. </w:t>
      </w:r>
    </w:p>
    <w:p w14:paraId="58BB4AE7" w14:textId="6211F9E2" w:rsidR="006C0529" w:rsidRDefault="00054778" w:rsidP="00054778">
      <w:pPr>
        <w:pStyle w:val="NoSpacing"/>
        <w:rPr>
          <w:rStyle w:val="IntenseEmphasis"/>
          <w:sz w:val="32"/>
          <w:szCs w:val="32"/>
        </w:rPr>
      </w:pPr>
      <w:r>
        <w:rPr>
          <w:rStyle w:val="IntenseEmphasis"/>
          <w:sz w:val="32"/>
          <w:szCs w:val="32"/>
        </w:rPr>
        <w:t>W</w:t>
      </w:r>
      <w:r w:rsidRPr="00054778">
        <w:rPr>
          <w:rStyle w:val="IntenseEmphasis"/>
          <w:sz w:val="32"/>
          <w:szCs w:val="32"/>
        </w:rPr>
        <w:t>hat are you</w:t>
      </w:r>
      <w:r w:rsidR="002205E5">
        <w:rPr>
          <w:rStyle w:val="IntenseEmphasis"/>
          <w:sz w:val="32"/>
          <w:szCs w:val="32"/>
        </w:rPr>
        <w:t>r</w:t>
      </w:r>
      <w:r w:rsidRPr="00054778">
        <w:rPr>
          <w:rStyle w:val="IntenseEmphasis"/>
          <w:sz w:val="32"/>
          <w:szCs w:val="32"/>
        </w:rPr>
        <w:t xml:space="preserve"> priorities for education and training in 20</w:t>
      </w:r>
      <w:r w:rsidR="00086773">
        <w:rPr>
          <w:rStyle w:val="IntenseEmphasis"/>
          <w:sz w:val="32"/>
          <w:szCs w:val="32"/>
        </w:rPr>
        <w:t>2</w:t>
      </w:r>
      <w:r w:rsidRPr="00054778">
        <w:rPr>
          <w:rStyle w:val="IntenseEmphasis"/>
          <w:sz w:val="32"/>
          <w:szCs w:val="32"/>
        </w:rPr>
        <w:t>2?</w:t>
      </w:r>
    </w:p>
    <w:p w14:paraId="023726B4" w14:textId="301D5421" w:rsidR="00054778" w:rsidRDefault="002205E5" w:rsidP="00054778">
      <w:pPr>
        <w:pStyle w:val="NoSpacing"/>
        <w:numPr>
          <w:ilvl w:val="0"/>
          <w:numId w:val="7"/>
        </w:numPr>
        <w:rPr>
          <w:rStyle w:val="IntenseEmphasis"/>
          <w:i w:val="0"/>
          <w:iCs w:val="0"/>
          <w:color w:val="auto"/>
        </w:rPr>
      </w:pPr>
      <w:r>
        <w:rPr>
          <w:rStyle w:val="IntenseEmphasis"/>
          <w:i w:val="0"/>
          <w:iCs w:val="0"/>
          <w:color w:val="auto"/>
        </w:rPr>
        <w:t>Trying to get back to “normal”</w:t>
      </w:r>
    </w:p>
    <w:p w14:paraId="70314DA7" w14:textId="3DBB4434" w:rsidR="002205E5" w:rsidRDefault="009A0242" w:rsidP="00054778">
      <w:pPr>
        <w:pStyle w:val="NoSpacing"/>
        <w:numPr>
          <w:ilvl w:val="0"/>
          <w:numId w:val="7"/>
        </w:numPr>
        <w:rPr>
          <w:rStyle w:val="IntenseEmphasis"/>
          <w:i w:val="0"/>
          <w:iCs w:val="0"/>
          <w:color w:val="auto"/>
        </w:rPr>
      </w:pPr>
      <w:r>
        <w:rPr>
          <w:rStyle w:val="IntenseEmphasis"/>
          <w:i w:val="0"/>
          <w:iCs w:val="0"/>
          <w:color w:val="auto"/>
        </w:rPr>
        <w:t xml:space="preserve">Jon feels he has not been able to focus on the role of dean due to COVID. Wellbeing focus to support trainees. </w:t>
      </w:r>
    </w:p>
    <w:p w14:paraId="76AC43C0" w14:textId="20C93514" w:rsidR="00054778" w:rsidRDefault="006C5BE0" w:rsidP="00054778">
      <w:pPr>
        <w:pStyle w:val="NoSpacing"/>
        <w:numPr>
          <w:ilvl w:val="0"/>
          <w:numId w:val="7"/>
        </w:numPr>
        <w:rPr>
          <w:rStyle w:val="IntenseEmphasis"/>
          <w:i w:val="0"/>
          <w:iCs w:val="0"/>
          <w:color w:val="auto"/>
        </w:rPr>
      </w:pPr>
      <w:r>
        <w:rPr>
          <w:rStyle w:val="IntenseEmphasis"/>
          <w:i w:val="0"/>
          <w:iCs w:val="0"/>
          <w:color w:val="auto"/>
        </w:rPr>
        <w:t xml:space="preserve">Wellbeing and diversity is focus </w:t>
      </w:r>
    </w:p>
    <w:p w14:paraId="62060D11" w14:textId="5E612D68" w:rsidR="002820C4" w:rsidRDefault="002820C4" w:rsidP="00054778">
      <w:pPr>
        <w:pStyle w:val="NoSpacing"/>
        <w:numPr>
          <w:ilvl w:val="0"/>
          <w:numId w:val="7"/>
        </w:numPr>
        <w:rPr>
          <w:rStyle w:val="IntenseEmphasis"/>
          <w:i w:val="0"/>
          <w:iCs w:val="0"/>
          <w:color w:val="auto"/>
        </w:rPr>
      </w:pPr>
      <w:r>
        <w:rPr>
          <w:rStyle w:val="IntenseEmphasis"/>
          <w:i w:val="0"/>
          <w:iCs w:val="0"/>
          <w:color w:val="auto"/>
        </w:rPr>
        <w:t xml:space="preserve">Supporting trainees and making ease of job and </w:t>
      </w:r>
      <w:r w:rsidR="0015082D">
        <w:rPr>
          <w:rStyle w:val="IntenseEmphasis"/>
          <w:i w:val="0"/>
          <w:iCs w:val="0"/>
          <w:color w:val="auto"/>
        </w:rPr>
        <w:t>rotations</w:t>
      </w:r>
      <w:r>
        <w:rPr>
          <w:rStyle w:val="IntenseEmphasis"/>
          <w:i w:val="0"/>
          <w:iCs w:val="0"/>
          <w:color w:val="auto"/>
        </w:rPr>
        <w:t xml:space="preserve"> for doctors in training eg; </w:t>
      </w:r>
      <w:r w:rsidR="0015082D">
        <w:rPr>
          <w:rStyle w:val="IntenseEmphasis"/>
          <w:i w:val="0"/>
          <w:iCs w:val="0"/>
          <w:color w:val="auto"/>
        </w:rPr>
        <w:t>centralised</w:t>
      </w:r>
      <w:r>
        <w:rPr>
          <w:rStyle w:val="IntenseEmphasis"/>
          <w:i w:val="0"/>
          <w:iCs w:val="0"/>
          <w:color w:val="auto"/>
        </w:rPr>
        <w:t xml:space="preserve"> </w:t>
      </w:r>
      <w:r w:rsidR="0015082D">
        <w:rPr>
          <w:rStyle w:val="IntenseEmphasis"/>
          <w:i w:val="0"/>
          <w:iCs w:val="0"/>
          <w:color w:val="auto"/>
        </w:rPr>
        <w:t xml:space="preserve">employers within the region which links in to </w:t>
      </w:r>
      <w:r w:rsidR="00015408">
        <w:rPr>
          <w:rStyle w:val="IntenseEmphasis"/>
          <w:i w:val="0"/>
          <w:iCs w:val="0"/>
          <w:color w:val="auto"/>
        </w:rPr>
        <w:t>centralised</w:t>
      </w:r>
      <w:r w:rsidR="00095B80">
        <w:rPr>
          <w:rStyle w:val="IntenseEmphasis"/>
          <w:i w:val="0"/>
          <w:iCs w:val="0"/>
          <w:color w:val="auto"/>
        </w:rPr>
        <w:t xml:space="preserve"> training support and wellbeing. </w:t>
      </w:r>
    </w:p>
    <w:p w14:paraId="0C53516D" w14:textId="73677A31" w:rsidR="00095B80" w:rsidRDefault="00095B80" w:rsidP="00095B80">
      <w:pPr>
        <w:pStyle w:val="NoSpacing"/>
        <w:rPr>
          <w:rStyle w:val="IntenseEmphasis"/>
          <w:i w:val="0"/>
          <w:iCs w:val="0"/>
          <w:color w:val="auto"/>
        </w:rPr>
      </w:pPr>
    </w:p>
    <w:p w14:paraId="63C7A176" w14:textId="77777777" w:rsidR="00095B80" w:rsidRDefault="00095B80" w:rsidP="00095B80">
      <w:pPr>
        <w:pStyle w:val="NoSpacing"/>
        <w:rPr>
          <w:rStyle w:val="IntenseEmphasis"/>
          <w:i w:val="0"/>
          <w:iCs w:val="0"/>
          <w:color w:val="auto"/>
        </w:rPr>
      </w:pPr>
    </w:p>
    <w:p w14:paraId="6EEA8003" w14:textId="77777777" w:rsidR="007C298E" w:rsidRDefault="007C298E" w:rsidP="0015082D">
      <w:pPr>
        <w:pStyle w:val="NoSpacing"/>
        <w:rPr>
          <w:rStyle w:val="IntenseEmphasis"/>
          <w:sz w:val="32"/>
          <w:szCs w:val="32"/>
        </w:rPr>
      </w:pPr>
      <w:r w:rsidRPr="007C298E">
        <w:rPr>
          <w:rStyle w:val="IntenseEmphasis"/>
          <w:sz w:val="32"/>
          <w:szCs w:val="32"/>
        </w:rPr>
        <w:t>When will we go back to face 2 face teaching</w:t>
      </w:r>
      <w:r>
        <w:rPr>
          <w:rStyle w:val="IntenseEmphasis"/>
          <w:sz w:val="32"/>
          <w:szCs w:val="32"/>
        </w:rPr>
        <w:t>?</w:t>
      </w:r>
    </w:p>
    <w:p w14:paraId="4AA7E6FB" w14:textId="77777777" w:rsidR="00E814F9" w:rsidRPr="00815684" w:rsidRDefault="00E814F9" w:rsidP="00815684">
      <w:pPr>
        <w:pStyle w:val="NoSpacing"/>
        <w:numPr>
          <w:ilvl w:val="0"/>
          <w:numId w:val="8"/>
        </w:numPr>
        <w:rPr>
          <w:rStyle w:val="IntenseEmphasis"/>
          <w:i w:val="0"/>
          <w:iCs w:val="0"/>
          <w:color w:val="auto"/>
          <w:sz w:val="24"/>
          <w:szCs w:val="24"/>
        </w:rPr>
      </w:pPr>
      <w:r w:rsidRPr="00815684">
        <w:rPr>
          <w:rStyle w:val="IntenseEmphasis"/>
          <w:i w:val="0"/>
          <w:iCs w:val="0"/>
          <w:color w:val="auto"/>
          <w:sz w:val="24"/>
          <w:szCs w:val="24"/>
        </w:rPr>
        <w:t xml:space="preserve">Training balance of virtual and face 2 face is needed but often decision at trust local level to keep staff safe. </w:t>
      </w:r>
    </w:p>
    <w:p w14:paraId="1E55E1CD" w14:textId="469FAF74" w:rsidR="00E814F9" w:rsidRPr="00815684" w:rsidRDefault="003A44F2" w:rsidP="00815684">
      <w:pPr>
        <w:pStyle w:val="NoSpacing"/>
        <w:numPr>
          <w:ilvl w:val="0"/>
          <w:numId w:val="8"/>
        </w:numPr>
        <w:rPr>
          <w:rStyle w:val="IntenseEmphasis"/>
          <w:i w:val="0"/>
          <w:iCs w:val="0"/>
          <w:color w:val="auto"/>
          <w:sz w:val="24"/>
          <w:szCs w:val="24"/>
        </w:rPr>
      </w:pPr>
      <w:r w:rsidRPr="00815684">
        <w:rPr>
          <w:rStyle w:val="IntenseEmphasis"/>
          <w:i w:val="0"/>
          <w:iCs w:val="0"/>
          <w:color w:val="auto"/>
          <w:sz w:val="24"/>
          <w:szCs w:val="24"/>
        </w:rPr>
        <w:t>Training</w:t>
      </w:r>
      <w:r w:rsidR="00E814F9" w:rsidRPr="00815684">
        <w:rPr>
          <w:rStyle w:val="IntenseEmphasis"/>
          <w:i w:val="0"/>
          <w:iCs w:val="0"/>
          <w:color w:val="auto"/>
          <w:sz w:val="24"/>
          <w:szCs w:val="24"/>
        </w:rPr>
        <w:t xml:space="preserve"> will change from lessons learnt from COVID </w:t>
      </w:r>
      <w:r w:rsidR="007A2B01" w:rsidRPr="00815684">
        <w:rPr>
          <w:rStyle w:val="IntenseEmphasis"/>
          <w:i w:val="0"/>
          <w:iCs w:val="0"/>
          <w:color w:val="auto"/>
          <w:sz w:val="24"/>
          <w:szCs w:val="24"/>
        </w:rPr>
        <w:t xml:space="preserve">and gain insight into training needs. </w:t>
      </w:r>
    </w:p>
    <w:p w14:paraId="6F8F57CB" w14:textId="7FC1D704" w:rsidR="007A2B01" w:rsidRPr="00815684" w:rsidRDefault="007A2B01" w:rsidP="00815684">
      <w:pPr>
        <w:pStyle w:val="NoSpacing"/>
        <w:numPr>
          <w:ilvl w:val="0"/>
          <w:numId w:val="8"/>
        </w:numPr>
        <w:rPr>
          <w:rStyle w:val="IntenseEmphasis"/>
          <w:i w:val="0"/>
          <w:iCs w:val="0"/>
          <w:color w:val="auto"/>
          <w:sz w:val="24"/>
          <w:szCs w:val="24"/>
        </w:rPr>
      </w:pPr>
      <w:r w:rsidRPr="00815684">
        <w:rPr>
          <w:rStyle w:val="IntenseEmphasis"/>
          <w:i w:val="0"/>
          <w:iCs w:val="0"/>
          <w:color w:val="auto"/>
          <w:sz w:val="24"/>
          <w:szCs w:val="24"/>
        </w:rPr>
        <w:t xml:space="preserve">HEE are encouraging face 2 face training where </w:t>
      </w:r>
      <w:r w:rsidR="003A44F2" w:rsidRPr="00815684">
        <w:rPr>
          <w:rStyle w:val="IntenseEmphasis"/>
          <w:i w:val="0"/>
          <w:iCs w:val="0"/>
          <w:color w:val="auto"/>
          <w:sz w:val="24"/>
          <w:szCs w:val="24"/>
        </w:rPr>
        <w:t>appropriate</w:t>
      </w:r>
      <w:r w:rsidRPr="00815684">
        <w:rPr>
          <w:rStyle w:val="IntenseEmphasis"/>
          <w:i w:val="0"/>
          <w:iCs w:val="0"/>
          <w:color w:val="auto"/>
          <w:sz w:val="24"/>
          <w:szCs w:val="24"/>
        </w:rPr>
        <w:t xml:space="preserve"> by hybrid models are important. </w:t>
      </w:r>
    </w:p>
    <w:p w14:paraId="18780F85" w14:textId="3FC5EA95" w:rsidR="0015082D" w:rsidRPr="00815684" w:rsidRDefault="007A2B01" w:rsidP="00815684">
      <w:pPr>
        <w:pStyle w:val="NoSpacing"/>
        <w:numPr>
          <w:ilvl w:val="0"/>
          <w:numId w:val="8"/>
        </w:numPr>
        <w:rPr>
          <w:rStyle w:val="IntenseEmphasis"/>
          <w:i w:val="0"/>
          <w:iCs w:val="0"/>
          <w:color w:val="auto"/>
          <w:sz w:val="24"/>
          <w:szCs w:val="24"/>
        </w:rPr>
      </w:pPr>
      <w:r w:rsidRPr="00815684">
        <w:rPr>
          <w:rStyle w:val="IntenseEmphasis"/>
          <w:i w:val="0"/>
          <w:iCs w:val="0"/>
          <w:color w:val="auto"/>
          <w:sz w:val="24"/>
          <w:szCs w:val="24"/>
        </w:rPr>
        <w:t xml:space="preserve">Maria expressed that </w:t>
      </w:r>
      <w:r w:rsidR="009C0C86" w:rsidRPr="00815684">
        <w:rPr>
          <w:rStyle w:val="IntenseEmphasis"/>
          <w:i w:val="0"/>
          <w:iCs w:val="0"/>
          <w:color w:val="auto"/>
          <w:sz w:val="24"/>
          <w:szCs w:val="24"/>
        </w:rPr>
        <w:t>as part of FLP</w:t>
      </w:r>
      <w:r w:rsidR="00527915" w:rsidRPr="00815684">
        <w:rPr>
          <w:rStyle w:val="IntenseEmphasis"/>
          <w:i w:val="0"/>
          <w:iCs w:val="0"/>
          <w:color w:val="auto"/>
          <w:sz w:val="24"/>
          <w:szCs w:val="24"/>
        </w:rPr>
        <w:t xml:space="preserve"> blackboard TEL team development </w:t>
      </w:r>
      <w:r w:rsidR="00A728ED" w:rsidRPr="00815684">
        <w:rPr>
          <w:rStyle w:val="IntenseEmphasis"/>
          <w:i w:val="0"/>
          <w:iCs w:val="0"/>
          <w:color w:val="auto"/>
          <w:sz w:val="24"/>
          <w:szCs w:val="24"/>
        </w:rPr>
        <w:t>a survey has been s</w:t>
      </w:r>
      <w:r w:rsidR="00E45F5A" w:rsidRPr="00815684">
        <w:rPr>
          <w:rStyle w:val="IntenseEmphasis"/>
          <w:i w:val="0"/>
          <w:iCs w:val="0"/>
          <w:color w:val="auto"/>
          <w:sz w:val="24"/>
          <w:szCs w:val="24"/>
        </w:rPr>
        <w:t xml:space="preserve">ent to explore trainees views on virtual </w:t>
      </w:r>
      <w:r w:rsidR="008B21A1" w:rsidRPr="00815684">
        <w:rPr>
          <w:rStyle w:val="IntenseEmphasis"/>
          <w:i w:val="0"/>
          <w:iCs w:val="0"/>
          <w:color w:val="auto"/>
          <w:sz w:val="24"/>
          <w:szCs w:val="24"/>
        </w:rPr>
        <w:t>versus</w:t>
      </w:r>
      <w:r w:rsidR="00E45F5A" w:rsidRPr="00815684">
        <w:rPr>
          <w:rStyle w:val="IntenseEmphasis"/>
          <w:i w:val="0"/>
          <w:iCs w:val="0"/>
          <w:color w:val="auto"/>
          <w:sz w:val="24"/>
          <w:szCs w:val="24"/>
        </w:rPr>
        <w:t xml:space="preserve"> face 2 face training to feedback to HEE/schools to review th</w:t>
      </w:r>
      <w:r w:rsidR="00815684" w:rsidRPr="00815684">
        <w:rPr>
          <w:rStyle w:val="IntenseEmphasis"/>
          <w:i w:val="0"/>
          <w:iCs w:val="0"/>
          <w:color w:val="auto"/>
          <w:sz w:val="24"/>
          <w:szCs w:val="24"/>
        </w:rPr>
        <w:t xml:space="preserve">e balance in training. </w:t>
      </w:r>
    </w:p>
    <w:p w14:paraId="5DE7E912" w14:textId="24E546A9" w:rsidR="00815684" w:rsidRDefault="00815684" w:rsidP="003F7F41">
      <w:pPr>
        <w:pStyle w:val="NoSpacing"/>
        <w:rPr>
          <w:rStyle w:val="IntenseEmphasis"/>
          <w:sz w:val="32"/>
          <w:szCs w:val="32"/>
        </w:rPr>
      </w:pPr>
    </w:p>
    <w:p w14:paraId="0AD4832F" w14:textId="02BF5B40" w:rsidR="00815684" w:rsidRDefault="00815684" w:rsidP="003F7F41">
      <w:pPr>
        <w:pStyle w:val="NoSpacing"/>
        <w:rPr>
          <w:rStyle w:val="IntenseEmphasis"/>
          <w:sz w:val="32"/>
          <w:szCs w:val="32"/>
        </w:rPr>
      </w:pPr>
      <w:r>
        <w:rPr>
          <w:rStyle w:val="IntenseEmphasis"/>
          <w:sz w:val="32"/>
          <w:szCs w:val="32"/>
        </w:rPr>
        <w:lastRenderedPageBreak/>
        <w:t xml:space="preserve">Study budget and process discussed: </w:t>
      </w:r>
    </w:p>
    <w:p w14:paraId="5FAC389E" w14:textId="1B51C39C" w:rsidR="00815684" w:rsidRDefault="00815684" w:rsidP="00815684">
      <w:pPr>
        <w:pStyle w:val="ListParagraph"/>
        <w:numPr>
          <w:ilvl w:val="0"/>
          <w:numId w:val="9"/>
        </w:numPr>
        <w:rPr>
          <w:rStyle w:val="IntenseEmphasis"/>
          <w:i w:val="0"/>
          <w:iCs w:val="0"/>
          <w:color w:val="auto"/>
          <w:sz w:val="24"/>
          <w:szCs w:val="24"/>
        </w:rPr>
      </w:pPr>
      <w:r w:rsidRPr="00815684">
        <w:rPr>
          <w:rStyle w:val="IntenseEmphasis"/>
          <w:i w:val="0"/>
          <w:iCs w:val="0"/>
          <w:color w:val="auto"/>
          <w:sz w:val="24"/>
          <w:szCs w:val="24"/>
        </w:rPr>
        <w:t xml:space="preserve">Online study leave approval system being trialled. </w:t>
      </w:r>
    </w:p>
    <w:p w14:paraId="2AC9E96D" w14:textId="67DBA04F" w:rsidR="00815684" w:rsidRDefault="004A3C15" w:rsidP="00815684">
      <w:pPr>
        <w:pStyle w:val="ListParagraph"/>
        <w:numPr>
          <w:ilvl w:val="0"/>
          <w:numId w:val="9"/>
        </w:numPr>
        <w:rPr>
          <w:rStyle w:val="IntenseEmphasis"/>
          <w:i w:val="0"/>
          <w:iCs w:val="0"/>
          <w:color w:val="auto"/>
          <w:sz w:val="24"/>
          <w:szCs w:val="24"/>
        </w:rPr>
      </w:pPr>
      <w:r>
        <w:rPr>
          <w:rStyle w:val="IntenseEmphasis"/>
          <w:i w:val="0"/>
          <w:iCs w:val="0"/>
          <w:color w:val="auto"/>
          <w:sz w:val="24"/>
          <w:szCs w:val="24"/>
        </w:rPr>
        <w:t>Escalate study budget concerns to ask TPD or head of schools</w:t>
      </w:r>
      <w:r w:rsidR="009A2E80">
        <w:rPr>
          <w:rStyle w:val="IntenseEmphasis"/>
          <w:i w:val="0"/>
          <w:iCs w:val="0"/>
          <w:color w:val="auto"/>
          <w:sz w:val="24"/>
          <w:szCs w:val="24"/>
        </w:rPr>
        <w:t xml:space="preserve"> to see whether certain courses can be allowed/funded </w:t>
      </w:r>
    </w:p>
    <w:p w14:paraId="6FA1E8F6" w14:textId="0F14099E" w:rsidR="009A2E80" w:rsidRDefault="009A2E80" w:rsidP="00815684">
      <w:pPr>
        <w:pStyle w:val="ListParagraph"/>
        <w:numPr>
          <w:ilvl w:val="0"/>
          <w:numId w:val="9"/>
        </w:numPr>
        <w:rPr>
          <w:rStyle w:val="IntenseEmphasis"/>
          <w:i w:val="0"/>
          <w:iCs w:val="0"/>
          <w:color w:val="auto"/>
          <w:sz w:val="24"/>
          <w:szCs w:val="24"/>
        </w:rPr>
      </w:pPr>
      <w:r>
        <w:rPr>
          <w:rStyle w:val="IntenseEmphasis"/>
          <w:i w:val="0"/>
          <w:iCs w:val="0"/>
          <w:color w:val="auto"/>
          <w:sz w:val="24"/>
          <w:szCs w:val="24"/>
        </w:rPr>
        <w:t xml:space="preserve">Private study varies across schools </w:t>
      </w:r>
      <w:r w:rsidR="00A125D6">
        <w:rPr>
          <w:rStyle w:val="IntenseEmphasis"/>
          <w:i w:val="0"/>
          <w:iCs w:val="0"/>
          <w:color w:val="auto"/>
          <w:sz w:val="24"/>
          <w:szCs w:val="24"/>
        </w:rPr>
        <w:t xml:space="preserve">but this should be addressed </w:t>
      </w:r>
      <w:r w:rsidR="004C5EAB">
        <w:rPr>
          <w:rStyle w:val="IntenseEmphasis"/>
          <w:i w:val="0"/>
          <w:iCs w:val="0"/>
          <w:color w:val="auto"/>
          <w:sz w:val="24"/>
          <w:szCs w:val="24"/>
        </w:rPr>
        <w:t xml:space="preserve">with the new study leave approval process </w:t>
      </w:r>
    </w:p>
    <w:p w14:paraId="17ECFB47" w14:textId="00BD0637" w:rsidR="00B14D0F" w:rsidRDefault="004C5EAB" w:rsidP="00815684">
      <w:pPr>
        <w:pStyle w:val="ListParagraph"/>
        <w:numPr>
          <w:ilvl w:val="0"/>
          <w:numId w:val="9"/>
        </w:numPr>
        <w:rPr>
          <w:rStyle w:val="IntenseEmphasis"/>
          <w:i w:val="0"/>
          <w:iCs w:val="0"/>
          <w:color w:val="auto"/>
          <w:sz w:val="24"/>
          <w:szCs w:val="24"/>
        </w:rPr>
      </w:pPr>
      <w:r>
        <w:rPr>
          <w:rStyle w:val="IntenseEmphasis"/>
          <w:i w:val="0"/>
          <w:iCs w:val="0"/>
          <w:color w:val="auto"/>
          <w:sz w:val="24"/>
          <w:szCs w:val="24"/>
        </w:rPr>
        <w:t xml:space="preserve">Study budget awareness is controlled within head of schools </w:t>
      </w:r>
      <w:r w:rsidR="003668D5">
        <w:rPr>
          <w:rStyle w:val="IntenseEmphasis"/>
          <w:i w:val="0"/>
          <w:iCs w:val="0"/>
          <w:color w:val="auto"/>
          <w:sz w:val="24"/>
          <w:szCs w:val="24"/>
        </w:rPr>
        <w:t xml:space="preserve">and differs between schools. </w:t>
      </w:r>
    </w:p>
    <w:p w14:paraId="6EA40E4C" w14:textId="392EFEC2" w:rsidR="005C38BE" w:rsidRDefault="005C38BE" w:rsidP="00815684">
      <w:pPr>
        <w:pStyle w:val="ListParagraph"/>
        <w:numPr>
          <w:ilvl w:val="0"/>
          <w:numId w:val="9"/>
        </w:numPr>
        <w:rPr>
          <w:rStyle w:val="IntenseEmphasis"/>
          <w:i w:val="0"/>
          <w:iCs w:val="0"/>
          <w:color w:val="auto"/>
          <w:sz w:val="24"/>
          <w:szCs w:val="24"/>
        </w:rPr>
      </w:pPr>
      <w:r>
        <w:rPr>
          <w:rStyle w:val="IntenseEmphasis"/>
          <w:i w:val="0"/>
          <w:iCs w:val="0"/>
          <w:color w:val="auto"/>
          <w:sz w:val="24"/>
          <w:szCs w:val="24"/>
        </w:rPr>
        <w:t xml:space="preserve">Increase transparency about funding for curriculum budget and study leave. </w:t>
      </w:r>
    </w:p>
    <w:p w14:paraId="5AF02C2C" w14:textId="25F3358C" w:rsidR="005C38BE" w:rsidRDefault="00883007" w:rsidP="00883007">
      <w:pPr>
        <w:pStyle w:val="ListParagraph"/>
        <w:numPr>
          <w:ilvl w:val="0"/>
          <w:numId w:val="9"/>
        </w:numPr>
        <w:rPr>
          <w:rStyle w:val="IntenseEmphasis"/>
          <w:i w:val="0"/>
          <w:iCs w:val="0"/>
          <w:color w:val="auto"/>
          <w:sz w:val="24"/>
          <w:szCs w:val="24"/>
        </w:rPr>
      </w:pPr>
      <w:r w:rsidRPr="00883007">
        <w:rPr>
          <w:rStyle w:val="IntenseEmphasis"/>
          <w:i w:val="0"/>
          <w:iCs w:val="0"/>
          <w:color w:val="auto"/>
          <w:sz w:val="24"/>
          <w:szCs w:val="24"/>
        </w:rPr>
        <w:t>Jon Cooper expressed wanting to focus on faculty development and TPDs</w:t>
      </w:r>
      <w:r w:rsidR="000C2DAB">
        <w:rPr>
          <w:rStyle w:val="IntenseEmphasis"/>
          <w:i w:val="0"/>
          <w:iCs w:val="0"/>
          <w:color w:val="auto"/>
          <w:sz w:val="24"/>
          <w:szCs w:val="24"/>
        </w:rPr>
        <w:t xml:space="preserve"> in 2023</w:t>
      </w:r>
      <w:r w:rsidR="00CC4D18">
        <w:rPr>
          <w:rStyle w:val="IntenseEmphasis"/>
          <w:i w:val="0"/>
          <w:iCs w:val="0"/>
          <w:color w:val="auto"/>
          <w:sz w:val="24"/>
          <w:szCs w:val="24"/>
        </w:rPr>
        <w:t xml:space="preserve"> and curriculum delivery and finances. </w:t>
      </w:r>
    </w:p>
    <w:p w14:paraId="7E5A0057" w14:textId="58FDB4EF" w:rsidR="00E667DF" w:rsidRDefault="00E667DF" w:rsidP="00883007">
      <w:pPr>
        <w:pStyle w:val="ListParagraph"/>
        <w:numPr>
          <w:ilvl w:val="0"/>
          <w:numId w:val="9"/>
        </w:numPr>
        <w:rPr>
          <w:rStyle w:val="IntenseEmphasis"/>
          <w:i w:val="0"/>
          <w:iCs w:val="0"/>
          <w:color w:val="auto"/>
          <w:sz w:val="24"/>
          <w:szCs w:val="24"/>
        </w:rPr>
      </w:pPr>
      <w:r>
        <w:rPr>
          <w:rStyle w:val="IntenseEmphasis"/>
          <w:i w:val="0"/>
          <w:iCs w:val="0"/>
          <w:color w:val="auto"/>
          <w:sz w:val="24"/>
          <w:szCs w:val="24"/>
        </w:rPr>
        <w:t xml:space="preserve">No isolated budget for individual trainees but </w:t>
      </w:r>
      <w:r w:rsidR="00BD2637">
        <w:rPr>
          <w:rStyle w:val="IntenseEmphasis"/>
          <w:i w:val="0"/>
          <w:iCs w:val="0"/>
          <w:color w:val="auto"/>
          <w:sz w:val="24"/>
          <w:szCs w:val="24"/>
        </w:rPr>
        <w:t>overall</w:t>
      </w:r>
      <w:r>
        <w:rPr>
          <w:rStyle w:val="IntenseEmphasis"/>
          <w:i w:val="0"/>
          <w:iCs w:val="0"/>
          <w:color w:val="auto"/>
          <w:sz w:val="24"/>
          <w:szCs w:val="24"/>
        </w:rPr>
        <w:t xml:space="preserve"> school curriculum budget therefore if trainee needs more </w:t>
      </w:r>
      <w:r w:rsidR="00BD2637">
        <w:rPr>
          <w:rStyle w:val="IntenseEmphasis"/>
          <w:i w:val="0"/>
          <w:iCs w:val="0"/>
          <w:color w:val="auto"/>
          <w:sz w:val="24"/>
          <w:szCs w:val="24"/>
        </w:rPr>
        <w:t xml:space="preserve">funded study budget this should be supported through TPD. </w:t>
      </w:r>
    </w:p>
    <w:p w14:paraId="18132A51" w14:textId="4992CE4B" w:rsidR="0082350C" w:rsidRPr="004B1A9D" w:rsidRDefault="0082350C" w:rsidP="0082350C">
      <w:pPr>
        <w:rPr>
          <w:rStyle w:val="IntenseEmphasis"/>
          <w:sz w:val="32"/>
          <w:szCs w:val="32"/>
        </w:rPr>
      </w:pPr>
      <w:r w:rsidRPr="004B1A9D">
        <w:rPr>
          <w:rStyle w:val="IntenseEmphasis"/>
          <w:sz w:val="32"/>
          <w:szCs w:val="32"/>
        </w:rPr>
        <w:t xml:space="preserve">Training recovery suggestions: </w:t>
      </w:r>
    </w:p>
    <w:p w14:paraId="2000E2D2" w14:textId="6A050D20" w:rsidR="0082350C" w:rsidRDefault="0082350C" w:rsidP="0082350C">
      <w:pPr>
        <w:pStyle w:val="NoSpacing"/>
        <w:numPr>
          <w:ilvl w:val="0"/>
          <w:numId w:val="11"/>
        </w:numPr>
        <w:rPr>
          <w:rStyle w:val="IntenseEmphasis"/>
          <w:i w:val="0"/>
          <w:iCs w:val="0"/>
          <w:color w:val="auto"/>
        </w:rPr>
      </w:pPr>
      <w:r>
        <w:rPr>
          <w:rStyle w:val="IntenseEmphasis"/>
          <w:i w:val="0"/>
          <w:iCs w:val="0"/>
          <w:color w:val="auto"/>
        </w:rPr>
        <w:t xml:space="preserve">Can we have staff grade locums to fill in service provision “back fill” to allow trainees to cover theatre. </w:t>
      </w:r>
      <w:r w:rsidR="00C6313E">
        <w:rPr>
          <w:rStyle w:val="IntenseEmphasis"/>
          <w:i w:val="0"/>
          <w:iCs w:val="0"/>
          <w:color w:val="auto"/>
        </w:rPr>
        <w:t>Written to DMEs to ask where support is needed and where independent sector</w:t>
      </w:r>
      <w:r w:rsidR="00D51617">
        <w:rPr>
          <w:rStyle w:val="IntenseEmphasis"/>
          <w:i w:val="0"/>
          <w:iCs w:val="0"/>
          <w:color w:val="auto"/>
        </w:rPr>
        <w:t xml:space="preserve">. These resources are available. </w:t>
      </w:r>
    </w:p>
    <w:p w14:paraId="23DC2307" w14:textId="0F952DB3" w:rsidR="00C6313E" w:rsidRDefault="00E259E9" w:rsidP="0082350C">
      <w:pPr>
        <w:pStyle w:val="NoSpacing"/>
        <w:numPr>
          <w:ilvl w:val="0"/>
          <w:numId w:val="11"/>
        </w:numPr>
        <w:rPr>
          <w:rStyle w:val="IntenseEmphasis"/>
          <w:i w:val="0"/>
          <w:iCs w:val="0"/>
          <w:color w:val="auto"/>
        </w:rPr>
      </w:pPr>
      <w:r>
        <w:rPr>
          <w:rStyle w:val="IntenseEmphasis"/>
          <w:i w:val="0"/>
          <w:iCs w:val="0"/>
          <w:color w:val="auto"/>
        </w:rPr>
        <w:t xml:space="preserve">Trainees need to contact ES/CS to identify training </w:t>
      </w:r>
    </w:p>
    <w:p w14:paraId="6906DE9A" w14:textId="5E3BCD56" w:rsidR="003D3E3B" w:rsidRPr="0082350C" w:rsidRDefault="003D3E3B" w:rsidP="0082350C">
      <w:pPr>
        <w:pStyle w:val="NoSpacing"/>
        <w:numPr>
          <w:ilvl w:val="0"/>
          <w:numId w:val="11"/>
        </w:numPr>
        <w:rPr>
          <w:rStyle w:val="IntenseEmphasis"/>
          <w:i w:val="0"/>
          <w:iCs w:val="0"/>
          <w:color w:val="auto"/>
        </w:rPr>
      </w:pPr>
      <w:r>
        <w:rPr>
          <w:rStyle w:val="IntenseEmphasis"/>
          <w:i w:val="0"/>
          <w:iCs w:val="0"/>
          <w:color w:val="auto"/>
        </w:rPr>
        <w:t xml:space="preserve">Portability agreement and contracts approved </w:t>
      </w:r>
      <w:r w:rsidR="00C772D3">
        <w:rPr>
          <w:rStyle w:val="IntenseEmphasis"/>
          <w:i w:val="0"/>
          <w:iCs w:val="0"/>
          <w:color w:val="auto"/>
        </w:rPr>
        <w:t xml:space="preserve">to access </w:t>
      </w:r>
      <w:r w:rsidR="0045015F">
        <w:rPr>
          <w:rStyle w:val="IntenseEmphasis"/>
          <w:i w:val="0"/>
          <w:iCs w:val="0"/>
          <w:color w:val="auto"/>
        </w:rPr>
        <w:t xml:space="preserve">training lists in private sectors and other hospitals. </w:t>
      </w:r>
    </w:p>
    <w:p w14:paraId="08818DD1" w14:textId="26E49C59" w:rsidR="008C762D" w:rsidRDefault="008C762D" w:rsidP="008C762D">
      <w:pPr>
        <w:rPr>
          <w:rStyle w:val="IntenseEmphasis"/>
          <w:i w:val="0"/>
          <w:iCs w:val="0"/>
          <w:color w:val="auto"/>
          <w:sz w:val="24"/>
          <w:szCs w:val="24"/>
        </w:rPr>
      </w:pPr>
    </w:p>
    <w:p w14:paraId="2E582077" w14:textId="1697317F" w:rsidR="00234BF8" w:rsidRDefault="00D629A5" w:rsidP="008C762D">
      <w:pPr>
        <w:rPr>
          <w:rStyle w:val="IntenseEmphasis"/>
        </w:rPr>
      </w:pPr>
      <w:r>
        <w:rPr>
          <w:rStyle w:val="IntenseEmphasis"/>
        </w:rPr>
        <w:t xml:space="preserve">EXCEPTION REPORTING THE POSITIVE STORIES: </w:t>
      </w:r>
    </w:p>
    <w:p w14:paraId="41529666" w14:textId="4E208D4B" w:rsidR="00D629A5" w:rsidRDefault="00D629A5" w:rsidP="0094588A">
      <w:pPr>
        <w:pStyle w:val="ListParagraph"/>
        <w:numPr>
          <w:ilvl w:val="0"/>
          <w:numId w:val="12"/>
        </w:numPr>
        <w:rPr>
          <w:rStyle w:val="IntenseEmphasis"/>
        </w:rPr>
      </w:pPr>
      <w:r>
        <w:rPr>
          <w:rStyle w:val="IntenseEmphasis"/>
        </w:rPr>
        <w:t>Khal</w:t>
      </w:r>
      <w:r w:rsidR="0094588A">
        <w:rPr>
          <w:rStyle w:val="IntenseEmphasis"/>
        </w:rPr>
        <w:t>e</w:t>
      </w:r>
      <w:r>
        <w:rPr>
          <w:rStyle w:val="IntenseEmphasis"/>
        </w:rPr>
        <w:t>d</w:t>
      </w:r>
      <w:r w:rsidR="0094588A">
        <w:rPr>
          <w:rStyle w:val="IntenseEmphasis"/>
        </w:rPr>
        <w:t xml:space="preserve"> Habib</w:t>
      </w:r>
      <w:r>
        <w:rPr>
          <w:rStyle w:val="IntenseEmphasis"/>
        </w:rPr>
        <w:t xml:space="preserve"> IMT doctors in Grimsby </w:t>
      </w:r>
    </w:p>
    <w:p w14:paraId="4582BE2B" w14:textId="18480240" w:rsidR="00D629A5" w:rsidRDefault="00D629A5" w:rsidP="00ED2938">
      <w:pPr>
        <w:pStyle w:val="ListParagraph"/>
        <w:numPr>
          <w:ilvl w:val="0"/>
          <w:numId w:val="12"/>
        </w:numPr>
        <w:rPr>
          <w:rStyle w:val="IntenseEmphasis"/>
        </w:rPr>
      </w:pPr>
      <w:r>
        <w:rPr>
          <w:rStyle w:val="IntenseEmphasis"/>
        </w:rPr>
        <w:t xml:space="preserve">18months as trust grade prior to </w:t>
      </w:r>
      <w:r w:rsidR="00BB2859">
        <w:rPr>
          <w:rStyle w:val="IntenseEmphasis"/>
        </w:rPr>
        <w:t>t</w:t>
      </w:r>
      <w:r w:rsidR="00ED2938">
        <w:rPr>
          <w:rStyle w:val="IntenseEmphasis"/>
        </w:rPr>
        <w:t>raining programme</w:t>
      </w:r>
    </w:p>
    <w:p w14:paraId="4D1CC10B" w14:textId="723E74FE" w:rsidR="00ED2938" w:rsidRDefault="00283020" w:rsidP="005D0520">
      <w:pPr>
        <w:pStyle w:val="NoSpacing"/>
        <w:numPr>
          <w:ilvl w:val="0"/>
          <w:numId w:val="12"/>
        </w:numPr>
        <w:rPr>
          <w:rStyle w:val="IntenseEmphasis"/>
          <w:i w:val="0"/>
          <w:iCs w:val="0"/>
          <w:color w:val="auto"/>
        </w:rPr>
      </w:pPr>
      <w:r>
        <w:rPr>
          <w:rStyle w:val="IntenseEmphasis"/>
          <w:i w:val="0"/>
          <w:iCs w:val="0"/>
          <w:color w:val="auto"/>
        </w:rPr>
        <w:t xml:space="preserve">Need to encourage the more junior trainees to get used to the process. </w:t>
      </w:r>
    </w:p>
    <w:p w14:paraId="611B3A05" w14:textId="3F21AABC" w:rsidR="00283020" w:rsidRDefault="009703B1" w:rsidP="005D0520">
      <w:pPr>
        <w:pStyle w:val="NoSpacing"/>
        <w:numPr>
          <w:ilvl w:val="0"/>
          <w:numId w:val="12"/>
        </w:numPr>
        <w:rPr>
          <w:rStyle w:val="IntenseEmphasis"/>
          <w:i w:val="0"/>
          <w:iCs w:val="0"/>
          <w:color w:val="auto"/>
        </w:rPr>
      </w:pPr>
      <w:r>
        <w:rPr>
          <w:rStyle w:val="IntenseEmphasis"/>
          <w:i w:val="0"/>
          <w:iCs w:val="0"/>
          <w:color w:val="auto"/>
        </w:rPr>
        <w:t xml:space="preserve">Study done in future </w:t>
      </w:r>
      <w:r w:rsidR="00173935">
        <w:rPr>
          <w:rStyle w:val="IntenseEmphasis"/>
          <w:i w:val="0"/>
          <w:iCs w:val="0"/>
          <w:color w:val="auto"/>
        </w:rPr>
        <w:t xml:space="preserve">health care workforce </w:t>
      </w:r>
      <w:r w:rsidR="00BD6C29">
        <w:rPr>
          <w:rStyle w:val="IntenseEmphasis"/>
          <w:i w:val="0"/>
          <w:iCs w:val="0"/>
          <w:color w:val="auto"/>
        </w:rPr>
        <w:t>journal</w:t>
      </w:r>
      <w:r w:rsidR="00173935">
        <w:rPr>
          <w:rStyle w:val="IntenseEmphasis"/>
          <w:i w:val="0"/>
          <w:iCs w:val="0"/>
          <w:color w:val="auto"/>
        </w:rPr>
        <w:t xml:space="preserve"> about the barriers to exception reporting</w:t>
      </w:r>
      <w:r w:rsidR="00BD6C29">
        <w:rPr>
          <w:rStyle w:val="IntenseEmphasis"/>
          <w:i w:val="0"/>
          <w:iCs w:val="0"/>
          <w:color w:val="auto"/>
        </w:rPr>
        <w:t xml:space="preserve"> and Khaled explored these barriers in relation to his experience of exception reporting. </w:t>
      </w:r>
    </w:p>
    <w:p w14:paraId="76AB0990" w14:textId="3EA8A09D" w:rsidR="00173935" w:rsidRDefault="00173935" w:rsidP="005D0520">
      <w:pPr>
        <w:pStyle w:val="NoSpacing"/>
        <w:numPr>
          <w:ilvl w:val="0"/>
          <w:numId w:val="12"/>
        </w:numPr>
        <w:rPr>
          <w:rStyle w:val="IntenseEmphasis"/>
          <w:i w:val="0"/>
          <w:iCs w:val="0"/>
          <w:color w:val="auto"/>
        </w:rPr>
      </w:pPr>
      <w:r>
        <w:rPr>
          <w:rStyle w:val="IntenseEmphasis"/>
          <w:i w:val="0"/>
          <w:iCs w:val="0"/>
          <w:color w:val="auto"/>
        </w:rPr>
        <w:t xml:space="preserve">Afraid/reluctant to exception report as they thought they had to meet a consultant </w:t>
      </w:r>
    </w:p>
    <w:p w14:paraId="662686DE" w14:textId="45B26DFA" w:rsidR="00173935" w:rsidRDefault="00173935" w:rsidP="005D0520">
      <w:pPr>
        <w:pStyle w:val="NoSpacing"/>
        <w:numPr>
          <w:ilvl w:val="0"/>
          <w:numId w:val="12"/>
        </w:numPr>
        <w:rPr>
          <w:rStyle w:val="IntenseEmphasis"/>
          <w:i w:val="0"/>
          <w:iCs w:val="0"/>
          <w:color w:val="auto"/>
        </w:rPr>
      </w:pPr>
      <w:r>
        <w:rPr>
          <w:rStyle w:val="IntenseEmphasis"/>
          <w:i w:val="0"/>
          <w:iCs w:val="0"/>
          <w:color w:val="auto"/>
        </w:rPr>
        <w:t xml:space="preserve">Khaled done 11 exception reports in 4 months not had to meet a consultant for any of these. </w:t>
      </w:r>
    </w:p>
    <w:p w14:paraId="3D419828" w14:textId="473F9E35" w:rsidR="008D016D" w:rsidRPr="0094588A" w:rsidRDefault="00173935" w:rsidP="005D0520">
      <w:pPr>
        <w:pStyle w:val="NoSpacing"/>
        <w:numPr>
          <w:ilvl w:val="0"/>
          <w:numId w:val="12"/>
        </w:numPr>
        <w:rPr>
          <w:rStyle w:val="IntenseEmphasis"/>
          <w:i w:val="0"/>
          <w:iCs w:val="0"/>
          <w:color w:val="auto"/>
        </w:rPr>
      </w:pPr>
      <w:r>
        <w:rPr>
          <w:rStyle w:val="IntenseEmphasis"/>
          <w:i w:val="0"/>
          <w:iCs w:val="0"/>
          <w:color w:val="auto"/>
        </w:rPr>
        <w:t xml:space="preserve">Concern about appearing </w:t>
      </w:r>
      <w:r w:rsidR="00BD6C29">
        <w:rPr>
          <w:rStyle w:val="IntenseEmphasis"/>
          <w:i w:val="0"/>
          <w:iCs w:val="0"/>
          <w:color w:val="auto"/>
        </w:rPr>
        <w:t>inefficient</w:t>
      </w:r>
      <w:r>
        <w:rPr>
          <w:rStyle w:val="IntenseEmphasis"/>
          <w:i w:val="0"/>
          <w:iCs w:val="0"/>
          <w:color w:val="auto"/>
        </w:rPr>
        <w:t xml:space="preserve"> if working out of hours. </w:t>
      </w:r>
      <w:r w:rsidR="00BD6C29">
        <w:rPr>
          <w:rStyle w:val="IntenseEmphasis"/>
          <w:i w:val="0"/>
          <w:iCs w:val="0"/>
          <w:color w:val="auto"/>
        </w:rPr>
        <w:t xml:space="preserve">Should consider that it is the unexpected workload rather than capability of trainee. </w:t>
      </w:r>
      <w:r w:rsidR="008D016D">
        <w:rPr>
          <w:rStyle w:val="IntenseEmphasis"/>
          <w:i w:val="0"/>
          <w:iCs w:val="0"/>
          <w:color w:val="auto"/>
        </w:rPr>
        <w:t xml:space="preserve">Exception reporting is not a sign of inefficiency. He experienced no judgement </w:t>
      </w:r>
    </w:p>
    <w:p w14:paraId="5535A378" w14:textId="64F185AC" w:rsidR="004B1A9D" w:rsidRPr="00B01471" w:rsidRDefault="004035F7" w:rsidP="005D0520">
      <w:pPr>
        <w:pStyle w:val="ListParagraph"/>
        <w:numPr>
          <w:ilvl w:val="0"/>
          <w:numId w:val="12"/>
        </w:numPr>
        <w:rPr>
          <w:rStyle w:val="IntenseEmphasis"/>
          <w:i w:val="0"/>
          <w:iCs w:val="0"/>
          <w:color w:val="auto"/>
        </w:rPr>
      </w:pPr>
      <w:r w:rsidRPr="00B01471">
        <w:rPr>
          <w:rStyle w:val="IntenseEmphasis"/>
          <w:i w:val="0"/>
          <w:iCs w:val="0"/>
          <w:color w:val="auto"/>
        </w:rPr>
        <w:t xml:space="preserve">Lengthy </w:t>
      </w:r>
      <w:r w:rsidR="002A1915" w:rsidRPr="00B01471">
        <w:rPr>
          <w:rStyle w:val="IntenseEmphasis"/>
          <w:i w:val="0"/>
          <w:iCs w:val="0"/>
          <w:color w:val="auto"/>
        </w:rPr>
        <w:t xml:space="preserve">process and complicated: Khaled uses allocate app and explained that this method of reporting is very easy. </w:t>
      </w:r>
    </w:p>
    <w:p w14:paraId="20A1FBAA" w14:textId="49C4BEF7" w:rsidR="002A1915" w:rsidRPr="00B01471" w:rsidRDefault="002A1915" w:rsidP="005D0520">
      <w:pPr>
        <w:pStyle w:val="ListParagraph"/>
        <w:numPr>
          <w:ilvl w:val="0"/>
          <w:numId w:val="12"/>
        </w:numPr>
        <w:rPr>
          <w:rStyle w:val="IntenseEmphasis"/>
          <w:i w:val="0"/>
          <w:iCs w:val="0"/>
          <w:color w:val="auto"/>
        </w:rPr>
      </w:pPr>
      <w:r w:rsidRPr="00B01471">
        <w:rPr>
          <w:rStyle w:val="IntenseEmphasis"/>
          <w:i w:val="0"/>
          <w:iCs w:val="0"/>
          <w:color w:val="auto"/>
        </w:rPr>
        <w:t xml:space="preserve">Delayed response or payment: </w:t>
      </w:r>
      <w:r w:rsidR="003213C0" w:rsidRPr="00B01471">
        <w:rPr>
          <w:rStyle w:val="IntenseEmphasis"/>
          <w:i w:val="0"/>
          <w:iCs w:val="0"/>
          <w:color w:val="auto"/>
        </w:rPr>
        <w:t>Khaled</w:t>
      </w:r>
      <w:r w:rsidRPr="00B01471">
        <w:rPr>
          <w:rStyle w:val="IntenseEmphasis"/>
          <w:i w:val="0"/>
          <w:iCs w:val="0"/>
          <w:color w:val="auto"/>
        </w:rPr>
        <w:t xml:space="preserve"> in 80% of cases had response within the</w:t>
      </w:r>
      <w:r w:rsidR="003213C0" w:rsidRPr="00B01471">
        <w:rPr>
          <w:rStyle w:val="IntenseEmphasis"/>
          <w:i w:val="0"/>
          <w:iCs w:val="0"/>
          <w:color w:val="auto"/>
        </w:rPr>
        <w:t xml:space="preserve"> expected </w:t>
      </w:r>
      <w:r w:rsidR="001C2B2E" w:rsidRPr="00B01471">
        <w:rPr>
          <w:rStyle w:val="IntenseEmphasis"/>
          <w:i w:val="0"/>
          <w:iCs w:val="0"/>
          <w:color w:val="auto"/>
        </w:rPr>
        <w:t xml:space="preserve">7 day </w:t>
      </w:r>
      <w:r w:rsidR="003213C0" w:rsidRPr="00B01471">
        <w:rPr>
          <w:rStyle w:val="IntenseEmphasis"/>
          <w:i w:val="0"/>
          <w:iCs w:val="0"/>
          <w:color w:val="auto"/>
        </w:rPr>
        <w:t>window. He also had the option to challenge the outcome time back versus money</w:t>
      </w:r>
      <w:r w:rsidR="001C2B2E" w:rsidRPr="00B01471">
        <w:rPr>
          <w:rStyle w:val="IntenseEmphasis"/>
          <w:i w:val="0"/>
          <w:iCs w:val="0"/>
          <w:color w:val="auto"/>
        </w:rPr>
        <w:t xml:space="preserve"> and was listened to. </w:t>
      </w:r>
    </w:p>
    <w:p w14:paraId="1BDEEE83" w14:textId="17A929D9" w:rsidR="00173EB1" w:rsidRPr="00B01471" w:rsidRDefault="00173EB1" w:rsidP="005D0520">
      <w:pPr>
        <w:pStyle w:val="ListParagraph"/>
        <w:numPr>
          <w:ilvl w:val="0"/>
          <w:numId w:val="12"/>
        </w:numPr>
        <w:rPr>
          <w:rStyle w:val="IntenseEmphasis"/>
          <w:i w:val="0"/>
          <w:iCs w:val="0"/>
          <w:color w:val="auto"/>
        </w:rPr>
      </w:pPr>
      <w:r w:rsidRPr="00B01471">
        <w:rPr>
          <w:rStyle w:val="IntenseEmphasis"/>
          <w:i w:val="0"/>
          <w:iCs w:val="0"/>
          <w:color w:val="auto"/>
        </w:rPr>
        <w:t xml:space="preserve">In the report pressures from seniors not to </w:t>
      </w:r>
      <w:r w:rsidR="00D17C22" w:rsidRPr="00B01471">
        <w:rPr>
          <w:rStyle w:val="IntenseEmphasis"/>
          <w:i w:val="0"/>
          <w:iCs w:val="0"/>
          <w:color w:val="auto"/>
        </w:rPr>
        <w:t>exception</w:t>
      </w:r>
      <w:r w:rsidRPr="00B01471">
        <w:rPr>
          <w:rStyle w:val="IntenseEmphasis"/>
          <w:i w:val="0"/>
          <w:iCs w:val="0"/>
          <w:color w:val="auto"/>
        </w:rPr>
        <w:t xml:space="preserve"> report: Khaled has had no </w:t>
      </w:r>
      <w:r w:rsidR="006344E3" w:rsidRPr="00B01471">
        <w:rPr>
          <w:rStyle w:val="IntenseEmphasis"/>
          <w:i w:val="0"/>
          <w:iCs w:val="0"/>
          <w:color w:val="auto"/>
        </w:rPr>
        <w:t xml:space="preserve">issues with this from seniors. </w:t>
      </w:r>
    </w:p>
    <w:p w14:paraId="50B8DBDA" w14:textId="77777777" w:rsidR="003D1C21" w:rsidRPr="00B01471" w:rsidRDefault="00D17C22" w:rsidP="003D1C21">
      <w:pPr>
        <w:pStyle w:val="ListParagraph"/>
        <w:numPr>
          <w:ilvl w:val="0"/>
          <w:numId w:val="12"/>
        </w:numPr>
        <w:rPr>
          <w:rStyle w:val="IntenseEmphasis"/>
          <w:i w:val="0"/>
          <w:iCs w:val="0"/>
          <w:color w:val="auto"/>
        </w:rPr>
      </w:pPr>
      <w:r w:rsidRPr="00B01471">
        <w:rPr>
          <w:rStyle w:val="IntenseEmphasis"/>
          <w:i w:val="0"/>
          <w:iCs w:val="0"/>
          <w:color w:val="auto"/>
        </w:rPr>
        <w:t>Exception</w:t>
      </w:r>
      <w:r w:rsidR="0012544C" w:rsidRPr="00B01471">
        <w:rPr>
          <w:rStyle w:val="IntenseEmphasis"/>
          <w:i w:val="0"/>
          <w:iCs w:val="0"/>
          <w:color w:val="auto"/>
        </w:rPr>
        <w:t xml:space="preserve"> reported lack of support for duties (</w:t>
      </w:r>
      <w:r w:rsidRPr="00B01471">
        <w:rPr>
          <w:rStyle w:val="IntenseEmphasis"/>
          <w:i w:val="0"/>
          <w:iCs w:val="0"/>
          <w:color w:val="auto"/>
        </w:rPr>
        <w:t>staff</w:t>
      </w:r>
      <w:r w:rsidR="0012544C" w:rsidRPr="00B01471">
        <w:rPr>
          <w:rStyle w:val="IntenseEmphasis"/>
          <w:i w:val="0"/>
          <w:iCs w:val="0"/>
          <w:color w:val="auto"/>
        </w:rPr>
        <w:t xml:space="preserve"> shortage only 1 doctor covering a 2 doctor rota gap). Also lack of time for audit </w:t>
      </w:r>
      <w:r w:rsidRPr="00B01471">
        <w:rPr>
          <w:rStyle w:val="IntenseEmphasis"/>
          <w:i w:val="0"/>
          <w:iCs w:val="0"/>
          <w:color w:val="auto"/>
        </w:rPr>
        <w:t xml:space="preserve">or attending teaching reported as well. </w:t>
      </w:r>
    </w:p>
    <w:p w14:paraId="79227E73" w14:textId="5EAB9ED2" w:rsidR="001533BD" w:rsidRPr="00B01471" w:rsidRDefault="001533BD" w:rsidP="003D1C21">
      <w:pPr>
        <w:pStyle w:val="ListParagraph"/>
        <w:numPr>
          <w:ilvl w:val="0"/>
          <w:numId w:val="12"/>
        </w:numPr>
        <w:rPr>
          <w:rStyle w:val="IntenseEmphasis"/>
          <w:i w:val="0"/>
          <w:iCs w:val="0"/>
          <w:color w:val="auto"/>
        </w:rPr>
      </w:pPr>
      <w:r w:rsidRPr="00B01471">
        <w:rPr>
          <w:rStyle w:val="IntenseEmphasis"/>
          <w:i w:val="0"/>
          <w:iCs w:val="0"/>
          <w:color w:val="auto"/>
        </w:rPr>
        <w:t xml:space="preserve">Khaled wants to develop a QIP for local education and awareness of exception reporting. </w:t>
      </w:r>
    </w:p>
    <w:p w14:paraId="78F8B5BA" w14:textId="1A870E45" w:rsidR="009B5C36" w:rsidRDefault="003E5DC8" w:rsidP="009B5C36">
      <w:pPr>
        <w:rPr>
          <w:rStyle w:val="IntenseEmphasis"/>
        </w:rPr>
      </w:pPr>
      <w:r>
        <w:rPr>
          <w:rStyle w:val="IntenseEmphasis"/>
        </w:rPr>
        <w:lastRenderedPageBreak/>
        <w:t>EDI</w:t>
      </w:r>
      <w:r w:rsidR="002747D3">
        <w:rPr>
          <w:rStyle w:val="IntenseEmphasis"/>
        </w:rPr>
        <w:t>/</w:t>
      </w:r>
      <w:r>
        <w:rPr>
          <w:rStyle w:val="IntenseEmphasis"/>
        </w:rPr>
        <w:t xml:space="preserve">MG </w:t>
      </w:r>
      <w:r w:rsidR="002747D3">
        <w:rPr>
          <w:rStyle w:val="IntenseEmphasis"/>
        </w:rPr>
        <w:t xml:space="preserve">support </w:t>
      </w:r>
      <w:r>
        <w:rPr>
          <w:rStyle w:val="IntenseEmphasis"/>
        </w:rPr>
        <w:t xml:space="preserve">update from Ope </w:t>
      </w:r>
      <w:r w:rsidR="002747D3">
        <w:rPr>
          <w:rStyle w:val="IntenseEmphasis"/>
        </w:rPr>
        <w:t xml:space="preserve">and Sindhu </w:t>
      </w:r>
    </w:p>
    <w:p w14:paraId="631716BD" w14:textId="0A464420" w:rsidR="003E5DC8" w:rsidRDefault="003E5DC8" w:rsidP="001C50FA">
      <w:pPr>
        <w:pStyle w:val="NoSpacing"/>
        <w:numPr>
          <w:ilvl w:val="0"/>
          <w:numId w:val="13"/>
        </w:numPr>
        <w:rPr>
          <w:rStyle w:val="IntenseEmphasis"/>
          <w:i w:val="0"/>
          <w:iCs w:val="0"/>
          <w:color w:val="auto"/>
        </w:rPr>
      </w:pPr>
      <w:r>
        <w:rPr>
          <w:rStyle w:val="IntenseEmphasis"/>
          <w:i w:val="0"/>
          <w:iCs w:val="0"/>
          <w:color w:val="auto"/>
        </w:rPr>
        <w:t xml:space="preserve">IMG induction </w:t>
      </w:r>
      <w:r w:rsidR="00B01471">
        <w:rPr>
          <w:rStyle w:val="IntenseEmphasis"/>
          <w:i w:val="0"/>
          <w:iCs w:val="0"/>
          <w:color w:val="auto"/>
        </w:rPr>
        <w:t xml:space="preserve">- </w:t>
      </w:r>
      <w:r>
        <w:rPr>
          <w:rStyle w:val="IntenseEmphasis"/>
          <w:i w:val="0"/>
          <w:iCs w:val="0"/>
          <w:color w:val="auto"/>
        </w:rPr>
        <w:t xml:space="preserve">trainees not always </w:t>
      </w:r>
      <w:r w:rsidR="001C50FA">
        <w:rPr>
          <w:rStyle w:val="IntenseEmphasis"/>
          <w:i w:val="0"/>
          <w:iCs w:val="0"/>
          <w:color w:val="auto"/>
        </w:rPr>
        <w:t>supported</w:t>
      </w:r>
      <w:r>
        <w:rPr>
          <w:rStyle w:val="IntenseEmphasis"/>
          <w:i w:val="0"/>
          <w:iCs w:val="0"/>
          <w:color w:val="auto"/>
        </w:rPr>
        <w:t xml:space="preserve"> to attend and working on improving induction process. </w:t>
      </w:r>
      <w:r w:rsidR="001C50FA">
        <w:rPr>
          <w:rStyle w:val="IntenseEmphasis"/>
          <w:i w:val="0"/>
          <w:iCs w:val="0"/>
          <w:color w:val="auto"/>
        </w:rPr>
        <w:t xml:space="preserve">Working on developing a handbook for IMG trainees. </w:t>
      </w:r>
    </w:p>
    <w:p w14:paraId="67DB8AC3" w14:textId="2DFD674F" w:rsidR="003E5DC8" w:rsidRDefault="003E5DC8" w:rsidP="001C50FA">
      <w:pPr>
        <w:pStyle w:val="NoSpacing"/>
        <w:numPr>
          <w:ilvl w:val="0"/>
          <w:numId w:val="13"/>
        </w:numPr>
        <w:rPr>
          <w:rStyle w:val="IntenseEmphasis"/>
          <w:i w:val="0"/>
          <w:iCs w:val="0"/>
          <w:color w:val="auto"/>
        </w:rPr>
      </w:pPr>
      <w:r>
        <w:rPr>
          <w:rStyle w:val="IntenseEmphasis"/>
          <w:i w:val="0"/>
          <w:iCs w:val="0"/>
          <w:color w:val="auto"/>
        </w:rPr>
        <w:t xml:space="preserve">HEE website being updated with useful forms and videos </w:t>
      </w:r>
      <w:r w:rsidR="00E10650">
        <w:rPr>
          <w:rStyle w:val="IntenseEmphasis"/>
          <w:i w:val="0"/>
          <w:iCs w:val="0"/>
          <w:color w:val="auto"/>
        </w:rPr>
        <w:t xml:space="preserve">to help support IMGs </w:t>
      </w:r>
    </w:p>
    <w:p w14:paraId="6D710B80" w14:textId="6FFECAAE" w:rsidR="00E10650" w:rsidRDefault="00E10650" w:rsidP="001C50FA">
      <w:pPr>
        <w:pStyle w:val="NoSpacing"/>
        <w:numPr>
          <w:ilvl w:val="0"/>
          <w:numId w:val="13"/>
        </w:numPr>
        <w:rPr>
          <w:rStyle w:val="IntenseEmphasis"/>
          <w:i w:val="0"/>
          <w:iCs w:val="0"/>
          <w:color w:val="auto"/>
        </w:rPr>
      </w:pPr>
      <w:r>
        <w:rPr>
          <w:rStyle w:val="IntenseEmphasis"/>
          <w:i w:val="0"/>
          <w:iCs w:val="0"/>
          <w:color w:val="auto"/>
        </w:rPr>
        <w:t xml:space="preserve">Mentoring scheme; peer and reverse mentoring being developed by Sindhu FLP trainee. </w:t>
      </w:r>
      <w:r w:rsidR="002747D3">
        <w:rPr>
          <w:rStyle w:val="IntenseEmphasis"/>
          <w:i w:val="0"/>
          <w:iCs w:val="0"/>
          <w:color w:val="auto"/>
        </w:rPr>
        <w:t xml:space="preserve">Working to increase awareness about this and increase uptake in the scheme. </w:t>
      </w:r>
    </w:p>
    <w:p w14:paraId="1CB273C4" w14:textId="77777777" w:rsidR="002747D3" w:rsidRPr="003E5DC8" w:rsidRDefault="002747D3" w:rsidP="003E5DC8">
      <w:pPr>
        <w:pStyle w:val="NoSpacing"/>
        <w:rPr>
          <w:rStyle w:val="IntenseEmphasis"/>
          <w:i w:val="0"/>
          <w:iCs w:val="0"/>
          <w:color w:val="auto"/>
        </w:rPr>
      </w:pPr>
    </w:p>
    <w:p w14:paraId="30750114" w14:textId="77777777" w:rsidR="00BD6C29" w:rsidRDefault="00BD6C29" w:rsidP="008C762D">
      <w:pPr>
        <w:rPr>
          <w:rStyle w:val="IntenseEmphasis"/>
          <w:i w:val="0"/>
          <w:iCs w:val="0"/>
          <w:color w:val="auto"/>
          <w:sz w:val="24"/>
          <w:szCs w:val="24"/>
        </w:rPr>
      </w:pPr>
    </w:p>
    <w:p w14:paraId="40C513F5" w14:textId="77777777" w:rsidR="00F8442B" w:rsidRPr="00F8442B" w:rsidRDefault="00F8442B" w:rsidP="00F8442B">
      <w:pPr>
        <w:pStyle w:val="Heading1"/>
        <w:rPr>
          <w:rStyle w:val="IntenseEmphasis"/>
          <w:i w:val="0"/>
          <w:iCs w:val="0"/>
          <w:color w:val="FF0000"/>
        </w:rPr>
      </w:pPr>
      <w:r w:rsidRPr="00F8442B">
        <w:rPr>
          <w:rStyle w:val="IntenseEmphasis"/>
          <w:i w:val="0"/>
          <w:iCs w:val="0"/>
          <w:color w:val="FF0000"/>
        </w:rPr>
        <w:t>ACTION POINTS</w:t>
      </w:r>
    </w:p>
    <w:p w14:paraId="6F6DB364" w14:textId="44B037AC" w:rsidR="00F8442B" w:rsidRPr="00F8442B" w:rsidRDefault="00F8442B" w:rsidP="00F8442B">
      <w:pPr>
        <w:pStyle w:val="xmsonormal"/>
        <w:numPr>
          <w:ilvl w:val="0"/>
          <w:numId w:val="14"/>
        </w:numPr>
        <w:rPr>
          <w:rFonts w:eastAsia="Times New Roman"/>
          <w:color w:val="FF0000"/>
        </w:rPr>
      </w:pPr>
      <w:r w:rsidRPr="00F8442B">
        <w:rPr>
          <w:rFonts w:eastAsia="Times New Roman"/>
          <w:color w:val="FF0000"/>
          <w:sz w:val="24"/>
          <w:szCs w:val="24"/>
        </w:rPr>
        <w:t>submit outstanding questions and queries regarding redeployment to Jon cooper to get written reply </w:t>
      </w:r>
    </w:p>
    <w:p w14:paraId="5E87E64F" w14:textId="77777777" w:rsidR="00F8442B" w:rsidRPr="00F8442B" w:rsidRDefault="00F8442B" w:rsidP="00F8442B">
      <w:pPr>
        <w:pStyle w:val="xmsonormal"/>
        <w:numPr>
          <w:ilvl w:val="0"/>
          <w:numId w:val="14"/>
        </w:numPr>
        <w:rPr>
          <w:rFonts w:eastAsia="Times New Roman"/>
          <w:color w:val="FF0000"/>
        </w:rPr>
      </w:pPr>
      <w:r w:rsidRPr="00F8442B">
        <w:rPr>
          <w:rFonts w:eastAsia="Times New Roman"/>
          <w:color w:val="FF0000"/>
          <w:sz w:val="24"/>
          <w:szCs w:val="24"/>
        </w:rPr>
        <w:t>use information from jam board and mentimeter to guide work regarding comms updates and podcast project </w:t>
      </w:r>
    </w:p>
    <w:p w14:paraId="1E9B5385" w14:textId="72F6C091" w:rsidR="00F8442B" w:rsidRPr="00F8442B" w:rsidRDefault="00511958" w:rsidP="00F8442B">
      <w:pPr>
        <w:pStyle w:val="xmsonormal"/>
        <w:numPr>
          <w:ilvl w:val="0"/>
          <w:numId w:val="14"/>
        </w:numPr>
        <w:rPr>
          <w:rFonts w:eastAsia="Times New Roman"/>
          <w:color w:val="FF0000"/>
        </w:rPr>
      </w:pPr>
      <w:r>
        <w:rPr>
          <w:rFonts w:eastAsia="Times New Roman"/>
          <w:color w:val="FF0000"/>
          <w:sz w:val="24"/>
          <w:szCs w:val="24"/>
        </w:rPr>
        <w:t>g</w:t>
      </w:r>
      <w:r w:rsidR="00F8442B" w:rsidRPr="00F8442B">
        <w:rPr>
          <w:rFonts w:eastAsia="Times New Roman"/>
          <w:color w:val="FF0000"/>
          <w:sz w:val="24"/>
          <w:szCs w:val="24"/>
        </w:rPr>
        <w:t>et written account and update of QI project from Khaled and add to newsletter</w:t>
      </w:r>
    </w:p>
    <w:p w14:paraId="59A1D638" w14:textId="17B974DE" w:rsidR="008C762D" w:rsidRPr="00F8442B" w:rsidRDefault="00F8442B" w:rsidP="00F8442B">
      <w:pPr>
        <w:pStyle w:val="Heading1"/>
        <w:rPr>
          <w:rStyle w:val="IntenseEmphasis"/>
          <w:i w:val="0"/>
          <w:iCs w:val="0"/>
          <w:color w:val="2F5496" w:themeColor="accent1" w:themeShade="BF"/>
        </w:rPr>
      </w:pPr>
      <w:r w:rsidRPr="00F8442B">
        <w:rPr>
          <w:rStyle w:val="IntenseEmphasis"/>
          <w:i w:val="0"/>
          <w:iCs w:val="0"/>
          <w:color w:val="2F5496" w:themeColor="accent1" w:themeShade="BF"/>
        </w:rPr>
        <w:br/>
      </w:r>
    </w:p>
    <w:p w14:paraId="61DB1C8E" w14:textId="77777777" w:rsidR="007C298E" w:rsidRDefault="007C298E" w:rsidP="0015082D">
      <w:pPr>
        <w:pStyle w:val="NoSpacing"/>
        <w:rPr>
          <w:rStyle w:val="IntenseEmphasis"/>
          <w:i w:val="0"/>
          <w:iCs w:val="0"/>
          <w:color w:val="auto"/>
        </w:rPr>
      </w:pPr>
    </w:p>
    <w:p w14:paraId="594535C7" w14:textId="77777777" w:rsidR="0015082D" w:rsidRDefault="0015082D" w:rsidP="0015082D">
      <w:pPr>
        <w:pStyle w:val="NoSpacing"/>
        <w:rPr>
          <w:rStyle w:val="IntenseEmphasis"/>
          <w:i w:val="0"/>
          <w:iCs w:val="0"/>
          <w:color w:val="auto"/>
        </w:rPr>
      </w:pPr>
    </w:p>
    <w:p w14:paraId="0172A14A" w14:textId="77777777" w:rsidR="0015082D" w:rsidRPr="002820C4" w:rsidRDefault="0015082D" w:rsidP="0015082D">
      <w:pPr>
        <w:pStyle w:val="NoSpacing"/>
        <w:rPr>
          <w:rStyle w:val="IntenseEmphasis"/>
          <w:i w:val="0"/>
          <w:iCs w:val="0"/>
          <w:color w:val="auto"/>
        </w:rPr>
      </w:pPr>
    </w:p>
    <w:p w14:paraId="065A3A29" w14:textId="77777777" w:rsidR="00BA36C2" w:rsidRDefault="00BA36C2"/>
    <w:p w14:paraId="16584A1B" w14:textId="77777777" w:rsidR="00072B07" w:rsidRDefault="00072B07"/>
    <w:sectPr w:rsidR="00072B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5B49"/>
    <w:multiLevelType w:val="hybridMultilevel"/>
    <w:tmpl w:val="B4521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42C93"/>
    <w:multiLevelType w:val="hybridMultilevel"/>
    <w:tmpl w:val="84DED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D0AA3"/>
    <w:multiLevelType w:val="hybridMultilevel"/>
    <w:tmpl w:val="63E6C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52E92"/>
    <w:multiLevelType w:val="hybridMultilevel"/>
    <w:tmpl w:val="B59A7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22888"/>
    <w:multiLevelType w:val="hybridMultilevel"/>
    <w:tmpl w:val="4AFC2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B2EEF"/>
    <w:multiLevelType w:val="hybridMultilevel"/>
    <w:tmpl w:val="96CEE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97352"/>
    <w:multiLevelType w:val="hybridMultilevel"/>
    <w:tmpl w:val="B96AA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A0E2D"/>
    <w:multiLevelType w:val="hybridMultilevel"/>
    <w:tmpl w:val="EB76B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E2671"/>
    <w:multiLevelType w:val="multilevel"/>
    <w:tmpl w:val="D2860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7B010FC"/>
    <w:multiLevelType w:val="hybridMultilevel"/>
    <w:tmpl w:val="6B38A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E5586"/>
    <w:multiLevelType w:val="hybridMultilevel"/>
    <w:tmpl w:val="99282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F651A"/>
    <w:multiLevelType w:val="hybridMultilevel"/>
    <w:tmpl w:val="8FA09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A47FE"/>
    <w:multiLevelType w:val="hybridMultilevel"/>
    <w:tmpl w:val="9476D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FD23E2"/>
    <w:multiLevelType w:val="hybridMultilevel"/>
    <w:tmpl w:val="81AAC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9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12"/>
  </w:num>
  <w:num w:numId="10">
    <w:abstractNumId w:val="6"/>
  </w:num>
  <w:num w:numId="11">
    <w:abstractNumId w:val="10"/>
  </w:num>
  <w:num w:numId="12">
    <w:abstractNumId w:val="0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134"/>
    <w:rsid w:val="00015408"/>
    <w:rsid w:val="00054778"/>
    <w:rsid w:val="00072B07"/>
    <w:rsid w:val="00086773"/>
    <w:rsid w:val="00095B80"/>
    <w:rsid w:val="000C2DAB"/>
    <w:rsid w:val="000D4D0C"/>
    <w:rsid w:val="0012544C"/>
    <w:rsid w:val="0015082D"/>
    <w:rsid w:val="001533BD"/>
    <w:rsid w:val="00172A7A"/>
    <w:rsid w:val="00173935"/>
    <w:rsid w:val="00173EB1"/>
    <w:rsid w:val="001C2B2E"/>
    <w:rsid w:val="001C50FA"/>
    <w:rsid w:val="001D6E42"/>
    <w:rsid w:val="00217B3A"/>
    <w:rsid w:val="002205E5"/>
    <w:rsid w:val="00234BF8"/>
    <w:rsid w:val="002747D3"/>
    <w:rsid w:val="002820C4"/>
    <w:rsid w:val="00283020"/>
    <w:rsid w:val="002927D5"/>
    <w:rsid w:val="002A1915"/>
    <w:rsid w:val="002D144A"/>
    <w:rsid w:val="003213C0"/>
    <w:rsid w:val="003668D5"/>
    <w:rsid w:val="003A44F2"/>
    <w:rsid w:val="003B396B"/>
    <w:rsid w:val="003D1C21"/>
    <w:rsid w:val="003D3E3B"/>
    <w:rsid w:val="003E541D"/>
    <w:rsid w:val="003E5DC8"/>
    <w:rsid w:val="003F7F41"/>
    <w:rsid w:val="004035F7"/>
    <w:rsid w:val="0045015F"/>
    <w:rsid w:val="004A3C15"/>
    <w:rsid w:val="004B1A9D"/>
    <w:rsid w:val="004C5EAB"/>
    <w:rsid w:val="004E271E"/>
    <w:rsid w:val="00511958"/>
    <w:rsid w:val="00527915"/>
    <w:rsid w:val="005473CD"/>
    <w:rsid w:val="005C38BE"/>
    <w:rsid w:val="005D0520"/>
    <w:rsid w:val="006046F5"/>
    <w:rsid w:val="006321ED"/>
    <w:rsid w:val="006344E3"/>
    <w:rsid w:val="00661811"/>
    <w:rsid w:val="006B7255"/>
    <w:rsid w:val="006C0529"/>
    <w:rsid w:val="006C5BE0"/>
    <w:rsid w:val="007043A1"/>
    <w:rsid w:val="007A2B01"/>
    <w:rsid w:val="007B1134"/>
    <w:rsid w:val="007B6BEE"/>
    <w:rsid w:val="007C298E"/>
    <w:rsid w:val="00814AB7"/>
    <w:rsid w:val="00815684"/>
    <w:rsid w:val="0082350C"/>
    <w:rsid w:val="00883007"/>
    <w:rsid w:val="008A5791"/>
    <w:rsid w:val="008B21A1"/>
    <w:rsid w:val="008C762D"/>
    <w:rsid w:val="008D016D"/>
    <w:rsid w:val="0094588A"/>
    <w:rsid w:val="009703B1"/>
    <w:rsid w:val="009A0242"/>
    <w:rsid w:val="009A2E80"/>
    <w:rsid w:val="009B5C36"/>
    <w:rsid w:val="009C0C86"/>
    <w:rsid w:val="009C31D6"/>
    <w:rsid w:val="00A125D6"/>
    <w:rsid w:val="00A309B8"/>
    <w:rsid w:val="00A728ED"/>
    <w:rsid w:val="00B01471"/>
    <w:rsid w:val="00B14D0F"/>
    <w:rsid w:val="00BA36C2"/>
    <w:rsid w:val="00BB2859"/>
    <w:rsid w:val="00BD2637"/>
    <w:rsid w:val="00BD6C29"/>
    <w:rsid w:val="00BF0AB6"/>
    <w:rsid w:val="00C42960"/>
    <w:rsid w:val="00C6313E"/>
    <w:rsid w:val="00C772D3"/>
    <w:rsid w:val="00CC4D18"/>
    <w:rsid w:val="00CD7568"/>
    <w:rsid w:val="00D17C22"/>
    <w:rsid w:val="00D2025A"/>
    <w:rsid w:val="00D23865"/>
    <w:rsid w:val="00D51617"/>
    <w:rsid w:val="00D629A5"/>
    <w:rsid w:val="00D73740"/>
    <w:rsid w:val="00D80FEE"/>
    <w:rsid w:val="00DE280F"/>
    <w:rsid w:val="00E03072"/>
    <w:rsid w:val="00E10650"/>
    <w:rsid w:val="00E259E9"/>
    <w:rsid w:val="00E45F5A"/>
    <w:rsid w:val="00E667DF"/>
    <w:rsid w:val="00E66BFF"/>
    <w:rsid w:val="00E814F9"/>
    <w:rsid w:val="00E92E89"/>
    <w:rsid w:val="00ED2938"/>
    <w:rsid w:val="00F07F83"/>
    <w:rsid w:val="00F10AEE"/>
    <w:rsid w:val="00F4703D"/>
    <w:rsid w:val="00F66070"/>
    <w:rsid w:val="00F8442B"/>
    <w:rsid w:val="00FA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88DC7"/>
  <w15:chartTrackingRefBased/>
  <w15:docId w15:val="{852632B9-466B-4CAC-B941-6CB26CCA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11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1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E92E8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10AEE"/>
    <w:pPr>
      <w:ind w:left="720"/>
      <w:contextualSpacing/>
    </w:pPr>
  </w:style>
  <w:style w:type="table" w:styleId="TableGrid">
    <w:name w:val="Table Grid"/>
    <w:basedOn w:val="TableNormal"/>
    <w:uiPriority w:val="39"/>
    <w:rsid w:val="00704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C0529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6C0529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ED2938"/>
    <w:rPr>
      <w:i/>
      <w:iCs/>
      <w:color w:val="404040" w:themeColor="text1" w:themeTint="BF"/>
    </w:rPr>
  </w:style>
  <w:style w:type="paragraph" w:customStyle="1" w:styleId="xmsonormal">
    <w:name w:val="x_msonormal"/>
    <w:basedOn w:val="Normal"/>
    <w:rsid w:val="00F8442B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3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Crouch</dc:creator>
  <cp:keywords/>
  <dc:description/>
  <cp:lastModifiedBy>Eddie</cp:lastModifiedBy>
  <cp:revision>6</cp:revision>
  <dcterms:created xsi:type="dcterms:W3CDTF">2022-02-15T11:48:00Z</dcterms:created>
  <dcterms:modified xsi:type="dcterms:W3CDTF">2022-02-17T11:54:00Z</dcterms:modified>
</cp:coreProperties>
</file>