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781B"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58E49D31" w14:textId="77777777" w:rsidR="00D96404" w:rsidRDefault="00AC6308" w:rsidP="00D96404">
      <w:pPr>
        <w:pStyle w:val="Heading1"/>
        <w:pBdr>
          <w:bottom w:val="single" w:sz="4" w:space="2" w:color="A00054"/>
        </w:pBdr>
        <w:spacing w:before="0"/>
      </w:pPr>
      <w:r>
        <w:t>J</w:t>
      </w:r>
      <w:r w:rsidR="00D96404">
        <w:t>ob Description</w:t>
      </w:r>
    </w:p>
    <w:p w14:paraId="556F4488" w14:textId="77777777" w:rsidR="00D96404" w:rsidRDefault="00D96404" w:rsidP="00D96404">
      <w:pPr>
        <w:pStyle w:val="Heading1"/>
        <w:pBdr>
          <w:bottom w:val="single" w:sz="4" w:space="2" w:color="A00054"/>
        </w:pBdr>
        <w:spacing w:before="0"/>
      </w:pPr>
      <w:r>
        <w:t xml:space="preserve">NIHR Academic Clinical Fellowship </w:t>
      </w:r>
    </w:p>
    <w:p w14:paraId="28A4E62E" w14:textId="2B4AE897" w:rsidR="000A580C" w:rsidRDefault="00D051B5" w:rsidP="004D7394">
      <w:pPr>
        <w:pStyle w:val="Heading1"/>
        <w:pBdr>
          <w:bottom w:val="single" w:sz="4" w:space="2" w:color="A00054"/>
        </w:pBdr>
        <w:spacing w:before="0"/>
        <w:jc w:val="left"/>
      </w:pPr>
      <w:r w:rsidRPr="00754258">
        <w:t>Med</w:t>
      </w:r>
      <w:r w:rsidR="00813D7B">
        <w:t xml:space="preserve">ical Oncology </w:t>
      </w:r>
      <w:r w:rsidR="005C02E9">
        <w:t xml:space="preserve">ST1 </w:t>
      </w:r>
      <w:r w:rsidR="002B316E">
        <w:t>(1 post)</w:t>
      </w:r>
    </w:p>
    <w:p w14:paraId="4046EF65" w14:textId="3951100B" w:rsidR="007A790D" w:rsidRPr="00754258" w:rsidRDefault="007A790D" w:rsidP="007A790D">
      <w:pPr>
        <w:pStyle w:val="Heading1"/>
        <w:pBdr>
          <w:bottom w:val="single" w:sz="4" w:space="2" w:color="A00054"/>
        </w:pBdr>
        <w:spacing w:before="0"/>
        <w:jc w:val="left"/>
      </w:pPr>
      <w:r>
        <w:t xml:space="preserve">Prevention and Public Health NIHR Research Theme </w:t>
      </w:r>
    </w:p>
    <w:p w14:paraId="591F4535" w14:textId="1DB8FA4C" w:rsidR="00D96404" w:rsidRPr="00754258" w:rsidRDefault="00D96404" w:rsidP="00D96404">
      <w:pPr>
        <w:pStyle w:val="NoSpacing"/>
        <w:rPr>
          <w:lang w:eastAsia="en-GB"/>
        </w:rPr>
      </w:pPr>
      <w:r w:rsidRPr="00754258">
        <w:rPr>
          <w:lang w:eastAsia="en-GB"/>
        </w:rPr>
        <w:t xml:space="preserve">The University of Leeds, in partnership with </w:t>
      </w:r>
      <w:bookmarkStart w:id="0" w:name="_Hlk145315341"/>
      <w:r w:rsidR="005C02E9">
        <w:rPr>
          <w:lang w:eastAsia="en-GB"/>
        </w:rPr>
        <w:t>NHS England North East and Yorkshire</w:t>
      </w:r>
      <w:bookmarkEnd w:id="0"/>
      <w:r w:rsidRPr="00754258">
        <w:rPr>
          <w:lang w:eastAsia="en-GB"/>
        </w:rPr>
        <w:t xml:space="preserve"> and the Leeds Teaching Hospitals NHS Trust, has developed an exciting pathway of academic clinical training opportunities.</w:t>
      </w:r>
    </w:p>
    <w:p w14:paraId="1FAEDB92" w14:textId="77777777" w:rsidR="00D96404" w:rsidRPr="00754258" w:rsidRDefault="00D96404" w:rsidP="00D96404">
      <w:pPr>
        <w:pStyle w:val="NoSpacing"/>
        <w:rPr>
          <w:lang w:eastAsia="en-GB"/>
        </w:rPr>
      </w:pPr>
    </w:p>
    <w:p w14:paraId="122A374D" w14:textId="606F9F9A" w:rsidR="00A434FD" w:rsidRDefault="000A580C" w:rsidP="00A434FD">
      <w:pPr>
        <w:pStyle w:val="NoSpacing"/>
        <w:rPr>
          <w:lang w:eastAsia="en-GB"/>
        </w:rPr>
      </w:pPr>
      <w:r w:rsidRPr="00A71F7E">
        <w:rPr>
          <w:lang w:eastAsia="en-GB"/>
        </w:rPr>
        <w:t xml:space="preserve">Applications are now invited for an </w:t>
      </w:r>
      <w:r w:rsidRPr="00CE7D6A">
        <w:rPr>
          <w:b/>
          <w:lang w:eastAsia="en-GB"/>
        </w:rPr>
        <w:t xml:space="preserve">Academic Clinical Fellowship </w:t>
      </w:r>
      <w:r w:rsidRPr="004B535A">
        <w:rPr>
          <w:b/>
          <w:lang w:eastAsia="en-GB"/>
        </w:rPr>
        <w:t>in</w:t>
      </w:r>
      <w:r w:rsidRPr="004B535A">
        <w:rPr>
          <w:b/>
          <w:color w:val="FF0000"/>
          <w:lang w:eastAsia="en-GB"/>
        </w:rPr>
        <w:t xml:space="preserve"> </w:t>
      </w:r>
      <w:r>
        <w:rPr>
          <w:b/>
          <w:bCs/>
        </w:rPr>
        <w:t xml:space="preserve">Medical </w:t>
      </w:r>
      <w:r w:rsidRPr="004B535A">
        <w:rPr>
          <w:b/>
          <w:bCs/>
        </w:rPr>
        <w:t>Oncology at ST1</w:t>
      </w:r>
      <w:r w:rsidR="00843DCF">
        <w:rPr>
          <w:b/>
          <w:bCs/>
        </w:rPr>
        <w:t xml:space="preserve"> </w:t>
      </w:r>
      <w:r w:rsidRPr="004B535A">
        <w:rPr>
          <w:b/>
          <w:bCs/>
        </w:rPr>
        <w:t>level</w:t>
      </w:r>
      <w:r w:rsidR="007A790D" w:rsidRPr="007A790D">
        <w:rPr>
          <w:lang w:eastAsia="en-GB"/>
        </w:rPr>
        <w:t xml:space="preserve"> </w:t>
      </w:r>
      <w:r w:rsidR="007A790D">
        <w:rPr>
          <w:lang w:eastAsia="en-GB"/>
        </w:rPr>
        <w:t xml:space="preserve">in the </w:t>
      </w:r>
      <w:r w:rsidR="007A790D">
        <w:rPr>
          <w:b/>
          <w:bCs/>
          <w:lang w:eastAsia="en-GB"/>
        </w:rPr>
        <w:t>Prevention and Public Health</w:t>
      </w:r>
      <w:r w:rsidR="007A790D" w:rsidRPr="00E8306C">
        <w:rPr>
          <w:b/>
          <w:bCs/>
          <w:lang w:eastAsia="en-GB"/>
        </w:rPr>
        <w:t xml:space="preserve"> </w:t>
      </w:r>
      <w:r w:rsidR="007A790D" w:rsidRPr="00596684">
        <w:rPr>
          <w:b/>
          <w:bCs/>
          <w:lang w:eastAsia="en-GB"/>
        </w:rPr>
        <w:t xml:space="preserve">NIHR </w:t>
      </w:r>
      <w:r w:rsidR="007A790D">
        <w:rPr>
          <w:b/>
          <w:bCs/>
          <w:lang w:eastAsia="en-GB"/>
        </w:rPr>
        <w:t xml:space="preserve">Research </w:t>
      </w:r>
      <w:r w:rsidR="007A790D" w:rsidRPr="00596684">
        <w:rPr>
          <w:b/>
          <w:bCs/>
          <w:lang w:eastAsia="en-GB"/>
        </w:rPr>
        <w:t>Theme</w:t>
      </w:r>
      <w:r>
        <w:rPr>
          <w:lang w:eastAsia="en-GB"/>
        </w:rPr>
        <w:t>.</w:t>
      </w:r>
      <w:r w:rsidR="005C02E9" w:rsidRPr="00FB1955">
        <w:rPr>
          <w:i/>
          <w:lang w:eastAsia="en-GB"/>
        </w:rPr>
        <w:t xml:space="preserve"> </w:t>
      </w:r>
      <w:bookmarkStart w:id="1" w:name="_Hlk145315360"/>
      <w:r w:rsidR="005C02E9" w:rsidRPr="003324D5">
        <w:rPr>
          <w:rFonts w:cs="Arial"/>
          <w:lang w:eastAsia="en-GB"/>
        </w:rPr>
        <w:t xml:space="preserve">This new post has been created as part of the </w:t>
      </w:r>
      <w:r w:rsidR="005C02E9">
        <w:rPr>
          <w:rFonts w:cs="Arial"/>
          <w:lang w:eastAsia="en-GB"/>
        </w:rPr>
        <w:t>NHS</w:t>
      </w:r>
      <w:r w:rsidR="005C02E9" w:rsidRPr="003324D5">
        <w:rPr>
          <w:rFonts w:cs="Arial"/>
          <w:lang w:eastAsia="en-GB"/>
        </w:rPr>
        <w:t xml:space="preserve"> England and National Institute for Health </w:t>
      </w:r>
      <w:r w:rsidR="005C02E9">
        <w:rPr>
          <w:rFonts w:cs="Arial"/>
          <w:lang w:eastAsia="en-GB"/>
        </w:rPr>
        <w:t xml:space="preserve">and Care </w:t>
      </w:r>
      <w:r w:rsidR="005C02E9" w:rsidRPr="003324D5">
        <w:rPr>
          <w:rFonts w:cs="Arial"/>
          <w:lang w:eastAsia="en-GB"/>
        </w:rPr>
        <w:t>Research (</w:t>
      </w:r>
      <w:proofErr w:type="gramStart"/>
      <w:r w:rsidR="005C02E9" w:rsidRPr="003324D5">
        <w:rPr>
          <w:rFonts w:cs="Arial"/>
          <w:lang w:eastAsia="en-GB"/>
        </w:rPr>
        <w:t xml:space="preserve">NIHR) </w:t>
      </w:r>
      <w:bookmarkEnd w:id="1"/>
      <w:r w:rsidRPr="003324D5">
        <w:rPr>
          <w:rFonts w:cs="Arial"/>
          <w:lang w:eastAsia="en-GB"/>
        </w:rPr>
        <w:t xml:space="preserve"> Academy</w:t>
      </w:r>
      <w:proofErr w:type="gramEnd"/>
      <w:r w:rsidRPr="003324D5">
        <w:rPr>
          <w:rFonts w:cs="Arial"/>
          <w:lang w:eastAsia="en-GB"/>
        </w:rPr>
        <w:t xml:space="preserve"> Integrated Academic Training programme and offers candidates a comprehensive experience of clinical academic medicine working alongside internationally renowned clinicians and researchers</w:t>
      </w:r>
      <w:r>
        <w:rPr>
          <w:rFonts w:cs="Arial"/>
          <w:lang w:eastAsia="en-GB"/>
        </w:rPr>
        <w:t>.</w:t>
      </w:r>
    </w:p>
    <w:p w14:paraId="78982E7B" w14:textId="77777777" w:rsidR="00D96404" w:rsidRPr="00754258" w:rsidRDefault="00D96404" w:rsidP="00D96404">
      <w:pPr>
        <w:pStyle w:val="NoSpacing"/>
        <w:rPr>
          <w:lang w:eastAsia="en-GB"/>
        </w:rPr>
      </w:pPr>
    </w:p>
    <w:p w14:paraId="013C16A7"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793DC2C8" w14:textId="77777777" w:rsidR="00D96404" w:rsidRPr="00754258" w:rsidRDefault="00D96404" w:rsidP="00D96404">
      <w:pPr>
        <w:pStyle w:val="NoSpacing"/>
        <w:rPr>
          <w:lang w:eastAsia="en-GB"/>
        </w:rPr>
      </w:pPr>
    </w:p>
    <w:p w14:paraId="516662C0" w14:textId="22ED7E24" w:rsidR="00D96404" w:rsidRPr="00A71F7E" w:rsidRDefault="007A790D" w:rsidP="00D96404">
      <w:pPr>
        <w:pStyle w:val="NoSpacing"/>
        <w:rPr>
          <w:lang w:eastAsia="en-GB"/>
        </w:rPr>
      </w:pPr>
      <w:r>
        <w:rPr>
          <w:noProof/>
        </w:rPr>
        <w:t>The</w:t>
      </w:r>
      <w:r w:rsidR="00D96404" w:rsidRPr="00754258">
        <w:rPr>
          <w:noProof/>
        </w:rPr>
        <w:t xml:space="preserve"> Academic Clinical Fellowship (ACF) programme in </w:t>
      </w:r>
      <w:r w:rsidR="00D96404" w:rsidRPr="00754258">
        <w:rPr>
          <w:bCs/>
        </w:rPr>
        <w:t>Medical Oncology</w:t>
      </w:r>
      <w:r w:rsidR="000D03BC">
        <w:rPr>
          <w:bCs/>
        </w:rPr>
        <w:t xml:space="preserve"> </w:t>
      </w:r>
      <w:r>
        <w:rPr>
          <w:bCs/>
        </w:rPr>
        <w:t xml:space="preserve">is </w:t>
      </w:r>
      <w:r w:rsidR="00D96404" w:rsidRPr="00754258">
        <w:rPr>
          <w:noProof/>
        </w:rPr>
        <w:t xml:space="preserve">run by the University of Leeds, the Leeds Teaching Hospitals NHS Trust and </w:t>
      </w:r>
      <w:r w:rsidR="005C02E9">
        <w:rPr>
          <w:lang w:eastAsia="en-GB"/>
        </w:rPr>
        <w:t>NHS England North East and Yorkshire</w:t>
      </w:r>
      <w:r w:rsidR="00D96404" w:rsidRPr="00754258">
        <w:rPr>
          <w:noProof/>
        </w:rPr>
        <w:t>.</w:t>
      </w:r>
      <w:r w:rsidR="00CE7D6A">
        <w:rPr>
          <w:lang w:eastAsia="en-GB"/>
        </w:rPr>
        <w:t xml:space="preserve"> </w:t>
      </w:r>
      <w:r w:rsidR="00D96404" w:rsidRPr="00A71F7E">
        <w:t>Academic Clinical Fellowships (ACFs) are 3 year fixed-term national training posts.  They attract an N</w:t>
      </w:r>
      <w:r w:rsidR="000A580C">
        <w:t>TN(A</w:t>
      </w:r>
      <w:proofErr w:type="gramStart"/>
      <w:r w:rsidR="000A580C">
        <w:t>)</w:t>
      </w:r>
      <w:proofErr w:type="gramEnd"/>
      <w:r w:rsidR="000A580C">
        <w:t xml:space="preserve"> and trainees undertake 75</w:t>
      </w:r>
      <w:r w:rsidR="00D96404" w:rsidRPr="00A71F7E">
        <w:t>% clinical and 25% academic training over the term of the post.  They are employed by the NHS Trust and have an honorary contract with the University at whose Medical School their academic research is supported.</w:t>
      </w:r>
    </w:p>
    <w:p w14:paraId="5FE73AF0" w14:textId="77777777" w:rsidR="00D96404" w:rsidRPr="00A71F7E" w:rsidRDefault="00D96404" w:rsidP="00D96404">
      <w:pPr>
        <w:pStyle w:val="NoSpacing"/>
      </w:pPr>
    </w:p>
    <w:p w14:paraId="44CCE533"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w:t>
      </w:r>
      <w:proofErr w:type="spellStart"/>
      <w:r w:rsidR="00D96404" w:rsidRPr="00A71F7E">
        <w:t>e.g</w:t>
      </w:r>
      <w:proofErr w:type="spellEnd"/>
      <w:r w:rsidR="00D96404" w:rsidRPr="00A71F7E">
        <w:t xml:space="preserve"> to attend academic conferences).</w:t>
      </w:r>
    </w:p>
    <w:p w14:paraId="0381B178" w14:textId="77777777" w:rsidR="00D96404" w:rsidRPr="00A71F7E" w:rsidRDefault="00D96404" w:rsidP="00D96404">
      <w:pPr>
        <w:pStyle w:val="NoSpacing"/>
      </w:pPr>
    </w:p>
    <w:p w14:paraId="2181F734"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1F5389F" w14:textId="77777777" w:rsidR="00D96404" w:rsidRPr="00A71F7E" w:rsidRDefault="00D96404" w:rsidP="00D96404">
      <w:pPr>
        <w:pStyle w:val="NoSpacing"/>
      </w:pPr>
    </w:p>
    <w:p w14:paraId="0789DE1E" w14:textId="77777777" w:rsidR="00D96404" w:rsidRDefault="00D96404" w:rsidP="00D96404">
      <w:pPr>
        <w:pStyle w:val="NoSpacing"/>
      </w:pPr>
      <w:r>
        <w:t xml:space="preserve">These </w:t>
      </w:r>
      <w:r w:rsidRPr="00A71F7E">
        <w:t>Academic Clinical Fellowships are run-through post</w:t>
      </w:r>
      <w:r w:rsidR="000A580C">
        <w:t>s.  A trainee entering ACF at S</w:t>
      </w:r>
      <w:r w:rsidR="00813D7B">
        <w:t>T</w:t>
      </w:r>
      <w:proofErr w:type="gramStart"/>
      <w:r w:rsidRPr="00A71F7E">
        <w:t>1</w:t>
      </w:r>
      <w:r w:rsidR="00596FFE">
        <w:t xml:space="preserve"> </w:t>
      </w:r>
      <w:r w:rsidRPr="00A71F7E">
        <w:t xml:space="preserve"> in</w:t>
      </w:r>
      <w:proofErr w:type="gramEnd"/>
      <w:r w:rsidRPr="00A71F7E">
        <w:t xml:space="preserve">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either the clinical or the academic component.</w:t>
      </w:r>
    </w:p>
    <w:p w14:paraId="4F1ADAC5" w14:textId="77777777" w:rsidR="00D96404" w:rsidRPr="007A3D31" w:rsidRDefault="00D96404" w:rsidP="002B4AD5">
      <w:pPr>
        <w:pStyle w:val="Heading1"/>
      </w:pPr>
      <w:r w:rsidRPr="007A3D31">
        <w:lastRenderedPageBreak/>
        <w:t>POST DETAILS</w:t>
      </w:r>
    </w:p>
    <w:p w14:paraId="5447A868" w14:textId="77777777" w:rsidR="00D96404" w:rsidRDefault="00D96404" w:rsidP="00D96404">
      <w:pPr>
        <w:pStyle w:val="Heading2"/>
      </w:pPr>
      <w:r>
        <w:t>Job Title</w:t>
      </w:r>
    </w:p>
    <w:p w14:paraId="5C148CC0" w14:textId="434D6F0C" w:rsidR="00D96404" w:rsidRPr="002E69D3" w:rsidRDefault="00D96404" w:rsidP="00693912">
      <w:pPr>
        <w:pStyle w:val="NoSpacing"/>
      </w:pPr>
      <w:r w:rsidRPr="00264BBF">
        <w:t xml:space="preserve">NIHR Academic Clinical Fellow (ACF) – </w:t>
      </w:r>
      <w:r w:rsidRPr="002E69D3">
        <w:t>Medical</w:t>
      </w:r>
      <w:r w:rsidR="00CE7D6A" w:rsidRPr="002E69D3">
        <w:t xml:space="preserve"> Oncology</w:t>
      </w:r>
      <w:r w:rsidR="007A790D">
        <w:t xml:space="preserve"> (Prevention and Public Health NIHR Research Theme)</w:t>
      </w:r>
      <w:r w:rsidR="00D36C32" w:rsidRPr="002E69D3">
        <w:rPr>
          <w:lang w:eastAsia="en-GB"/>
        </w:rPr>
        <w:t xml:space="preserve"> </w:t>
      </w:r>
    </w:p>
    <w:p w14:paraId="1B687BF7" w14:textId="77777777" w:rsidR="00D96404" w:rsidRPr="002E69D3" w:rsidRDefault="00D96404" w:rsidP="00D96404">
      <w:pPr>
        <w:rPr>
          <w:szCs w:val="22"/>
          <w:u w:val="single"/>
        </w:rPr>
      </w:pPr>
    </w:p>
    <w:p w14:paraId="126880E2" w14:textId="77777777" w:rsidR="00D96404" w:rsidRPr="007A3D31" w:rsidRDefault="00D96404" w:rsidP="00D96404">
      <w:pPr>
        <w:pStyle w:val="Heading2"/>
      </w:pPr>
      <w:r w:rsidRPr="007A3D31">
        <w:t>Duration of the Post</w:t>
      </w:r>
    </w:p>
    <w:p w14:paraId="4E2522E3"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01B82E91" w14:textId="77777777" w:rsidR="00D96404" w:rsidRPr="007A3D31" w:rsidRDefault="00D96404" w:rsidP="00D96404">
      <w:pPr>
        <w:ind w:left="360" w:hanging="360"/>
        <w:rPr>
          <w:szCs w:val="22"/>
        </w:rPr>
      </w:pPr>
    </w:p>
    <w:p w14:paraId="11DF2AD3" w14:textId="77777777" w:rsidR="00D96404" w:rsidRPr="007A3D31" w:rsidRDefault="00D96404" w:rsidP="00D96404">
      <w:pPr>
        <w:pStyle w:val="Heading2"/>
      </w:pPr>
      <w:r w:rsidRPr="007A3D31">
        <w:t xml:space="preserve">Lead NHS Hospital/Trust in which training will take </w:t>
      </w:r>
      <w:proofErr w:type="gramStart"/>
      <w:r w:rsidRPr="007A3D31">
        <w:t>place</w:t>
      </w:r>
      <w:proofErr w:type="gramEnd"/>
    </w:p>
    <w:p w14:paraId="397A9255" w14:textId="77777777" w:rsidR="00D96404" w:rsidRPr="007C5AF0" w:rsidRDefault="00D96404" w:rsidP="00D96404">
      <w:pPr>
        <w:rPr>
          <w:szCs w:val="22"/>
        </w:rPr>
      </w:pPr>
      <w:r>
        <w:rPr>
          <w:szCs w:val="22"/>
        </w:rPr>
        <w:t xml:space="preserve">The Medical </w:t>
      </w:r>
      <w:r w:rsidR="00CE7D6A">
        <w:rPr>
          <w:szCs w:val="22"/>
        </w:rPr>
        <w:t xml:space="preserve">Oncology </w:t>
      </w:r>
      <w:r>
        <w:rPr>
          <w:szCs w:val="22"/>
        </w:rPr>
        <w:t xml:space="preserve">ACF will be based </w:t>
      </w:r>
      <w:r w:rsidRPr="007C5AF0">
        <w:rPr>
          <w:szCs w:val="22"/>
        </w:rPr>
        <w:t xml:space="preserve">at </w:t>
      </w:r>
      <w:r w:rsidRPr="007A3D31">
        <w:rPr>
          <w:szCs w:val="22"/>
        </w:rPr>
        <w:t>Leeds Teaching Hospitals NHS Trust</w:t>
      </w:r>
    </w:p>
    <w:p w14:paraId="2E4CA1C5" w14:textId="77777777" w:rsidR="00D96404" w:rsidRPr="007A3D31" w:rsidRDefault="00D96404" w:rsidP="00D96404">
      <w:pPr>
        <w:rPr>
          <w:szCs w:val="22"/>
        </w:rPr>
      </w:pPr>
    </w:p>
    <w:p w14:paraId="4CE6C2B4" w14:textId="77777777" w:rsidR="00D96404" w:rsidRPr="007A3D31" w:rsidRDefault="00D96404" w:rsidP="00D96404">
      <w:pPr>
        <w:pStyle w:val="Heading2"/>
      </w:pPr>
      <w:r w:rsidRPr="007A3D31">
        <w:t xml:space="preserve">Research institution in which training will take </w:t>
      </w:r>
      <w:proofErr w:type="gramStart"/>
      <w:r w:rsidRPr="007A3D31">
        <w:t>place</w:t>
      </w:r>
      <w:proofErr w:type="gramEnd"/>
    </w:p>
    <w:p w14:paraId="4BC85FD0" w14:textId="5F4DD55B" w:rsidR="00CE7D6A" w:rsidRDefault="00CE7D6A" w:rsidP="00CE7D6A">
      <w:pPr>
        <w:jc w:val="left"/>
      </w:pPr>
      <w:r>
        <w:t xml:space="preserve">The research work will be carried out within the </w:t>
      </w:r>
      <w:r w:rsidRPr="00ED4844">
        <w:rPr>
          <w:b/>
          <w:bCs/>
          <w:szCs w:val="22"/>
        </w:rPr>
        <w:t>Leeds Institute of Medical Research at St James’s (LIMR)</w:t>
      </w:r>
      <w:r w:rsidR="00977397">
        <w:rPr>
          <w:b/>
          <w:bCs/>
          <w:szCs w:val="22"/>
        </w:rPr>
        <w:t xml:space="preserve"> and Leeds Institute of Health Sciences (LIHS)</w:t>
      </w:r>
      <w:r>
        <w:rPr>
          <w:b/>
          <w:bCs/>
          <w:szCs w:val="22"/>
        </w:rPr>
        <w:t xml:space="preserve">, </w:t>
      </w:r>
      <w:r w:rsidRPr="001E1EBB">
        <w:rPr>
          <w:szCs w:val="22"/>
          <w:lang w:val="en-US"/>
        </w:rPr>
        <w:t>School of Medicine, University of Leeds</w:t>
      </w:r>
      <w:r>
        <w:t>.</w:t>
      </w:r>
    </w:p>
    <w:p w14:paraId="61108208" w14:textId="77777777" w:rsidR="00D45029" w:rsidRDefault="00D45029" w:rsidP="00D96404">
      <w:pPr>
        <w:pStyle w:val="Heading2"/>
      </w:pPr>
    </w:p>
    <w:p w14:paraId="51595415"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6AFB8809"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A434FD">
        <w:rPr>
          <w:szCs w:val="22"/>
        </w:rPr>
        <w:t>3 year</w:t>
      </w:r>
      <w:proofErr w:type="gramEnd"/>
      <w:r w:rsidRPr="00A434FD">
        <w:rPr>
          <w:szCs w:val="22"/>
        </w:rPr>
        <w:t xml:space="preserve">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w:t>
      </w:r>
      <w:proofErr w:type="gramStart"/>
      <w:r w:rsidR="00E85138" w:rsidRPr="00A9412F">
        <w:rPr>
          <w:b/>
          <w:szCs w:val="22"/>
        </w:rPr>
        <w:t>note:</w:t>
      </w:r>
      <w:proofErr w:type="gramEnd"/>
      <w:r w:rsidR="00E85138" w:rsidRPr="00A9412F">
        <w:rPr>
          <w:b/>
          <w:szCs w:val="22"/>
        </w:rPr>
        <w:t xml:space="preserv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4E9EBC60" w14:textId="77777777" w:rsidR="00D96404" w:rsidRPr="007A3D31" w:rsidRDefault="00D96404" w:rsidP="00D96404">
      <w:pPr>
        <w:rPr>
          <w:szCs w:val="22"/>
        </w:rPr>
      </w:pPr>
    </w:p>
    <w:p w14:paraId="3AAD9980" w14:textId="77777777" w:rsidR="0033164E" w:rsidRDefault="00D96404" w:rsidP="0033164E">
      <w:pPr>
        <w:pStyle w:val="Heading2"/>
        <w:spacing w:after="0"/>
      </w:pPr>
      <w:r w:rsidRPr="007A3D31">
        <w:t>Academic Clinical Fellowship Training Programme: Research Component</w:t>
      </w:r>
    </w:p>
    <w:p w14:paraId="30E6892F" w14:textId="77777777" w:rsidR="00C737CD" w:rsidRPr="0033164E" w:rsidRDefault="00A466A3" w:rsidP="0033164E">
      <w:pPr>
        <w:pStyle w:val="Heading2"/>
        <w:spacing w:after="0"/>
      </w:pPr>
      <w:r w:rsidRPr="004E6FE9">
        <w:rPr>
          <w:b w:val="0"/>
          <w:sz w:val="18"/>
          <w:szCs w:val="18"/>
        </w:rPr>
        <w:t xml:space="preserve"> </w:t>
      </w:r>
    </w:p>
    <w:p w14:paraId="1729A712" w14:textId="0B6CD055" w:rsidR="00D96404" w:rsidRPr="00843DCF" w:rsidRDefault="00D96404" w:rsidP="00D96404">
      <w:pPr>
        <w:rPr>
          <w:rFonts w:cs="Arial"/>
        </w:rPr>
      </w:pPr>
      <w:r w:rsidRPr="00843DCF">
        <w:rPr>
          <w:szCs w:val="22"/>
        </w:rPr>
        <w:t xml:space="preserve">ACFs choosing </w:t>
      </w:r>
      <w:r w:rsidR="00843DCF" w:rsidRPr="00843DCF">
        <w:rPr>
          <w:szCs w:val="22"/>
        </w:rPr>
        <w:t xml:space="preserve">Medical </w:t>
      </w:r>
      <w:r w:rsidR="0028581D" w:rsidRPr="00843DCF">
        <w:rPr>
          <w:szCs w:val="22"/>
        </w:rPr>
        <w:t xml:space="preserve">Oncology at </w:t>
      </w:r>
      <w:r w:rsidR="00421864" w:rsidRPr="00843DCF">
        <w:rPr>
          <w:szCs w:val="22"/>
        </w:rPr>
        <w:t>IM1</w:t>
      </w:r>
      <w:r w:rsidRPr="00843DCF">
        <w:rPr>
          <w:szCs w:val="22"/>
        </w:rPr>
        <w:t xml:space="preserve"> entry for their ACF training will be hosted in cancer research in the </w:t>
      </w:r>
      <w:r w:rsidR="002D6B74" w:rsidRPr="00843DCF">
        <w:rPr>
          <w:rStyle w:val="Hyperlink"/>
          <w:color w:val="auto"/>
          <w:szCs w:val="22"/>
          <w:u w:val="none"/>
        </w:rPr>
        <w:t>Leeds Institute of Medical Research</w:t>
      </w:r>
      <w:r w:rsidR="000D03BC">
        <w:rPr>
          <w:rStyle w:val="Hyperlink"/>
          <w:color w:val="auto"/>
          <w:szCs w:val="22"/>
          <w:u w:val="none"/>
        </w:rPr>
        <w:t xml:space="preserve"> and other affiliated University of Leeds institutes</w:t>
      </w:r>
      <w:r w:rsidR="002D6B74" w:rsidRPr="00843DCF">
        <w:rPr>
          <w:rStyle w:val="Hyperlink"/>
          <w:color w:val="auto"/>
          <w:szCs w:val="22"/>
          <w:u w:val="none"/>
        </w:rPr>
        <w:t xml:space="preserve">. </w:t>
      </w:r>
      <w:r w:rsidRPr="00843DCF">
        <w:rPr>
          <w:rFonts w:cs="Arial"/>
        </w:rPr>
        <w:t xml:space="preserve">The research project proposed would extend, </w:t>
      </w:r>
      <w:proofErr w:type="gramStart"/>
      <w:r w:rsidRPr="00843DCF">
        <w:rPr>
          <w:rFonts w:cs="Arial"/>
        </w:rPr>
        <w:t>develop</w:t>
      </w:r>
      <w:proofErr w:type="gramEnd"/>
      <w:r w:rsidRPr="00843DCF">
        <w:rPr>
          <w:rFonts w:cs="Arial"/>
        </w:rPr>
        <w:t xml:space="preserve"> and enhance the work of the Institute and its collaborations</w:t>
      </w:r>
      <w:r w:rsidR="00650E45" w:rsidRPr="00843DCF">
        <w:rPr>
          <w:rFonts w:cs="Arial"/>
        </w:rPr>
        <w:t>.</w:t>
      </w:r>
      <w:r w:rsidRPr="00843DCF">
        <w:rPr>
          <w:rFonts w:cs="Arial"/>
        </w:rPr>
        <w:t xml:space="preserve"> The applicant will be expected to demonstrate an interest in this field and some underpinning </w:t>
      </w:r>
      <w:proofErr w:type="gramStart"/>
      <w:r w:rsidRPr="00843DCF">
        <w:rPr>
          <w:rFonts w:cs="Arial"/>
        </w:rPr>
        <w:t>skills</w:t>
      </w:r>
      <w:proofErr w:type="gramEnd"/>
      <w:r w:rsidRPr="00843DCF">
        <w:rPr>
          <w:rFonts w:cs="Arial"/>
        </w:rPr>
        <w:t xml:space="preserve"> but considerable support will be available to learn new skills required. </w:t>
      </w:r>
    </w:p>
    <w:p w14:paraId="6E097F5F" w14:textId="47FEDECC" w:rsidR="007A790D" w:rsidRDefault="00D96404" w:rsidP="00977397">
      <w:pPr>
        <w:rPr>
          <w:szCs w:val="22"/>
        </w:rPr>
      </w:pPr>
      <w:r w:rsidRPr="00843DCF">
        <w:rPr>
          <w:szCs w:val="22"/>
        </w:rPr>
        <w:t xml:space="preserve">Work developed during </w:t>
      </w:r>
      <w:r w:rsidR="00C418C7" w:rsidRPr="00843DCF">
        <w:rPr>
          <w:szCs w:val="22"/>
        </w:rPr>
        <w:t xml:space="preserve">this project is expected to lead to an </w:t>
      </w:r>
      <w:r w:rsidRPr="00843DCF">
        <w:rPr>
          <w:szCs w:val="22"/>
        </w:rPr>
        <w:t xml:space="preserve">application </w:t>
      </w:r>
      <w:r w:rsidR="00C418C7" w:rsidRPr="00843DCF">
        <w:rPr>
          <w:szCs w:val="22"/>
        </w:rPr>
        <w:t xml:space="preserve">for </w:t>
      </w:r>
      <w:r w:rsidRPr="00843DCF">
        <w:rPr>
          <w:szCs w:val="22"/>
        </w:rPr>
        <w:t>co</w:t>
      </w:r>
      <w:r w:rsidR="00C418C7" w:rsidRPr="00843DCF">
        <w:rPr>
          <w:szCs w:val="22"/>
        </w:rPr>
        <w:t>mpetitive national funding for</w:t>
      </w:r>
      <w:r w:rsidRPr="00843DCF">
        <w:rPr>
          <w:szCs w:val="22"/>
        </w:rPr>
        <w:t xml:space="preserve"> full-time dedicated research training, leading to a doctorate de</w:t>
      </w:r>
      <w:r w:rsidR="00C418C7" w:rsidRPr="00843DCF">
        <w:rPr>
          <w:szCs w:val="22"/>
        </w:rPr>
        <w:t>gree if successful (PhD or MD)</w:t>
      </w:r>
      <w:r w:rsidRPr="00843DCF">
        <w:rPr>
          <w:szCs w:val="22"/>
        </w:rPr>
        <w:t>.</w:t>
      </w:r>
    </w:p>
    <w:p w14:paraId="167ACC05" w14:textId="77777777" w:rsidR="00977397" w:rsidRPr="00BF06EE" w:rsidRDefault="00977397" w:rsidP="00977397">
      <w:pPr>
        <w:spacing w:before="100" w:beforeAutospacing="1" w:after="100" w:afterAutospacing="1"/>
        <w:rPr>
          <w:rFonts w:eastAsia="Times New Roman" w:cs="Arial"/>
          <w:lang w:eastAsia="en-GB"/>
        </w:rPr>
      </w:pPr>
      <w:r w:rsidRPr="00BF06EE">
        <w:rPr>
          <w:rFonts w:eastAsia="Times New Roman" w:cs="Arial"/>
          <w:lang w:eastAsia="en-GB"/>
        </w:rPr>
        <w:t xml:space="preserve">The ACF will be trained in the Behavioural Oncology Group, within Leeds Institute of Health Sciences (LIHS). The group, led by Smith and Beeken, focuses on behaviour change for </w:t>
      </w:r>
      <w:r w:rsidRPr="00BF06EE">
        <w:rPr>
          <w:rFonts w:eastAsia="Times New Roman" w:cs="Arial"/>
          <w:lang w:eastAsia="en-GB"/>
        </w:rPr>
        <w:lastRenderedPageBreak/>
        <w:t xml:space="preserve">cancer prevention. We will train an ACF in optimisation trial designs and support them in applying these to treatment adherence (£6.7M ROSETA, ACTION, </w:t>
      </w:r>
      <w:proofErr w:type="spellStart"/>
      <w:r w:rsidRPr="00BF06EE">
        <w:rPr>
          <w:rFonts w:eastAsia="Times New Roman" w:cs="Arial"/>
          <w:lang w:eastAsia="en-GB"/>
        </w:rPr>
        <w:t>AsCAP</w:t>
      </w:r>
      <w:proofErr w:type="spellEnd"/>
      <w:r w:rsidRPr="00BF06EE">
        <w:rPr>
          <w:rFonts w:eastAsia="Times New Roman" w:cs="Arial"/>
          <w:lang w:eastAsia="en-GB"/>
        </w:rPr>
        <w:t xml:space="preserve">: </w:t>
      </w:r>
      <w:r w:rsidRPr="00BF06EE">
        <w:rPr>
          <w:rFonts w:eastAsia="Times New Roman" w:cs="Arial"/>
          <w:u w:val="single"/>
          <w:lang w:eastAsia="en-GB"/>
        </w:rPr>
        <w:t>https://pubmed.ncbi.nlm.nih.gov/36737093/</w:t>
      </w:r>
      <w:r w:rsidRPr="00BF06EE">
        <w:rPr>
          <w:rFonts w:eastAsia="Times New Roman" w:cs="Arial"/>
          <w:lang w:eastAsia="en-GB"/>
        </w:rPr>
        <w:t xml:space="preserve">, </w:t>
      </w:r>
      <w:r w:rsidRPr="00BF06EE">
        <w:rPr>
          <w:rFonts w:eastAsia="Times New Roman" w:cs="Arial"/>
          <w:u w:val="single"/>
          <w:lang w:eastAsia="en-GB"/>
        </w:rPr>
        <w:t>https://pubmed.ncbi.nlm.nih.gov/35135619/</w:t>
      </w:r>
      <w:r w:rsidRPr="00BF06EE">
        <w:rPr>
          <w:rFonts w:eastAsia="Times New Roman" w:cs="Arial"/>
          <w:lang w:eastAsia="en-GB"/>
        </w:rPr>
        <w:t xml:space="preserve">, </w:t>
      </w:r>
      <w:r w:rsidRPr="00BF06EE">
        <w:rPr>
          <w:rFonts w:eastAsia="Times New Roman" w:cs="Arial"/>
          <w:u w:val="single"/>
          <w:lang w:eastAsia="en-GB"/>
        </w:rPr>
        <w:t>https://pubmed.ncbi.nlm.nih.gov/34762964/</w:t>
      </w:r>
      <w:r w:rsidRPr="00BF06EE">
        <w:rPr>
          <w:rFonts w:eastAsia="Times New Roman" w:cs="Arial"/>
          <w:lang w:eastAsia="en-GB"/>
        </w:rPr>
        <w:t xml:space="preserve">), weight management (£230k WE SURE CAN), and nutrition &amp; physical activity (£4.2M PROPEL, ASCOT, APPROACH: </w:t>
      </w:r>
      <w:r w:rsidRPr="00BF06EE">
        <w:rPr>
          <w:rFonts w:eastAsia="Times New Roman" w:cs="Arial"/>
          <w:u w:val="single"/>
          <w:lang w:eastAsia="en-GB"/>
        </w:rPr>
        <w:t>https://fundingawards.nihr.ac.uk/award/NIHR134257</w:t>
      </w:r>
      <w:r w:rsidRPr="00BF06EE">
        <w:rPr>
          <w:rFonts w:eastAsia="Times New Roman" w:cs="Arial"/>
          <w:lang w:eastAsia="en-GB"/>
        </w:rPr>
        <w:t xml:space="preserve">, </w:t>
      </w:r>
      <w:r w:rsidRPr="00BF06EE">
        <w:rPr>
          <w:rFonts w:eastAsia="Times New Roman" w:cs="Arial"/>
          <w:u w:val="single"/>
          <w:lang w:eastAsia="en-GB"/>
        </w:rPr>
        <w:t>https://pubmed.ncbi.nlm.nih.gov/27881518/</w:t>
      </w:r>
      <w:r w:rsidRPr="00BF06EE">
        <w:rPr>
          <w:rFonts w:eastAsia="Times New Roman" w:cs="Arial"/>
          <w:lang w:eastAsia="en-GB"/>
        </w:rPr>
        <w:t xml:space="preserve">, </w:t>
      </w:r>
      <w:r w:rsidRPr="00BF06EE">
        <w:rPr>
          <w:rFonts w:eastAsia="Times New Roman" w:cs="Arial"/>
          <w:u w:val="single"/>
          <w:lang w:eastAsia="en-GB"/>
        </w:rPr>
        <w:t>https://pubmed.ncbi.nlm.nih.gov/35351187/</w:t>
      </w:r>
      <w:r w:rsidRPr="00BF06EE">
        <w:rPr>
          <w:rFonts w:eastAsia="Times New Roman" w:cs="Arial"/>
          <w:lang w:eastAsia="en-GB"/>
        </w:rPr>
        <w:t xml:space="preserve">) within cancer care. Smith and Beeken are behavioural scientists with expertise in complex interventions and trials. Spencer is a consultant clinical oncologist specialising in routine data and health economics. Stark is a consultant in cancer medicine specialising in young-onset cancer, </w:t>
      </w:r>
      <w:proofErr w:type="gramStart"/>
      <w:r w:rsidRPr="00BF06EE">
        <w:rPr>
          <w:rFonts w:eastAsia="Times New Roman" w:cs="Arial"/>
          <w:lang w:eastAsia="en-GB"/>
        </w:rPr>
        <w:t>survivorship</w:t>
      </w:r>
      <w:proofErr w:type="gramEnd"/>
      <w:r w:rsidRPr="00BF06EE">
        <w:rPr>
          <w:rFonts w:eastAsia="Times New Roman" w:cs="Arial"/>
          <w:lang w:eastAsia="en-GB"/>
        </w:rPr>
        <w:t xml:space="preserve"> and trials.</w:t>
      </w:r>
    </w:p>
    <w:p w14:paraId="7FF189AB" w14:textId="77777777" w:rsidR="00977397" w:rsidRPr="00BF06EE" w:rsidRDefault="00977397" w:rsidP="00977397">
      <w:pPr>
        <w:spacing w:before="100" w:beforeAutospacing="1" w:after="100" w:afterAutospacing="1"/>
        <w:rPr>
          <w:rFonts w:eastAsia="Times New Roman" w:cs="Arial"/>
          <w:lang w:eastAsia="en-GB"/>
        </w:rPr>
      </w:pPr>
      <w:r w:rsidRPr="00BF06EE">
        <w:rPr>
          <w:rFonts w:eastAsia="Times New Roman" w:cs="Arial"/>
          <w:lang w:eastAsia="en-GB"/>
        </w:rPr>
        <w:t>LIHS has a successful record of developing academic trainees across specialties (including oncology). Smith is LIHS lead for career development and Beeken the lead for postgraduate researchers. Spencer supervises two ACFs and Stark leads the Leeds ACF programme (medical specialities). The supervisory team have personally held 11 doctoral/postdoctoral fellowships and supported 14 PhD students to completion with 9 ongoing.</w:t>
      </w:r>
    </w:p>
    <w:p w14:paraId="6676A885" w14:textId="360E8D5B" w:rsidR="00D96404" w:rsidRPr="00977397" w:rsidRDefault="00977397" w:rsidP="00977397">
      <w:pPr>
        <w:spacing w:before="100" w:beforeAutospacing="1" w:after="100" w:afterAutospacing="1"/>
        <w:rPr>
          <w:rFonts w:eastAsia="Times New Roman" w:cs="Arial"/>
          <w:lang w:eastAsia="en-GB"/>
        </w:rPr>
      </w:pPr>
      <w:r w:rsidRPr="00BF06EE">
        <w:rPr>
          <w:rFonts w:eastAsia="Times New Roman" w:cs="Arial"/>
          <w:lang w:eastAsia="en-GB"/>
        </w:rPr>
        <w:t>The ACF will be trained in novel optimisation trial designs and the multiphase optimisation strategy (MOST</w:t>
      </w:r>
      <w:proofErr w:type="gramStart"/>
      <w:r w:rsidRPr="00BF06EE">
        <w:rPr>
          <w:rFonts w:eastAsia="Times New Roman" w:cs="Arial"/>
          <w:lang w:eastAsia="en-GB"/>
        </w:rPr>
        <w:t>);</w:t>
      </w:r>
      <w:proofErr w:type="gramEnd"/>
      <w:r w:rsidRPr="00BF06EE">
        <w:rPr>
          <w:rFonts w:eastAsia="Times New Roman" w:cs="Arial"/>
          <w:lang w:eastAsia="en-GB"/>
        </w:rPr>
        <w:t xml:space="preserve"> an innovative multidisciplinary framework for the design, optimisation and evaluation of complex interventions.</w:t>
      </w:r>
      <w:r w:rsidR="00C25868" w:rsidRPr="00977397">
        <w:rPr>
          <w:szCs w:val="22"/>
        </w:rPr>
        <w:tab/>
      </w:r>
    </w:p>
    <w:p w14:paraId="712BF445" w14:textId="1056BE74" w:rsidR="005C6E9C" w:rsidRPr="00843DCF" w:rsidRDefault="005C6E9C" w:rsidP="00843DCF">
      <w:r w:rsidRPr="00843DCF">
        <w:rPr>
          <w:szCs w:val="22"/>
        </w:rPr>
        <w:t>The academic Leeds Institute of Medical Research at St James’s</w:t>
      </w:r>
      <w:r w:rsidR="00977397">
        <w:rPr>
          <w:szCs w:val="22"/>
        </w:rPr>
        <w:t xml:space="preserve"> (LIMR)</w:t>
      </w:r>
      <w:r w:rsidRPr="00843DCF">
        <w:rPr>
          <w:szCs w:val="22"/>
        </w:rPr>
        <w:t xml:space="preserve">, including the division of oncology has a track record in developing successful clinical academic careers. In Medical Oncology more than </w:t>
      </w:r>
      <w:r w:rsidR="000D03BC">
        <w:rPr>
          <w:szCs w:val="22"/>
        </w:rPr>
        <w:t>8</w:t>
      </w:r>
      <w:r w:rsidRPr="00843DCF">
        <w:rPr>
          <w:szCs w:val="22"/>
        </w:rPr>
        <w:t xml:space="preserve">0% of our trainees have been successful in a higher research degree over 20 years. Across oncology we have trained 12 </w:t>
      </w:r>
      <w:r w:rsidR="00D45029" w:rsidRPr="00843DCF">
        <w:rPr>
          <w:szCs w:val="22"/>
        </w:rPr>
        <w:t xml:space="preserve">individuals </w:t>
      </w:r>
      <w:r w:rsidRPr="00843DCF">
        <w:rPr>
          <w:szCs w:val="22"/>
        </w:rPr>
        <w:t xml:space="preserve">for clinician scientist awards and 11 NIHR clinical senior lecturers. </w:t>
      </w:r>
      <w:r w:rsidRPr="00843DCF">
        <w:t xml:space="preserve">Beyond the NIHR training, </w:t>
      </w:r>
      <w:r w:rsidR="00D45029" w:rsidRPr="00843DCF">
        <w:t xml:space="preserve">University of Leeds </w:t>
      </w:r>
      <w:r w:rsidRPr="00843DCF">
        <w:t>Academic Fellowships (UAF) recruit the best post-doctoral researchers for five years funding on a career track to Associate Professor including</w:t>
      </w:r>
      <w:r w:rsidRPr="00843DCF">
        <w:rPr>
          <w:szCs w:val="22"/>
        </w:rPr>
        <w:t xml:space="preserve"> 2 in medical oncology. The Institute was very highly rated for the impact of our research upon society and the public in recent international comparisons and holds a number of highly sought-after NIHR and Cancer Research UK programme grants.</w:t>
      </w:r>
    </w:p>
    <w:p w14:paraId="3E46E1DE" w14:textId="77777777" w:rsidR="00D96404" w:rsidRPr="00754258" w:rsidRDefault="00D96404" w:rsidP="005C6E9C"/>
    <w:p w14:paraId="4053E394" w14:textId="77777777" w:rsidR="00D96404" w:rsidRDefault="00D96404" w:rsidP="00D96404">
      <w:pPr>
        <w:pStyle w:val="Heading2"/>
        <w:rPr>
          <w:b w:val="0"/>
          <w:sz w:val="18"/>
          <w:szCs w:val="18"/>
        </w:rPr>
      </w:pPr>
      <w:r w:rsidRPr="007A3D31">
        <w:t>Academic Clinical Fellowship Training Programme: Clinical Component</w:t>
      </w:r>
      <w:r>
        <w:t xml:space="preserve"> </w:t>
      </w:r>
    </w:p>
    <w:p w14:paraId="6D4E8E1D" w14:textId="6C4793DC" w:rsidR="00D96404" w:rsidRPr="0022423F" w:rsidRDefault="00D96404" w:rsidP="0022423F">
      <w:pPr>
        <w:pStyle w:val="NoSpacing"/>
        <w:rPr>
          <w:rFonts w:cs="Arial"/>
          <w:lang w:eastAsia="en-GB"/>
        </w:rPr>
      </w:pPr>
      <w:r w:rsidRPr="002B4AD5">
        <w:rPr>
          <w:szCs w:val="22"/>
        </w:rPr>
        <w:t xml:space="preserve">This post can be offered at </w:t>
      </w:r>
      <w:r w:rsidR="00421864">
        <w:rPr>
          <w:szCs w:val="22"/>
        </w:rPr>
        <w:t>IM1</w:t>
      </w:r>
      <w:r w:rsidR="0022423F">
        <w:rPr>
          <w:szCs w:val="22"/>
        </w:rPr>
        <w:t xml:space="preserve"> in Medical Oncology. </w:t>
      </w:r>
      <w:r w:rsidRPr="002B4AD5">
        <w:rPr>
          <w:szCs w:val="22"/>
          <w:lang w:val="en-US"/>
        </w:rPr>
        <w:t xml:space="preserve">ACFs </w:t>
      </w:r>
      <w:r w:rsidRPr="002B4AD5">
        <w:rPr>
          <w:szCs w:val="22"/>
        </w:rPr>
        <w:t xml:space="preserve">will undergo </w:t>
      </w:r>
      <w:r w:rsidR="0022423F">
        <w:rPr>
          <w:szCs w:val="22"/>
          <w:lang w:val="en-US"/>
        </w:rPr>
        <w:t xml:space="preserve">internal medicine </w:t>
      </w:r>
      <w:r w:rsidRPr="002B4AD5">
        <w:rPr>
          <w:szCs w:val="22"/>
          <w:lang w:val="en-US"/>
        </w:rPr>
        <w:t xml:space="preserve">training co-supervised by the Yorkshire School of Postgraduate Medicine </w:t>
      </w:r>
      <w:r w:rsidRPr="002B4AD5">
        <w:rPr>
          <w:szCs w:val="22"/>
        </w:rPr>
        <w:t xml:space="preserve">whose remit is to ensure the provision of an education of a consistent high quality across the Yorkshire Deanery, manage initial selection, subsequent </w:t>
      </w:r>
      <w:proofErr w:type="gramStart"/>
      <w:r w:rsidRPr="002B4AD5">
        <w:rPr>
          <w:szCs w:val="22"/>
        </w:rPr>
        <w:t>allocation</w:t>
      </w:r>
      <w:proofErr w:type="gramEnd"/>
      <w:r w:rsidRPr="002B4AD5">
        <w:rPr>
          <w:szCs w:val="22"/>
        </w:rPr>
        <w:t xml:space="preserve"> and appropriate placements. </w:t>
      </w:r>
      <w:proofErr w:type="gramStart"/>
      <w:r w:rsidRPr="002B4AD5">
        <w:rPr>
          <w:szCs w:val="22"/>
        </w:rPr>
        <w:t>The</w:t>
      </w:r>
      <w:proofErr w:type="gramEnd"/>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w:t>
      </w:r>
      <w:r w:rsidR="0022423F" w:rsidRPr="002B4AD5">
        <w:rPr>
          <w:szCs w:val="22"/>
        </w:rPr>
        <w:t xml:space="preserve">Clinical Training </w:t>
      </w:r>
      <w:r w:rsidR="0022423F">
        <w:rPr>
          <w:szCs w:val="22"/>
        </w:rPr>
        <w:t xml:space="preserve">linked to </w:t>
      </w:r>
      <w:r w:rsidR="00813D7B">
        <w:rPr>
          <w:szCs w:val="22"/>
        </w:rPr>
        <w:t xml:space="preserve">Oncology during </w:t>
      </w:r>
      <w:r w:rsidR="00DE10DA">
        <w:rPr>
          <w:szCs w:val="22"/>
        </w:rPr>
        <w:t>S</w:t>
      </w:r>
      <w:r w:rsidR="0022423F" w:rsidRPr="002B4AD5">
        <w:rPr>
          <w:szCs w:val="22"/>
        </w:rPr>
        <w:t>T3</w:t>
      </w:r>
      <w:r w:rsidR="0022423F">
        <w:rPr>
          <w:szCs w:val="22"/>
        </w:rPr>
        <w:t xml:space="preserve"> </w:t>
      </w:r>
      <w:r w:rsidR="0022423F" w:rsidRPr="002B4AD5">
        <w:rPr>
          <w:szCs w:val="22"/>
        </w:rPr>
        <w:t xml:space="preserve">upon completion of </w:t>
      </w:r>
      <w:r w:rsidR="0022423F">
        <w:rPr>
          <w:szCs w:val="22"/>
        </w:rPr>
        <w:t>internal medicine</w:t>
      </w:r>
      <w:r w:rsidR="0022423F" w:rsidRPr="002B4AD5">
        <w:rPr>
          <w:szCs w:val="22"/>
        </w:rPr>
        <w:t xml:space="preserve"> training </w:t>
      </w:r>
      <w:r w:rsidRPr="002B4AD5">
        <w:rPr>
          <w:szCs w:val="22"/>
        </w:rPr>
        <w:t xml:space="preserve">will be in Bexley Wing caring for in- and out-patients managing the full range of common, </w:t>
      </w:r>
      <w:proofErr w:type="gramStart"/>
      <w:r w:rsidRPr="002B4AD5">
        <w:rPr>
          <w:szCs w:val="22"/>
        </w:rPr>
        <w:t>intermediate</w:t>
      </w:r>
      <w:proofErr w:type="gramEnd"/>
      <w:r w:rsidRPr="002B4AD5">
        <w:rPr>
          <w:szCs w:val="22"/>
        </w:rPr>
        <w:t xml:space="preserve"> and rare cancers, and learning at regional and local multi-disciplinary team cancer care meetings, and in cancer unit placements in the wider Yorkshire area for site-specific training.</w:t>
      </w:r>
      <w:r w:rsidR="0022423F">
        <w:rPr>
          <w:szCs w:val="22"/>
        </w:rPr>
        <w:t xml:space="preserve"> </w:t>
      </w:r>
      <w:proofErr w:type="gramStart"/>
      <w:r w:rsidRPr="00FB7B25">
        <w:rPr>
          <w:szCs w:val="22"/>
        </w:rPr>
        <w:t>Specifically</w:t>
      </w:r>
      <w:proofErr w:type="gramEnd"/>
      <w:r w:rsidRPr="00FB7B25">
        <w:rPr>
          <w:szCs w:val="22"/>
        </w:rPr>
        <w:t xml:space="preserve"> </w:t>
      </w:r>
      <w:r>
        <w:rPr>
          <w:szCs w:val="22"/>
        </w:rPr>
        <w:t xml:space="preserve">oncology </w:t>
      </w:r>
      <w:r w:rsidRPr="00FB7B25">
        <w:rPr>
          <w:szCs w:val="22"/>
        </w:rPr>
        <w:t>Academic Clinical Fellows</w:t>
      </w:r>
      <w:r>
        <w:rPr>
          <w:szCs w:val="22"/>
        </w:rPr>
        <w:t xml:space="preserve"> 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of Oncology. This is a 66,000 </w:t>
      </w:r>
      <w:proofErr w:type="spellStart"/>
      <w:r w:rsidRPr="00FB7B25">
        <w:rPr>
          <w:szCs w:val="22"/>
        </w:rPr>
        <w:t>sq</w:t>
      </w:r>
      <w:proofErr w:type="spellEnd"/>
      <w:r w:rsidRPr="00FB7B25">
        <w:rPr>
          <w:szCs w:val="22"/>
        </w:rPr>
        <w:t xml:space="preserve">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w:t>
      </w:r>
      <w:r w:rsidRPr="00FB7B25">
        <w:rPr>
          <w:szCs w:val="22"/>
        </w:rPr>
        <w:lastRenderedPageBreak/>
        <w:t xml:space="preserve">clinical and psychosocial research space, Pathology, </w:t>
      </w:r>
      <w:proofErr w:type="gramStart"/>
      <w:r w:rsidRPr="00FB7B25">
        <w:rPr>
          <w:szCs w:val="22"/>
        </w:rPr>
        <w:t>Haematology</w:t>
      </w:r>
      <w:proofErr w:type="gramEnd"/>
      <w:r w:rsidRPr="00FB7B25">
        <w:rPr>
          <w:szCs w:val="22"/>
        </w:rPr>
        <w:t xml:space="preserve">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and the Cancer Research UK Clinical Centre.  The non-</w:t>
      </w:r>
      <w:r>
        <w:rPr>
          <w:szCs w:val="22"/>
        </w:rPr>
        <w:t xml:space="preserve">surgical oncology service has </w:t>
      </w:r>
      <w:r w:rsidR="0080424D">
        <w:rPr>
          <w:szCs w:val="22"/>
        </w:rPr>
        <w:t xml:space="preserve">22 </w:t>
      </w:r>
      <w:r w:rsidRPr="00FB7B25">
        <w:rPr>
          <w:szCs w:val="22"/>
        </w:rPr>
        <w:t xml:space="preserve">consultants in medical oncology, </w:t>
      </w:r>
      <w:r w:rsidR="0080424D">
        <w:rPr>
          <w:szCs w:val="22"/>
        </w:rPr>
        <w:t xml:space="preserve">42 </w:t>
      </w:r>
      <w:r w:rsidRPr="00FB7B25">
        <w:rPr>
          <w:szCs w:val="22"/>
        </w:rPr>
        <w:t xml:space="preserve">in clinical oncology, </w:t>
      </w:r>
      <w:r w:rsidR="0080424D">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79AED735" w14:textId="77777777" w:rsidR="00D96404" w:rsidRPr="001446D6" w:rsidRDefault="00D96404" w:rsidP="00D96404">
      <w:pPr>
        <w:pStyle w:val="Heading1"/>
      </w:pPr>
      <w:r>
        <w:t>CONTACTS</w:t>
      </w:r>
    </w:p>
    <w:p w14:paraId="43830304" w14:textId="77777777" w:rsidR="00D96404" w:rsidRPr="00754258" w:rsidRDefault="00D96404" w:rsidP="00D96404">
      <w:pPr>
        <w:pStyle w:val="Heading2"/>
      </w:pPr>
      <w:r w:rsidRPr="009D2B6E">
        <w:t>A</w:t>
      </w:r>
      <w:r w:rsidR="00CE7D6A">
        <w:t>cademic Lead</w:t>
      </w:r>
      <w:r w:rsidRPr="009D2B6E">
        <w:t>:</w:t>
      </w:r>
    </w:p>
    <w:p w14:paraId="1417868C" w14:textId="5B34A4A1" w:rsidR="00D96404" w:rsidRPr="00CE7D6A" w:rsidRDefault="0050578A" w:rsidP="00D96404">
      <w:pPr>
        <w:pStyle w:val="E-mailSignature"/>
        <w:jc w:val="both"/>
        <w:rPr>
          <w:rFonts w:ascii="Arial" w:hAnsi="Arial" w:cs="Arial"/>
          <w:b/>
          <w:noProof/>
        </w:rPr>
      </w:pPr>
      <w:r>
        <w:rPr>
          <w:rFonts w:ascii="Arial" w:hAnsi="Arial" w:cs="Arial"/>
          <w:b/>
          <w:noProof/>
        </w:rPr>
        <w:t>Prof</w:t>
      </w:r>
      <w:r w:rsidR="00D96404" w:rsidRPr="00CE7D6A">
        <w:rPr>
          <w:rFonts w:ascii="Arial" w:hAnsi="Arial" w:cs="Arial"/>
          <w:b/>
          <w:noProof/>
        </w:rPr>
        <w:t xml:space="preserve"> Dan Stark</w:t>
      </w:r>
    </w:p>
    <w:p w14:paraId="65917762"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Leeds Institute of </w:t>
      </w:r>
      <w:r w:rsidR="00CE7D6A">
        <w:rPr>
          <w:rFonts w:ascii="Arial" w:hAnsi="Arial" w:cs="Arial"/>
          <w:noProof/>
        </w:rPr>
        <w:t>Medical Research</w:t>
      </w:r>
    </w:p>
    <w:p w14:paraId="189DD23B"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St James’s University Hospital</w:t>
      </w:r>
    </w:p>
    <w:p w14:paraId="7996DCEC" w14:textId="77777777" w:rsidR="00CE7D6A" w:rsidRDefault="00D96404" w:rsidP="00D96404">
      <w:pPr>
        <w:pStyle w:val="E-mailSignature"/>
        <w:jc w:val="both"/>
        <w:rPr>
          <w:rFonts w:ascii="Arial" w:hAnsi="Arial" w:cs="Arial"/>
          <w:noProof/>
        </w:rPr>
      </w:pPr>
      <w:r w:rsidRPr="00CE7D6A">
        <w:rPr>
          <w:rFonts w:ascii="Arial" w:hAnsi="Arial" w:cs="Arial"/>
          <w:noProof/>
        </w:rPr>
        <w:t>Leeds</w:t>
      </w:r>
      <w:r w:rsidR="00CE7D6A">
        <w:rPr>
          <w:rFonts w:ascii="Arial" w:hAnsi="Arial" w:cs="Arial"/>
          <w:noProof/>
        </w:rPr>
        <w:t xml:space="preserve"> </w:t>
      </w:r>
      <w:r w:rsidRPr="00CE7D6A">
        <w:rPr>
          <w:rFonts w:ascii="Arial" w:hAnsi="Arial" w:cs="Arial"/>
          <w:noProof/>
        </w:rPr>
        <w:t xml:space="preserve">LS9 7TF     </w:t>
      </w:r>
    </w:p>
    <w:p w14:paraId="2BA6527B"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Email: </w:t>
      </w:r>
      <w:hyperlink r:id="rId11" w:history="1">
        <w:r w:rsidRPr="00CE7D6A">
          <w:rPr>
            <w:rStyle w:val="Hyperlink"/>
            <w:rFonts w:ascii="Arial" w:eastAsiaTheme="majorEastAsia" w:hAnsi="Arial" w:cs="Arial"/>
            <w:noProof/>
          </w:rPr>
          <w:t>D.Stark@leeds.ac.uk</w:t>
        </w:r>
      </w:hyperlink>
    </w:p>
    <w:p w14:paraId="26B6FF31" w14:textId="77777777" w:rsidR="00D96404" w:rsidRPr="009D2B6E" w:rsidRDefault="00D96404" w:rsidP="00D96404">
      <w:pPr>
        <w:widowControl w:val="0"/>
        <w:rPr>
          <w:szCs w:val="22"/>
          <w:lang w:eastAsia="en-GB"/>
        </w:rPr>
      </w:pPr>
    </w:p>
    <w:p w14:paraId="5568D1B7"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w:t>
      </w:r>
      <w:proofErr w:type="gramStart"/>
      <w:r w:rsidRPr="00372CD2">
        <w:rPr>
          <w:color w:val="000000"/>
          <w:szCs w:val="22"/>
        </w:rPr>
        <w:t>needs</w:t>
      </w:r>
      <w:proofErr w:type="gramEnd"/>
      <w:r w:rsidRPr="007C5AF0">
        <w:rPr>
          <w:b/>
          <w:szCs w:val="22"/>
          <w:lang w:eastAsia="en-GB"/>
        </w:rPr>
        <w:t xml:space="preserve"> </w:t>
      </w:r>
    </w:p>
    <w:p w14:paraId="31424E4B" w14:textId="77777777" w:rsidR="00CE7D6A" w:rsidRDefault="00CE7D6A" w:rsidP="00D96404">
      <w:pPr>
        <w:widowControl w:val="0"/>
        <w:rPr>
          <w:b/>
          <w:szCs w:val="22"/>
          <w:lang w:eastAsia="en-GB"/>
        </w:rPr>
      </w:pPr>
    </w:p>
    <w:p w14:paraId="57C273E7" w14:textId="77777777" w:rsidR="00D96404" w:rsidRDefault="00D96404" w:rsidP="00D96404">
      <w:pPr>
        <w:pStyle w:val="Heading2"/>
        <w:rPr>
          <w:noProof/>
        </w:rPr>
      </w:pPr>
      <w:r>
        <w:rPr>
          <w:noProof/>
        </w:rPr>
        <w:t>Training Programme Director (clinical):</w:t>
      </w:r>
    </w:p>
    <w:p w14:paraId="59E54AE5" w14:textId="77777777" w:rsidR="00D45029" w:rsidRPr="00C17E0F" w:rsidRDefault="00D45029" w:rsidP="00D45029">
      <w:pPr>
        <w:spacing w:after="0"/>
        <w:rPr>
          <w:rFonts w:cs="Arial"/>
          <w:b/>
        </w:rPr>
      </w:pPr>
      <w:r w:rsidRPr="00C17E0F">
        <w:rPr>
          <w:rFonts w:cs="Arial"/>
          <w:b/>
        </w:rPr>
        <w:t>Dr Tarun Bansal</w:t>
      </w:r>
    </w:p>
    <w:p w14:paraId="4C771532" w14:textId="77777777" w:rsidR="00D45029" w:rsidRPr="00C17E0F" w:rsidRDefault="00D45029" w:rsidP="00D45029">
      <w:pPr>
        <w:spacing w:after="0"/>
        <w:rPr>
          <w:rFonts w:cs="Arial"/>
        </w:rPr>
      </w:pPr>
      <w:r w:rsidRPr="00C17E0F">
        <w:rPr>
          <w:rFonts w:cs="Arial"/>
        </w:rPr>
        <w:t>Clinical Training Programme Director (Internal Medicine Training)</w:t>
      </w:r>
    </w:p>
    <w:p w14:paraId="0F750F7C" w14:textId="77777777" w:rsidR="00D45029" w:rsidRPr="00C17E0F" w:rsidRDefault="00D45029" w:rsidP="00D45029">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Pr="00C17E0F">
        <w:rPr>
          <w:rFonts w:cs="Arial"/>
        </w:rPr>
        <w:t xml:space="preserve">Email: </w:t>
      </w:r>
      <w:r w:rsidRPr="00C17E0F">
        <w:rPr>
          <w:rFonts w:cs="Arial"/>
          <w:shd w:val="clear" w:color="auto" w:fill="FFFFFF"/>
        </w:rPr>
        <w:t>Tarun.Bansal@bthft.nhs.uk</w:t>
      </w:r>
    </w:p>
    <w:p w14:paraId="18DFC63D" w14:textId="77777777" w:rsidR="00422B89" w:rsidRPr="00422B89" w:rsidRDefault="00422B89" w:rsidP="00422B89">
      <w:pPr>
        <w:spacing w:after="0"/>
      </w:pPr>
    </w:p>
    <w:p w14:paraId="5BC4E2DB" w14:textId="341367C9" w:rsidR="00D96404" w:rsidRPr="00CE7D6A" w:rsidRDefault="00D96404" w:rsidP="00D96404">
      <w:pPr>
        <w:spacing w:after="0"/>
        <w:rPr>
          <w:b/>
        </w:rPr>
      </w:pPr>
      <w:r w:rsidRPr="00CE7D6A">
        <w:rPr>
          <w:b/>
        </w:rPr>
        <w:t xml:space="preserve">Dr </w:t>
      </w:r>
      <w:r w:rsidR="007A790D">
        <w:rPr>
          <w:b/>
        </w:rPr>
        <w:t>Jane Hook</w:t>
      </w:r>
    </w:p>
    <w:p w14:paraId="2B3FDD74" w14:textId="77777777" w:rsidR="00D96404" w:rsidRPr="00AB0BE3" w:rsidRDefault="00D96404" w:rsidP="00D96404">
      <w:pPr>
        <w:spacing w:after="0"/>
      </w:pPr>
      <w:r w:rsidRPr="00AB0BE3">
        <w:t>Clinical Training Programme Director (Medical Oncology)</w:t>
      </w:r>
    </w:p>
    <w:p w14:paraId="4C1F6236"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St James’s University Hospital</w:t>
      </w:r>
    </w:p>
    <w:p w14:paraId="6B079EDC" w14:textId="77777777" w:rsidR="00AC31FE" w:rsidRDefault="00D96404" w:rsidP="00D96404">
      <w:pPr>
        <w:pStyle w:val="E-mailSignature"/>
        <w:jc w:val="both"/>
        <w:rPr>
          <w:rFonts w:ascii="Arial" w:hAnsi="Arial" w:cs="Arial"/>
          <w:noProof/>
        </w:rPr>
      </w:pPr>
      <w:r w:rsidRPr="00AB0BE3">
        <w:rPr>
          <w:rFonts w:ascii="Arial" w:hAnsi="Arial" w:cs="Arial"/>
          <w:noProof/>
        </w:rPr>
        <w:t>Leeds</w:t>
      </w:r>
      <w:r w:rsidR="00CE7D6A">
        <w:rPr>
          <w:rFonts w:ascii="Arial" w:hAnsi="Arial" w:cs="Arial"/>
          <w:noProof/>
        </w:rPr>
        <w:t xml:space="preserve"> </w:t>
      </w:r>
      <w:r w:rsidRPr="00AB0BE3">
        <w:rPr>
          <w:rFonts w:ascii="Arial" w:hAnsi="Arial" w:cs="Arial"/>
          <w:noProof/>
        </w:rPr>
        <w:t xml:space="preserve">LS9 7TF     </w:t>
      </w:r>
    </w:p>
    <w:p w14:paraId="1E6657AF" w14:textId="7665E585" w:rsidR="00D96404" w:rsidRPr="00184269" w:rsidRDefault="00D96404" w:rsidP="00D96404">
      <w:pPr>
        <w:pStyle w:val="E-mailSignature"/>
        <w:jc w:val="both"/>
        <w:rPr>
          <w:rFonts w:ascii="Arial" w:hAnsi="Arial" w:cs="Arial"/>
          <w:noProof/>
        </w:rPr>
      </w:pPr>
      <w:r w:rsidRPr="00184269">
        <w:rPr>
          <w:rFonts w:ascii="Arial" w:hAnsi="Arial" w:cs="Arial"/>
          <w:noProof/>
        </w:rPr>
        <w:t>Email</w:t>
      </w:r>
      <w:r w:rsidRPr="00977397">
        <w:rPr>
          <w:rFonts w:ascii="Arial" w:hAnsi="Arial" w:cs="Arial"/>
          <w:noProof/>
        </w:rPr>
        <w:t xml:space="preserve">: </w:t>
      </w:r>
      <w:r w:rsidR="00977397" w:rsidRPr="00977397">
        <w:rPr>
          <w:rFonts w:ascii="Arial" w:hAnsi="Arial" w:cs="Arial"/>
          <w:color w:val="000000"/>
          <w:shd w:val="clear" w:color="auto" w:fill="FFFFFF"/>
        </w:rPr>
        <w:t>Jane.hook</w:t>
      </w:r>
      <w:r w:rsidR="00184269" w:rsidRPr="00977397">
        <w:rPr>
          <w:rFonts w:ascii="Arial" w:hAnsi="Arial" w:cs="Arial"/>
          <w:color w:val="000000"/>
          <w:shd w:val="clear" w:color="auto" w:fill="FFFFFF"/>
        </w:rPr>
        <w:t>@nhs.net</w:t>
      </w:r>
    </w:p>
    <w:p w14:paraId="573E8E7E" w14:textId="77777777" w:rsidR="00D96404" w:rsidRPr="009D2B6E" w:rsidRDefault="00D96404" w:rsidP="00D96404">
      <w:pPr>
        <w:pStyle w:val="E-mailSignature"/>
        <w:jc w:val="both"/>
        <w:rPr>
          <w:rFonts w:ascii="Arial" w:hAnsi="Arial" w:cs="Arial"/>
          <w:noProof/>
          <w:sz w:val="22"/>
          <w:szCs w:val="22"/>
        </w:rPr>
      </w:pPr>
    </w:p>
    <w:p w14:paraId="15ED6146" w14:textId="77777777" w:rsidR="00D96404" w:rsidRPr="000073CB" w:rsidRDefault="00D96404" w:rsidP="00D96404">
      <w:pPr>
        <w:pStyle w:val="Heading2"/>
      </w:pPr>
      <w:r w:rsidRPr="000073CB">
        <w:t>Academic Training Programme Director</w:t>
      </w:r>
    </w:p>
    <w:p w14:paraId="4EB98AAD" w14:textId="77777777" w:rsidR="00D96404" w:rsidRDefault="00D96404" w:rsidP="004D739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2" w:history="1">
        <w:r w:rsidRPr="00AB0BE3">
          <w:rPr>
            <w:rStyle w:val="Hyperlink"/>
            <w:rFonts w:eastAsiaTheme="majorEastAsia"/>
            <w:sz w:val="24"/>
            <w:szCs w:val="24"/>
          </w:rPr>
          <w:t>p.quirke@leeds.ac.uk</w:t>
        </w:r>
      </w:hyperlink>
      <w:r w:rsidRPr="00AB0BE3">
        <w:rPr>
          <w:sz w:val="24"/>
          <w:szCs w:val="24"/>
        </w:rPr>
        <w:t xml:space="preserve"> </w:t>
      </w:r>
    </w:p>
    <w:p w14:paraId="3F09FD4B" w14:textId="77777777" w:rsidR="004D7394" w:rsidRPr="004D7394" w:rsidRDefault="004D7394" w:rsidP="004D7394">
      <w:pPr>
        <w:pStyle w:val="BodyText"/>
        <w:jc w:val="both"/>
        <w:rPr>
          <w:sz w:val="24"/>
          <w:szCs w:val="24"/>
        </w:rPr>
      </w:pPr>
    </w:p>
    <w:p w14:paraId="7D46F60B" w14:textId="77777777" w:rsidR="000800F4" w:rsidRDefault="000800F4" w:rsidP="00A434FD">
      <w:pPr>
        <w:pStyle w:val="Heading1"/>
        <w:spacing w:before="0"/>
      </w:pPr>
    </w:p>
    <w:p w14:paraId="2659EEFF" w14:textId="77777777" w:rsidR="00A434FD" w:rsidRPr="00636D00" w:rsidRDefault="00A434FD" w:rsidP="00A434FD">
      <w:pPr>
        <w:pStyle w:val="Heading1"/>
        <w:spacing w:before="0"/>
        <w:rPr>
          <w:noProof/>
          <w:szCs w:val="22"/>
        </w:rPr>
      </w:pPr>
      <w:r w:rsidRPr="007A3D31">
        <w:t>Further Information</w:t>
      </w:r>
    </w:p>
    <w:p w14:paraId="63326ECC" w14:textId="77777777" w:rsidR="00A434FD" w:rsidRPr="009D2B6E" w:rsidRDefault="00A434FD" w:rsidP="00A434FD">
      <w:pPr>
        <w:rPr>
          <w:szCs w:val="22"/>
        </w:rPr>
      </w:pPr>
      <w:r w:rsidRPr="009D2B6E">
        <w:rPr>
          <w:szCs w:val="22"/>
        </w:rPr>
        <w:t>Because of the nature of the wo</w:t>
      </w:r>
      <w:r w:rsidR="00D4502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0D170DD" w14:textId="77777777" w:rsidR="00A434FD" w:rsidRPr="00A7427B" w:rsidRDefault="00A434FD" w:rsidP="00A434FD">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1DE37F37" w14:textId="77777777" w:rsidR="00D45029" w:rsidRDefault="00D45029" w:rsidP="00D45029">
      <w:pPr>
        <w:rPr>
          <w:rFonts w:cs="Arial"/>
        </w:rPr>
      </w:pPr>
      <w:r w:rsidRPr="003324D5">
        <w:rPr>
          <w:rFonts w:cs="Arial"/>
        </w:rPr>
        <w:lastRenderedPageBreak/>
        <w:t xml:space="preserve">For further information about the Academic Clinical Fellowship programme, please refer to the NIHR </w:t>
      </w:r>
      <w:r>
        <w:rPr>
          <w:rFonts w:cs="Arial"/>
        </w:rPr>
        <w:t xml:space="preserve">Academy </w:t>
      </w:r>
      <w:proofErr w:type="gramStart"/>
      <w:r>
        <w:rPr>
          <w:rFonts w:cs="Arial"/>
        </w:rPr>
        <w:t>web</w:t>
      </w:r>
      <w:r w:rsidRPr="003324D5">
        <w:rPr>
          <w:rFonts w:cs="Arial"/>
        </w:rPr>
        <w:t>page</w:t>
      </w:r>
      <w:proofErr w:type="gramEnd"/>
      <w:r w:rsidRPr="003324D5">
        <w:rPr>
          <w:rFonts w:cs="Arial"/>
        </w:rPr>
        <w:t xml:space="preserve"> </w:t>
      </w:r>
    </w:p>
    <w:p w14:paraId="3B942BE9" w14:textId="77777777" w:rsidR="00B4611A" w:rsidRPr="00B723A7" w:rsidRDefault="00000000" w:rsidP="00B723A7">
      <w:pPr>
        <w:rPr>
          <w:rFonts w:cs="Arial"/>
        </w:rPr>
      </w:pPr>
      <w:hyperlink r:id="rId13" w:history="1">
        <w:r w:rsidR="00D45029" w:rsidRPr="003324D5">
          <w:rPr>
            <w:rStyle w:val="Hyperlink"/>
            <w:rFonts w:cs="Arial"/>
          </w:rPr>
          <w:t>https://www.nihr.ac.uk/explore-nihr/academy-programmes/integrated-academic-training.htm</w:t>
        </w:r>
      </w:hyperlink>
    </w:p>
    <w:p w14:paraId="3E6555B2" w14:textId="77777777" w:rsidR="00336B8B" w:rsidRPr="00A7427B" w:rsidRDefault="00336B8B" w:rsidP="00A7427B">
      <w:pPr>
        <w:tabs>
          <w:tab w:val="left" w:pos="0"/>
        </w:tabs>
        <w:rPr>
          <w:szCs w:val="22"/>
        </w:rPr>
      </w:pPr>
    </w:p>
    <w:sectPr w:rsidR="00336B8B" w:rsidRPr="00A7427B" w:rsidSect="00233AAA">
      <w:headerReference w:type="default" r:id="rId14"/>
      <w:footerReference w:type="default" r:id="rId15"/>
      <w:headerReference w:type="first" r:id="rId16"/>
      <w:footerReference w:type="first" r:id="rId17"/>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7CA0" w14:textId="77777777" w:rsidR="00E305B1" w:rsidRDefault="00E305B1" w:rsidP="00A47924">
      <w:pPr>
        <w:spacing w:after="0"/>
      </w:pPr>
      <w:r>
        <w:separator/>
      </w:r>
    </w:p>
  </w:endnote>
  <w:endnote w:type="continuationSeparator" w:id="0">
    <w:p w14:paraId="3571E3C9" w14:textId="77777777" w:rsidR="00E305B1" w:rsidRDefault="00E305B1"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094435E6"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0D03B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D03BC">
              <w:rPr>
                <w:b/>
                <w:bCs/>
                <w:noProof/>
              </w:rPr>
              <w:t>4</w:t>
            </w:r>
            <w:r>
              <w:rPr>
                <w:b/>
                <w:bCs/>
              </w:rPr>
              <w:fldChar w:fldCharType="end"/>
            </w:r>
          </w:p>
        </w:sdtContent>
      </w:sdt>
    </w:sdtContent>
  </w:sdt>
  <w:p w14:paraId="18D47254"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8C2" w14:textId="6453406C" w:rsidR="007A790D" w:rsidRDefault="007A790D" w:rsidP="007A790D">
    <w:pPr>
      <w:pStyle w:val="Footer"/>
    </w:pPr>
    <w:r>
      <w:t>NIHR Research Theme – Prevention and Public Health</w:t>
    </w:r>
  </w:p>
  <w:p w14:paraId="545707E1" w14:textId="77777777" w:rsidR="007A790D" w:rsidRDefault="007A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3B21" w14:textId="77777777" w:rsidR="00E305B1" w:rsidRDefault="00E305B1" w:rsidP="00A47924">
      <w:pPr>
        <w:spacing w:after="0"/>
      </w:pPr>
      <w:r>
        <w:separator/>
      </w:r>
    </w:p>
  </w:footnote>
  <w:footnote w:type="continuationSeparator" w:id="0">
    <w:p w14:paraId="5D288989" w14:textId="77777777" w:rsidR="00E305B1" w:rsidRDefault="00E305B1"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0C0"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05F9" w14:textId="600F4906" w:rsidR="001446D6" w:rsidRDefault="005C02E9">
    <w:pPr>
      <w:pStyle w:val="Header"/>
    </w:pPr>
    <w:r>
      <w:rPr>
        <w:b/>
        <w:bCs/>
        <w:noProof/>
        <w:lang w:eastAsia="en-GB"/>
      </w:rPr>
      <w:drawing>
        <wp:anchor distT="0" distB="0" distL="114300" distR="114300" simplePos="0" relativeHeight="251664384" behindDoc="1" locked="0" layoutInCell="1" allowOverlap="1" wp14:anchorId="0FE1F62E" wp14:editId="1667A65F">
          <wp:simplePos x="0" y="0"/>
          <wp:positionH relativeFrom="margin">
            <wp:posOffset>5219700</wp:posOffset>
          </wp:positionH>
          <wp:positionV relativeFrom="page">
            <wp:posOffset>297180</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1057CC8E" wp14:editId="464F31D3">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485"/>
    <w:multiLevelType w:val="hybridMultilevel"/>
    <w:tmpl w:val="D134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5706726">
    <w:abstractNumId w:val="3"/>
  </w:num>
  <w:num w:numId="2" w16cid:durableId="570845785">
    <w:abstractNumId w:val="5"/>
  </w:num>
  <w:num w:numId="3" w16cid:durableId="1167402178">
    <w:abstractNumId w:val="1"/>
  </w:num>
  <w:num w:numId="4" w16cid:durableId="122356953">
    <w:abstractNumId w:val="2"/>
  </w:num>
  <w:num w:numId="5" w16cid:durableId="748162175">
    <w:abstractNumId w:val="4"/>
  </w:num>
  <w:num w:numId="6" w16cid:durableId="83781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5F81"/>
    <w:rsid w:val="00040451"/>
    <w:rsid w:val="000800F4"/>
    <w:rsid w:val="00094ADA"/>
    <w:rsid w:val="000A580C"/>
    <w:rsid w:val="000D03BC"/>
    <w:rsid w:val="000D0AFE"/>
    <w:rsid w:val="000D71E3"/>
    <w:rsid w:val="001446D6"/>
    <w:rsid w:val="001574F5"/>
    <w:rsid w:val="00170F38"/>
    <w:rsid w:val="001711FF"/>
    <w:rsid w:val="00184269"/>
    <w:rsid w:val="001C0BBF"/>
    <w:rsid w:val="001D1081"/>
    <w:rsid w:val="0022423F"/>
    <w:rsid w:val="00233AAA"/>
    <w:rsid w:val="0028581D"/>
    <w:rsid w:val="002A638E"/>
    <w:rsid w:val="002B316E"/>
    <w:rsid w:val="002B4AD5"/>
    <w:rsid w:val="002C29EA"/>
    <w:rsid w:val="002D6B74"/>
    <w:rsid w:val="002E69D3"/>
    <w:rsid w:val="0033164E"/>
    <w:rsid w:val="00336B8B"/>
    <w:rsid w:val="00353DDC"/>
    <w:rsid w:val="003755DE"/>
    <w:rsid w:val="003820B4"/>
    <w:rsid w:val="00384B44"/>
    <w:rsid w:val="003873BD"/>
    <w:rsid w:val="003D21D2"/>
    <w:rsid w:val="00421864"/>
    <w:rsid w:val="00422B89"/>
    <w:rsid w:val="00424D24"/>
    <w:rsid w:val="00480A32"/>
    <w:rsid w:val="004A5016"/>
    <w:rsid w:val="004D7394"/>
    <w:rsid w:val="004E3934"/>
    <w:rsid w:val="004E6FE9"/>
    <w:rsid w:val="004F6C10"/>
    <w:rsid w:val="0050578A"/>
    <w:rsid w:val="00513544"/>
    <w:rsid w:val="00546954"/>
    <w:rsid w:val="00596FFE"/>
    <w:rsid w:val="005C02E9"/>
    <w:rsid w:val="005C6E9C"/>
    <w:rsid w:val="005D38CD"/>
    <w:rsid w:val="005E41A2"/>
    <w:rsid w:val="005F022F"/>
    <w:rsid w:val="0060736E"/>
    <w:rsid w:val="00615490"/>
    <w:rsid w:val="00620521"/>
    <w:rsid w:val="00636D00"/>
    <w:rsid w:val="00650E45"/>
    <w:rsid w:val="00693912"/>
    <w:rsid w:val="006D2818"/>
    <w:rsid w:val="006D396E"/>
    <w:rsid w:val="006E5125"/>
    <w:rsid w:val="007014F1"/>
    <w:rsid w:val="00707A7D"/>
    <w:rsid w:val="00754258"/>
    <w:rsid w:val="00771F15"/>
    <w:rsid w:val="007A790D"/>
    <w:rsid w:val="007E1E53"/>
    <w:rsid w:val="007E6B7E"/>
    <w:rsid w:val="007F7AE0"/>
    <w:rsid w:val="008011D1"/>
    <w:rsid w:val="0080424D"/>
    <w:rsid w:val="00813D7B"/>
    <w:rsid w:val="00820779"/>
    <w:rsid w:val="00843DCF"/>
    <w:rsid w:val="008906F8"/>
    <w:rsid w:val="00890BC2"/>
    <w:rsid w:val="008E1364"/>
    <w:rsid w:val="0091216E"/>
    <w:rsid w:val="00916B21"/>
    <w:rsid w:val="00971B30"/>
    <w:rsid w:val="00977397"/>
    <w:rsid w:val="009B4539"/>
    <w:rsid w:val="009D608F"/>
    <w:rsid w:val="009E184C"/>
    <w:rsid w:val="009F38D1"/>
    <w:rsid w:val="00A15F4C"/>
    <w:rsid w:val="00A334B3"/>
    <w:rsid w:val="00A42355"/>
    <w:rsid w:val="00A434FD"/>
    <w:rsid w:val="00A466A3"/>
    <w:rsid w:val="00A47924"/>
    <w:rsid w:val="00A51132"/>
    <w:rsid w:val="00A527CA"/>
    <w:rsid w:val="00A607FE"/>
    <w:rsid w:val="00A7427B"/>
    <w:rsid w:val="00A950AD"/>
    <w:rsid w:val="00AB0BE3"/>
    <w:rsid w:val="00AC31FE"/>
    <w:rsid w:val="00AC6308"/>
    <w:rsid w:val="00AD52DF"/>
    <w:rsid w:val="00B11495"/>
    <w:rsid w:val="00B2138D"/>
    <w:rsid w:val="00B4611A"/>
    <w:rsid w:val="00B478C9"/>
    <w:rsid w:val="00B723A7"/>
    <w:rsid w:val="00BD2F15"/>
    <w:rsid w:val="00BD7280"/>
    <w:rsid w:val="00BF499B"/>
    <w:rsid w:val="00C15463"/>
    <w:rsid w:val="00C25868"/>
    <w:rsid w:val="00C418C7"/>
    <w:rsid w:val="00C737CD"/>
    <w:rsid w:val="00CA1E93"/>
    <w:rsid w:val="00CA35EB"/>
    <w:rsid w:val="00CE7D6A"/>
    <w:rsid w:val="00D051B5"/>
    <w:rsid w:val="00D0568B"/>
    <w:rsid w:val="00D36C32"/>
    <w:rsid w:val="00D45029"/>
    <w:rsid w:val="00D96404"/>
    <w:rsid w:val="00DC0D13"/>
    <w:rsid w:val="00DE10DA"/>
    <w:rsid w:val="00DF2F3F"/>
    <w:rsid w:val="00DF6972"/>
    <w:rsid w:val="00E15513"/>
    <w:rsid w:val="00E305B1"/>
    <w:rsid w:val="00E61ADC"/>
    <w:rsid w:val="00E65674"/>
    <w:rsid w:val="00E83642"/>
    <w:rsid w:val="00E85138"/>
    <w:rsid w:val="00E900AA"/>
    <w:rsid w:val="00E938E1"/>
    <w:rsid w:val="00EB78BC"/>
    <w:rsid w:val="00ED10DD"/>
    <w:rsid w:val="00F6679F"/>
    <w:rsid w:val="00F76B3C"/>
    <w:rsid w:val="00F945C4"/>
    <w:rsid w:val="00F964FE"/>
    <w:rsid w:val="00FB0868"/>
    <w:rsid w:val="00FD62F2"/>
    <w:rsid w:val="00FE46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7E866A2"/>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explore-nihr/academy-programmes/integrated-academic-training.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quirke@leed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tark@leeds.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B3503-31A1-4839-AB8F-C4251F799186}">
  <ds:schemaRefs>
    <ds:schemaRef ds:uri="http://schemas.openxmlformats.org/officeDocument/2006/bibliography"/>
  </ds:schemaRefs>
</ds:datastoreItem>
</file>

<file path=customXml/itemProps2.xml><?xml version="1.0" encoding="utf-8"?>
<ds:datastoreItem xmlns:ds="http://schemas.openxmlformats.org/officeDocument/2006/customXml" ds:itemID="{32B3AA62-0035-43F6-863E-2A173B64C342}">
  <ds:schemaRefs>
    <ds:schemaRef ds:uri="http://schemas.microsoft.com/sharepoint/v3/contenttype/forms"/>
  </ds:schemaRefs>
</ds:datastoreItem>
</file>

<file path=customXml/itemProps3.xml><?xml version="1.0" encoding="utf-8"?>
<ds:datastoreItem xmlns:ds="http://schemas.openxmlformats.org/officeDocument/2006/customXml" ds:itemID="{3166A19D-8D87-4EC4-9504-1A7C21E40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C48808-E1B9-4988-B39B-5487C370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9</cp:revision>
  <dcterms:created xsi:type="dcterms:W3CDTF">2022-09-02T09:46:00Z</dcterms:created>
  <dcterms:modified xsi:type="dcterms:W3CDTF">2023-09-21T15:50:00Z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