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687C" w14:textId="77777777" w:rsidR="00A47924" w:rsidRPr="00A47924" w:rsidRDefault="00A47924" w:rsidP="008E1364">
      <w:pPr>
        <w:pStyle w:val="Heading1"/>
        <w:pBdr>
          <w:bottom w:val="single" w:sz="4" w:space="2" w:color="A00054"/>
        </w:pBdr>
        <w:spacing w:before="0"/>
        <w:rPr>
          <w:sz w:val="20"/>
          <w:szCs w:val="20"/>
        </w:rPr>
      </w:pPr>
    </w:p>
    <w:p w14:paraId="7CC54FC2" w14:textId="77777777" w:rsidR="008E1364" w:rsidRDefault="008E1364" w:rsidP="008E1364">
      <w:pPr>
        <w:pStyle w:val="Heading1"/>
        <w:pBdr>
          <w:bottom w:val="single" w:sz="4" w:space="2" w:color="A00054"/>
        </w:pBdr>
        <w:spacing w:before="0"/>
      </w:pPr>
      <w:r>
        <w:t>Job Description</w:t>
      </w:r>
    </w:p>
    <w:p w14:paraId="3891C934" w14:textId="77777777" w:rsidR="008E1364" w:rsidRPr="00760B8B" w:rsidRDefault="00A47924" w:rsidP="008E1364">
      <w:pPr>
        <w:pStyle w:val="Heading1"/>
        <w:pBdr>
          <w:bottom w:val="single" w:sz="4" w:space="2" w:color="A00054"/>
        </w:pBdr>
        <w:spacing w:before="0"/>
      </w:pPr>
      <w:r w:rsidRPr="00760B8B">
        <w:t xml:space="preserve">NIHR Academic Clinical Fellowship </w:t>
      </w:r>
    </w:p>
    <w:p w14:paraId="6726A1BB" w14:textId="77777777" w:rsidR="001471AD" w:rsidRDefault="001471AD" w:rsidP="005D0EAC">
      <w:pPr>
        <w:pStyle w:val="Heading1"/>
        <w:pBdr>
          <w:bottom w:val="single" w:sz="4" w:space="2" w:color="A00054"/>
        </w:pBdr>
        <w:spacing w:before="0"/>
      </w:pPr>
      <w:r>
        <w:t>Palliative</w:t>
      </w:r>
      <w:r w:rsidR="00760B8B" w:rsidRPr="00760B8B">
        <w:t xml:space="preserve"> Medicine</w:t>
      </w:r>
      <w:r w:rsidR="00A47924" w:rsidRPr="00760B8B">
        <w:t xml:space="preserve"> </w:t>
      </w:r>
      <w:r w:rsidR="00A47924" w:rsidRPr="00C65999">
        <w:t>ST3</w:t>
      </w:r>
      <w:r w:rsidR="0052122B">
        <w:t xml:space="preserve"> </w:t>
      </w:r>
      <w:r w:rsidR="00113DCD">
        <w:t>(1 Post)</w:t>
      </w:r>
      <w:r w:rsidR="005D0EAC">
        <w:t xml:space="preserve"> </w:t>
      </w:r>
    </w:p>
    <w:p w14:paraId="478B5236" w14:textId="77777777" w:rsidR="001471AD" w:rsidRPr="00A71F7E" w:rsidRDefault="001471AD" w:rsidP="001471AD">
      <w:pPr>
        <w:pStyle w:val="Heading1"/>
        <w:pBdr>
          <w:bottom w:val="single" w:sz="4" w:space="2" w:color="A00054"/>
        </w:pBdr>
        <w:spacing w:before="0"/>
        <w:jc w:val="left"/>
      </w:pPr>
      <w:bookmarkStart w:id="0" w:name="_Hlk107935678"/>
      <w:r>
        <w:t xml:space="preserve">Multiple Long-term Conditions NIHR Research Theme </w:t>
      </w:r>
      <w:bookmarkEnd w:id="0"/>
    </w:p>
    <w:p w14:paraId="00FF6919" w14:textId="2094E67D" w:rsidR="00A47924" w:rsidRPr="00760B8B" w:rsidRDefault="00A47924" w:rsidP="00336B8B">
      <w:pPr>
        <w:pStyle w:val="NoSpacing"/>
        <w:rPr>
          <w:lang w:eastAsia="en-GB"/>
        </w:rPr>
      </w:pPr>
      <w:r w:rsidRPr="00760B8B">
        <w:rPr>
          <w:lang w:eastAsia="en-GB"/>
        </w:rPr>
        <w:t xml:space="preserve">The University of Leeds, in partnership with </w:t>
      </w:r>
      <w:r w:rsidR="003A15D2">
        <w:rPr>
          <w:lang w:eastAsia="en-GB"/>
        </w:rPr>
        <w:t>NHS England North East and Yorkshire</w:t>
      </w:r>
      <w:r w:rsidRPr="00760B8B">
        <w:rPr>
          <w:lang w:eastAsia="en-GB"/>
        </w:rPr>
        <w:t xml:space="preserve"> and the Leeds Teaching Hospitals NHS Trust, has developed an exciting pathway of academic </w:t>
      </w:r>
      <w:r w:rsidR="00E900AA" w:rsidRPr="00760B8B">
        <w:rPr>
          <w:lang w:eastAsia="en-GB"/>
        </w:rPr>
        <w:t>clinical training opportunities.</w:t>
      </w:r>
    </w:p>
    <w:p w14:paraId="616F954F" w14:textId="77777777" w:rsidR="00E900AA" w:rsidRPr="00760B8B" w:rsidRDefault="00E900AA" w:rsidP="00336B8B">
      <w:pPr>
        <w:pStyle w:val="NoSpacing"/>
        <w:rPr>
          <w:lang w:eastAsia="en-GB"/>
        </w:rPr>
      </w:pPr>
    </w:p>
    <w:p w14:paraId="10BFDE81" w14:textId="0F41DB2B" w:rsidR="00A47924" w:rsidRPr="00760B8B" w:rsidRDefault="00A47924" w:rsidP="00113DCD">
      <w:r w:rsidRPr="00760B8B">
        <w:rPr>
          <w:lang w:eastAsia="en-GB"/>
        </w:rPr>
        <w:t xml:space="preserve">Applications are now invited for an </w:t>
      </w:r>
      <w:r w:rsidRPr="00C65999">
        <w:rPr>
          <w:b/>
          <w:lang w:eastAsia="en-GB"/>
        </w:rPr>
        <w:t>Academic Clinical Fellowship in</w:t>
      </w:r>
      <w:r w:rsidRPr="00C65999">
        <w:rPr>
          <w:b/>
          <w:color w:val="FF0000"/>
          <w:lang w:eastAsia="en-GB"/>
        </w:rPr>
        <w:t xml:space="preserve"> </w:t>
      </w:r>
      <w:r w:rsidR="003A15D2">
        <w:rPr>
          <w:b/>
          <w:bCs/>
        </w:rPr>
        <w:t>Palliative</w:t>
      </w:r>
      <w:r w:rsidR="00760B8B" w:rsidRPr="00C65999">
        <w:rPr>
          <w:b/>
          <w:bCs/>
        </w:rPr>
        <w:t xml:space="preserve"> Medicine</w:t>
      </w:r>
      <w:r w:rsidRPr="00C65999">
        <w:rPr>
          <w:b/>
          <w:bCs/>
        </w:rPr>
        <w:t xml:space="preserve"> </w:t>
      </w:r>
      <w:r w:rsidRPr="00C65999">
        <w:rPr>
          <w:b/>
          <w:lang w:eastAsia="en-GB"/>
        </w:rPr>
        <w:t xml:space="preserve">at </w:t>
      </w:r>
      <w:r w:rsidRPr="00C65999">
        <w:rPr>
          <w:b/>
          <w:bCs/>
        </w:rPr>
        <w:t xml:space="preserve">ST3 </w:t>
      </w:r>
      <w:r w:rsidRPr="00C65999">
        <w:rPr>
          <w:b/>
          <w:lang w:eastAsia="en-GB"/>
        </w:rPr>
        <w:t>level</w:t>
      </w:r>
      <w:r w:rsidR="005D0EAC">
        <w:rPr>
          <w:b/>
          <w:lang w:eastAsia="en-GB"/>
        </w:rPr>
        <w:t xml:space="preserve"> </w:t>
      </w:r>
      <w:bookmarkStart w:id="1" w:name="_Hlk107936479"/>
      <w:r w:rsidR="005D0EAC">
        <w:rPr>
          <w:b/>
          <w:szCs w:val="22"/>
          <w:lang w:eastAsia="en-GB"/>
        </w:rPr>
        <w:t xml:space="preserve">in </w:t>
      </w:r>
      <w:bookmarkEnd w:id="1"/>
      <w:r w:rsidR="001471AD">
        <w:rPr>
          <w:b/>
          <w:szCs w:val="22"/>
          <w:lang w:eastAsia="en-GB"/>
        </w:rPr>
        <w:t xml:space="preserve">the </w:t>
      </w:r>
      <w:r w:rsidR="001471AD" w:rsidRPr="007C0072">
        <w:rPr>
          <w:b/>
          <w:bCs/>
          <w:lang w:eastAsia="en-GB"/>
        </w:rPr>
        <w:t xml:space="preserve">Multiple Long-Term Conditions </w:t>
      </w:r>
      <w:r w:rsidR="001471AD">
        <w:rPr>
          <w:b/>
          <w:szCs w:val="22"/>
          <w:lang w:eastAsia="en-GB"/>
        </w:rPr>
        <w:t>NIHR Theme</w:t>
      </w:r>
      <w:r w:rsidR="00701BF0">
        <w:rPr>
          <w:lang w:eastAsia="en-GB"/>
        </w:rPr>
        <w:t>.</w:t>
      </w:r>
      <w:r w:rsidR="00801FA0" w:rsidRPr="00DB65D4">
        <w:rPr>
          <w:i/>
          <w:lang w:eastAsia="en-GB"/>
        </w:rPr>
        <w:t xml:space="preserve"> </w:t>
      </w:r>
      <w:r w:rsidRPr="00760B8B">
        <w:rPr>
          <w:lang w:eastAsia="en-GB"/>
        </w:rPr>
        <w:t xml:space="preserve"> </w:t>
      </w:r>
      <w:r w:rsidR="00204B5B" w:rsidRPr="000D757A">
        <w:rPr>
          <w:i/>
          <w:lang w:eastAsia="en-GB"/>
        </w:rPr>
        <w:t xml:space="preserve">This is a multi-specialty </w:t>
      </w:r>
      <w:r w:rsidR="004B205D" w:rsidRPr="000D757A">
        <w:rPr>
          <w:i/>
          <w:lang w:eastAsia="en-GB"/>
        </w:rPr>
        <w:t>vacancy;</w:t>
      </w:r>
      <w:r w:rsidR="00204B5B" w:rsidRPr="000D757A">
        <w:rPr>
          <w:i/>
          <w:lang w:eastAsia="en-GB"/>
        </w:rPr>
        <w:t xml:space="preserve"> an appointment may not be made in this specialty. There will be 1 ACF post in either </w:t>
      </w:r>
      <w:r w:rsidR="001471AD">
        <w:rPr>
          <w:i/>
          <w:lang w:eastAsia="en-GB"/>
        </w:rPr>
        <w:t>Palliative Medicine</w:t>
      </w:r>
      <w:r w:rsidR="00701BF0">
        <w:rPr>
          <w:i/>
          <w:lang w:eastAsia="en-GB"/>
        </w:rPr>
        <w:t xml:space="preserve"> or Geriatric Medicine </w:t>
      </w:r>
      <w:r w:rsidR="00204B5B" w:rsidRPr="00E72B10">
        <w:rPr>
          <w:i/>
          <w:color w:val="000000" w:themeColor="text1"/>
          <w:lang w:eastAsia="en-GB"/>
        </w:rPr>
        <w:t>or</w:t>
      </w:r>
      <w:r w:rsidR="00204B5B" w:rsidRPr="00E72B10">
        <w:rPr>
          <w:i/>
          <w:color w:val="FF0000"/>
          <w:lang w:eastAsia="en-GB"/>
        </w:rPr>
        <w:t xml:space="preserve"> </w:t>
      </w:r>
      <w:r w:rsidR="001471AD">
        <w:rPr>
          <w:i/>
          <w:lang w:eastAsia="en-GB"/>
        </w:rPr>
        <w:t>Cardiology.</w:t>
      </w:r>
      <w:r w:rsidR="00113DCD" w:rsidRPr="00113DCD">
        <w:t xml:space="preserve"> </w:t>
      </w:r>
      <w:r w:rsidR="003A15D2" w:rsidRPr="003324D5">
        <w:rPr>
          <w:rFonts w:cs="Arial"/>
          <w:lang w:eastAsia="en-GB"/>
        </w:rPr>
        <w:t xml:space="preserve">This new post has been created as part of the </w:t>
      </w:r>
      <w:r w:rsidR="003A15D2">
        <w:rPr>
          <w:rFonts w:cs="Arial"/>
          <w:lang w:eastAsia="en-GB"/>
        </w:rPr>
        <w:t>NHS</w:t>
      </w:r>
      <w:r w:rsidR="003A15D2" w:rsidRPr="003324D5">
        <w:rPr>
          <w:rFonts w:cs="Arial"/>
          <w:lang w:eastAsia="en-GB"/>
        </w:rPr>
        <w:t xml:space="preserve"> England and National Institute for Health </w:t>
      </w:r>
      <w:r w:rsidR="003A15D2">
        <w:rPr>
          <w:rFonts w:cs="Arial"/>
          <w:lang w:eastAsia="en-GB"/>
        </w:rPr>
        <w:t xml:space="preserve">and Care </w:t>
      </w:r>
      <w:r w:rsidR="003A15D2" w:rsidRPr="003324D5">
        <w:rPr>
          <w:rFonts w:cs="Arial"/>
          <w:lang w:eastAsia="en-GB"/>
        </w:rPr>
        <w:t xml:space="preserve">Research (NIHR) </w:t>
      </w:r>
      <w:r w:rsidR="00113DCD" w:rsidRPr="003324D5">
        <w:rPr>
          <w:rFonts w:cs="Arial"/>
          <w:lang w:eastAsia="en-GB"/>
        </w:rPr>
        <w:t>Academy Integrated Academic Training programme and offers candidates a comprehensive experience of clinical academic medicine working alongside internationally renowned clinicians and</w:t>
      </w:r>
      <w:r w:rsidR="00113DCD">
        <w:rPr>
          <w:rFonts w:cs="Arial"/>
          <w:lang w:eastAsia="en-GB"/>
        </w:rPr>
        <w:t xml:space="preserve"> researchers</w:t>
      </w:r>
      <w:r w:rsidRPr="00760B8B">
        <w:rPr>
          <w:lang w:eastAsia="en-GB"/>
        </w:rPr>
        <w:t>.</w:t>
      </w:r>
    </w:p>
    <w:p w14:paraId="2BC7C1E6" w14:textId="77777777" w:rsidR="00A47924" w:rsidRPr="00760B8B" w:rsidRDefault="00A47924" w:rsidP="00336B8B">
      <w:pPr>
        <w:pStyle w:val="NoSpacing"/>
        <w:rPr>
          <w:lang w:eastAsia="en-GB"/>
        </w:rPr>
      </w:pPr>
    </w:p>
    <w:p w14:paraId="29664F86" w14:textId="77777777" w:rsidR="00A47924" w:rsidRPr="00760B8B" w:rsidRDefault="00A47924" w:rsidP="00336B8B">
      <w:pPr>
        <w:pStyle w:val="NoSpacing"/>
        <w:rPr>
          <w:lang w:eastAsia="en-GB"/>
        </w:rPr>
      </w:pPr>
      <w:r w:rsidRPr="00760B8B">
        <w:rPr>
          <w:lang w:eastAsia="en-GB"/>
        </w:rPr>
        <w:t>We are seeking highly motivated, enthusiastic individuals with the potential to excel in both their clinical and academic training and who have the ambition to be the next generation of academic clinicians.</w:t>
      </w:r>
    </w:p>
    <w:p w14:paraId="55059FA5" w14:textId="77777777" w:rsidR="00A47924" w:rsidRPr="00760B8B" w:rsidRDefault="00A47924" w:rsidP="00336B8B">
      <w:pPr>
        <w:pStyle w:val="NoSpacing"/>
        <w:rPr>
          <w:lang w:eastAsia="en-GB"/>
        </w:rPr>
      </w:pPr>
    </w:p>
    <w:p w14:paraId="6FA47620" w14:textId="563D742F" w:rsidR="00A47924" w:rsidRPr="00A71F7E" w:rsidRDefault="00A47924" w:rsidP="00336B8B">
      <w:pPr>
        <w:pStyle w:val="NoSpacing"/>
        <w:rPr>
          <w:lang w:eastAsia="en-GB"/>
        </w:rPr>
      </w:pPr>
      <w:r w:rsidRPr="00760B8B">
        <w:rPr>
          <w:noProof/>
        </w:rPr>
        <w:t xml:space="preserve">This Academic Clinical Fellowship (ACF) programme in </w:t>
      </w:r>
      <w:r w:rsidR="003A15D2">
        <w:rPr>
          <w:bCs/>
        </w:rPr>
        <w:t>Palliative</w:t>
      </w:r>
      <w:r w:rsidR="00760B8B" w:rsidRPr="00760B8B">
        <w:rPr>
          <w:bCs/>
        </w:rPr>
        <w:t xml:space="preserve"> Medicine</w:t>
      </w:r>
      <w:r w:rsidRPr="00760B8B">
        <w:rPr>
          <w:b/>
          <w:bCs/>
        </w:rPr>
        <w:t xml:space="preserve"> </w:t>
      </w:r>
      <w:r w:rsidRPr="00760B8B">
        <w:rPr>
          <w:noProof/>
        </w:rPr>
        <w:t xml:space="preserve">will be run by the University of Leeds, the Leeds Teaching Hospitals NHS Trust and </w:t>
      </w:r>
      <w:r w:rsidR="003A15D2">
        <w:rPr>
          <w:noProof/>
        </w:rPr>
        <w:t>NHS England North East and Yorkshire</w:t>
      </w:r>
      <w:r w:rsidR="00E900AA" w:rsidRPr="00760B8B">
        <w:rPr>
          <w:noProof/>
        </w:rPr>
        <w:t>.</w:t>
      </w:r>
      <w:r w:rsidR="00C65999">
        <w:rPr>
          <w:lang w:eastAsia="en-GB"/>
        </w:rPr>
        <w:t xml:space="preserve"> </w:t>
      </w:r>
      <w:r w:rsidRPr="00A71F7E">
        <w:t xml:space="preserve">Academic Clinical Fellowships (ACFs) are </w:t>
      </w:r>
      <w:r w:rsidR="0095097D" w:rsidRPr="00A71F7E">
        <w:t>3-year</w:t>
      </w:r>
      <w:r w:rsidRPr="00A71F7E">
        <w:t xml:space="preserve"> fixed-term national training posts.  They attract an N</w:t>
      </w:r>
      <w:r w:rsidR="00113DCD">
        <w:t>TN(A)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1354A70F" w14:textId="77777777" w:rsidR="00A47924" w:rsidRPr="00A71F7E" w:rsidRDefault="00A47924" w:rsidP="00336B8B">
      <w:pPr>
        <w:pStyle w:val="NoSpacing"/>
      </w:pPr>
    </w:p>
    <w:p w14:paraId="3199A0A0" w14:textId="5DC2FCAA" w:rsidR="00A47924" w:rsidRPr="00A71F7E" w:rsidRDefault="00C65999"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(e.g</w:t>
      </w:r>
      <w:r w:rsidR="0095097D">
        <w:t>.</w:t>
      </w:r>
      <w:r w:rsidR="00A47924" w:rsidRPr="00A71F7E">
        <w:t xml:space="preserve"> to attend academic conferences).</w:t>
      </w:r>
    </w:p>
    <w:p w14:paraId="6DB3DA1C" w14:textId="77777777" w:rsidR="00A47924" w:rsidRPr="00A71F7E" w:rsidRDefault="00A47924" w:rsidP="00336B8B">
      <w:pPr>
        <w:pStyle w:val="NoSpacing"/>
      </w:pPr>
    </w:p>
    <w:p w14:paraId="27C36906"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0EA0C09B" w14:textId="77777777" w:rsidR="00A47924" w:rsidRPr="00A71F7E" w:rsidRDefault="00A47924" w:rsidP="00336B8B">
      <w:pPr>
        <w:pStyle w:val="NoSpacing"/>
      </w:pPr>
    </w:p>
    <w:p w14:paraId="4809C157" w14:textId="3F3E3E1C" w:rsidR="00A47924" w:rsidRDefault="00A47924" w:rsidP="00336B8B">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w:t>
      </w:r>
      <w:r w:rsidRPr="00A71F7E">
        <w:lastRenderedPageBreak/>
        <w:t xml:space="preserve">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21D1AAAB" w14:textId="437906C2" w:rsidR="00336B8B" w:rsidRPr="007A3D31" w:rsidRDefault="00336B8B" w:rsidP="00C65999">
      <w:pPr>
        <w:pStyle w:val="Heading1"/>
      </w:pPr>
      <w:r w:rsidRPr="007A3D31">
        <w:t>POST DETAILS</w:t>
      </w:r>
    </w:p>
    <w:p w14:paraId="038D3931" w14:textId="77777777" w:rsidR="00336B8B" w:rsidRDefault="00336B8B" w:rsidP="00336B8B">
      <w:pPr>
        <w:pStyle w:val="Heading2"/>
      </w:pPr>
      <w:r>
        <w:t>Job Title</w:t>
      </w:r>
    </w:p>
    <w:p w14:paraId="2A48C276" w14:textId="327C1C39" w:rsidR="003906AD" w:rsidRPr="00264BBF" w:rsidRDefault="00336B8B" w:rsidP="003906AD">
      <w:pPr>
        <w:pStyle w:val="NoSpacing"/>
      </w:pPr>
      <w:r w:rsidRPr="00264BBF">
        <w:t xml:space="preserve">NIHR Academic Clinical Fellow (ACF) – </w:t>
      </w:r>
      <w:r w:rsidR="001471AD">
        <w:t>Palliative</w:t>
      </w:r>
      <w:r w:rsidR="00760B8B" w:rsidRPr="00291936">
        <w:t xml:space="preserve"> </w:t>
      </w:r>
      <w:r w:rsidR="00760B8B" w:rsidRPr="00366CF1">
        <w:t>Medicine</w:t>
      </w:r>
      <w:r w:rsidR="00024BE7" w:rsidRPr="00366CF1">
        <w:t xml:space="preserve"> </w:t>
      </w:r>
      <w:r w:rsidR="003906AD">
        <w:t>(</w:t>
      </w:r>
      <w:r w:rsidR="001471AD">
        <w:t xml:space="preserve">NIHR Research </w:t>
      </w:r>
      <w:r w:rsidR="001471AD" w:rsidRPr="00BD20D6">
        <w:t xml:space="preserve">Theme </w:t>
      </w:r>
      <w:r w:rsidR="001471AD">
        <w:rPr>
          <w:lang w:eastAsia="en-GB"/>
        </w:rPr>
        <w:t>Multiple Long-Term Conditions</w:t>
      </w:r>
      <w:r w:rsidR="003906AD">
        <w:t>)</w:t>
      </w:r>
    </w:p>
    <w:p w14:paraId="3881FFE7" w14:textId="3E17F926" w:rsidR="00336B8B" w:rsidRPr="00E72B10" w:rsidRDefault="00336B8B" w:rsidP="00701BF0">
      <w:pPr>
        <w:pStyle w:val="NoSpacing"/>
        <w:rPr>
          <w:color w:val="FF0000"/>
          <w:szCs w:val="22"/>
          <w:u w:val="single"/>
        </w:rPr>
      </w:pPr>
    </w:p>
    <w:p w14:paraId="6E431BF4" w14:textId="3A8DFA0E" w:rsidR="00336B8B" w:rsidRPr="007A3D31" w:rsidRDefault="00D30A07" w:rsidP="00336B8B">
      <w:pPr>
        <w:pStyle w:val="Heading2"/>
      </w:pPr>
      <w:r>
        <w:br/>
      </w:r>
      <w:r w:rsidR="00336B8B" w:rsidRPr="007A3D31">
        <w:t>Duration of the Post</w:t>
      </w:r>
    </w:p>
    <w:p w14:paraId="1F945415"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186A6799" w14:textId="77777777" w:rsidR="00336B8B" w:rsidRPr="007A3D31" w:rsidRDefault="00336B8B" w:rsidP="00701BF0">
      <w:pPr>
        <w:rPr>
          <w:szCs w:val="22"/>
        </w:rPr>
      </w:pPr>
    </w:p>
    <w:p w14:paraId="45151460" w14:textId="77777777" w:rsidR="00336B8B" w:rsidRDefault="00336B8B" w:rsidP="00336B8B">
      <w:pPr>
        <w:pStyle w:val="Heading2"/>
      </w:pPr>
      <w:r w:rsidRPr="007A3D31">
        <w:t>Lead NHS Hospital/Trust in which training will take place</w:t>
      </w:r>
    </w:p>
    <w:p w14:paraId="37FB0184" w14:textId="4967F7EA" w:rsidR="00760B8B" w:rsidRDefault="00760B8B" w:rsidP="00760B8B">
      <w:pPr>
        <w:rPr>
          <w:szCs w:val="22"/>
        </w:rPr>
      </w:pPr>
      <w:r w:rsidRPr="00A5667A">
        <w:rPr>
          <w:szCs w:val="22"/>
        </w:rPr>
        <w:t>Leeds Teaching Hospitals NHS Trust</w:t>
      </w:r>
      <w:r w:rsidR="00615703" w:rsidRPr="00A5667A">
        <w:rPr>
          <w:szCs w:val="22"/>
        </w:rPr>
        <w:t xml:space="preserve"> acts as a lead employer for all units in North, East and West Yorkshire. F</w:t>
      </w:r>
      <w:r w:rsidR="008A3A14" w:rsidRPr="00A5667A">
        <w:rPr>
          <w:szCs w:val="22"/>
        </w:rPr>
        <w:t>or clinical training</w:t>
      </w:r>
      <w:r w:rsidR="00970374" w:rsidRPr="00A5667A">
        <w:rPr>
          <w:szCs w:val="22"/>
        </w:rPr>
        <w:t xml:space="preserve"> </w:t>
      </w:r>
      <w:r w:rsidR="001471AD" w:rsidRPr="00A5667A">
        <w:rPr>
          <w:bCs/>
          <w:szCs w:val="22"/>
        </w:rPr>
        <w:t>Palliative</w:t>
      </w:r>
      <w:r w:rsidRPr="00A5667A">
        <w:rPr>
          <w:bCs/>
          <w:szCs w:val="22"/>
        </w:rPr>
        <w:t xml:space="preserve"> Medicine</w:t>
      </w:r>
      <w:r w:rsidRPr="00A5667A">
        <w:rPr>
          <w:szCs w:val="22"/>
        </w:rPr>
        <w:t xml:space="preserve"> ACFs will be based at</w:t>
      </w:r>
      <w:r w:rsidR="00970374" w:rsidRPr="00A5667A">
        <w:rPr>
          <w:szCs w:val="22"/>
        </w:rPr>
        <w:t xml:space="preserve"> </w:t>
      </w:r>
      <w:r w:rsidR="00615703" w:rsidRPr="00A5667A">
        <w:rPr>
          <w:szCs w:val="22"/>
        </w:rPr>
        <w:t xml:space="preserve">hospitals, hospices (including community rotations), in line with their educational requirements as part of the Yorkshire &amp; Humber Palliative Medicine training scheme. These range </w:t>
      </w:r>
      <w:r w:rsidR="004B205D" w:rsidRPr="00A5667A">
        <w:rPr>
          <w:szCs w:val="22"/>
        </w:rPr>
        <w:t>from Bradford in the West</w:t>
      </w:r>
      <w:r w:rsidR="00615703" w:rsidRPr="00A5667A">
        <w:rPr>
          <w:szCs w:val="22"/>
        </w:rPr>
        <w:t xml:space="preserve"> to York and Scarborough in the East. The majority of the units are in West Yorkshire.</w:t>
      </w:r>
    </w:p>
    <w:p w14:paraId="58A578C8" w14:textId="77777777" w:rsidR="00A5667A" w:rsidRPr="00153D9F" w:rsidRDefault="00A5667A" w:rsidP="00760B8B">
      <w:pPr>
        <w:rPr>
          <w:szCs w:val="22"/>
        </w:rPr>
      </w:pPr>
    </w:p>
    <w:p w14:paraId="3375F667" w14:textId="77777777" w:rsidR="00336B8B" w:rsidRPr="007A3D31" w:rsidRDefault="00336B8B" w:rsidP="00336B8B">
      <w:pPr>
        <w:pStyle w:val="Heading2"/>
      </w:pPr>
      <w:r w:rsidRPr="007A3D31">
        <w:t>Research institution in which training will take place</w:t>
      </w:r>
    </w:p>
    <w:p w14:paraId="347903B8" w14:textId="77777777" w:rsidR="001471AD" w:rsidRDefault="001471AD" w:rsidP="00760B8B">
      <w:pPr>
        <w:rPr>
          <w:szCs w:val="22"/>
        </w:rPr>
      </w:pPr>
      <w:r w:rsidRPr="00B875EC">
        <w:rPr>
          <w:b/>
          <w:szCs w:val="22"/>
        </w:rPr>
        <w:t>Leeds Institute of Health Sciences (LIHS)</w:t>
      </w:r>
      <w:r w:rsidRPr="00381D9D">
        <w:rPr>
          <w:szCs w:val="22"/>
        </w:rPr>
        <w:t xml:space="preserve">, </w:t>
      </w:r>
      <w:r>
        <w:rPr>
          <w:szCs w:val="22"/>
        </w:rPr>
        <w:t xml:space="preserve">School of Medicine, </w:t>
      </w:r>
      <w:r w:rsidRPr="00381D9D">
        <w:rPr>
          <w:szCs w:val="22"/>
        </w:rPr>
        <w:t>University of Leeds.</w:t>
      </w:r>
    </w:p>
    <w:p w14:paraId="49F4F4DD" w14:textId="77777777" w:rsidR="001471AD" w:rsidRPr="001941CE" w:rsidRDefault="001471AD" w:rsidP="001471AD">
      <w:pPr>
        <w:rPr>
          <w:szCs w:val="22"/>
        </w:rPr>
      </w:pPr>
    </w:p>
    <w:p w14:paraId="2C3C2582" w14:textId="31F903CD" w:rsidR="00336B8B" w:rsidRPr="00060FA1" w:rsidRDefault="00336B8B" w:rsidP="001446D6">
      <w:pPr>
        <w:pStyle w:val="Heading2"/>
        <w:rPr>
          <w:u w:val="single"/>
        </w:rPr>
      </w:pPr>
      <w:r w:rsidRPr="00060FA1">
        <w:t>Research Protected Time</w:t>
      </w:r>
    </w:p>
    <w:p w14:paraId="1CFEE588" w14:textId="56F6E163" w:rsidR="00765421" w:rsidRPr="005E4604" w:rsidRDefault="00765421" w:rsidP="00765421">
      <w:pPr>
        <w:rPr>
          <w:szCs w:val="22"/>
        </w:rPr>
      </w:pPr>
      <w:r w:rsidRPr="00765421">
        <w:rPr>
          <w:szCs w:val="22"/>
        </w:rPr>
        <w:t xml:space="preserve">ACFs would have day release </w:t>
      </w:r>
      <w:r w:rsidRPr="00765421">
        <w:rPr>
          <w:bCs/>
          <w:noProof/>
          <w:szCs w:val="22"/>
        </w:rPr>
        <w:t>training to attend and complete an accredited postgraduate programme in health research methodology at the University of Leeds (</w:t>
      </w:r>
      <w:r w:rsidRPr="00765421">
        <w:rPr>
          <w:szCs w:val="22"/>
        </w:rPr>
        <w:t xml:space="preserve">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within the </w:t>
      </w:r>
      <w:r w:rsidR="001471AD" w:rsidRPr="005539DD">
        <w:rPr>
          <w:szCs w:val="22"/>
        </w:rPr>
        <w:t xml:space="preserve">Leeds Institute of Health Sciences </w:t>
      </w:r>
      <w:r w:rsidRPr="00765421">
        <w:rPr>
          <w:szCs w:val="22"/>
        </w:rPr>
        <w:t>and clinical training programme director. This period of research will be used to obtain specific experience and knowledge in the research area of interest, obtain pilot data and apply for an external doctoral research fellowship (see below).</w:t>
      </w:r>
    </w:p>
    <w:p w14:paraId="7DAEC619" w14:textId="71DCCBB3" w:rsidR="00760B8B" w:rsidRDefault="00760B8B" w:rsidP="00760B8B"/>
    <w:p w14:paraId="5BC0C8EB" w14:textId="357A845C" w:rsidR="001446D6" w:rsidRPr="00765421" w:rsidRDefault="00765421" w:rsidP="00765421">
      <w:pPr>
        <w:pStyle w:val="Heading2"/>
        <w:jc w:val="left"/>
      </w:pPr>
      <w:r w:rsidRPr="007A3D31">
        <w:t>Academic Clinical Fellowship Training Programme: Research Component</w:t>
      </w:r>
      <w:r>
        <w:t xml:space="preserve"> </w:t>
      </w:r>
      <w:r w:rsidRPr="004E6FE9">
        <w:rPr>
          <w:b w:val="0"/>
          <w:sz w:val="18"/>
          <w:szCs w:val="18"/>
        </w:rPr>
        <w:t xml:space="preserve"> </w:t>
      </w:r>
    </w:p>
    <w:p w14:paraId="3966FC0A" w14:textId="09B2A9F8" w:rsidR="00DD4AA2" w:rsidRPr="00BF06EE" w:rsidRDefault="00DD4AA2" w:rsidP="00DD4AA2">
      <w:pPr>
        <w:spacing w:before="100" w:beforeAutospacing="1" w:after="100" w:afterAutospacing="1"/>
        <w:jc w:val="left"/>
        <w:rPr>
          <w:rFonts w:eastAsia="Times New Roman" w:cs="Arial"/>
          <w:lang w:eastAsia="en-GB"/>
        </w:rPr>
      </w:pPr>
      <w:r w:rsidRPr="00BF06EE">
        <w:rPr>
          <w:rFonts w:eastAsia="Times New Roman" w:cs="Arial"/>
          <w:lang w:eastAsia="en-GB"/>
        </w:rPr>
        <w:t xml:space="preserve">Multiple long-term conditions (MLTCs) present significant challenges for older adults and towards the end-of-life. </w:t>
      </w:r>
      <w:r w:rsidR="00A5667A">
        <w:rPr>
          <w:rFonts w:eastAsia="Times New Roman" w:cs="Arial"/>
          <w:lang w:eastAsia="en-GB"/>
        </w:rPr>
        <w:t xml:space="preserve">Prof Lucy </w:t>
      </w:r>
      <w:r w:rsidRPr="00BF06EE">
        <w:rPr>
          <w:rFonts w:eastAsia="Times New Roman" w:cs="Arial"/>
          <w:lang w:eastAsia="en-GB"/>
        </w:rPr>
        <w:t xml:space="preserve">Ziegler and </w:t>
      </w:r>
      <w:r w:rsidR="00A5667A">
        <w:rPr>
          <w:rFonts w:eastAsia="Times New Roman" w:cs="Arial"/>
          <w:lang w:eastAsia="en-GB"/>
        </w:rPr>
        <w:t xml:space="preserve">Prof Sarah </w:t>
      </w:r>
      <w:r w:rsidRPr="00BF06EE">
        <w:rPr>
          <w:rFonts w:eastAsia="Times New Roman" w:cs="Arial"/>
          <w:lang w:eastAsia="en-GB"/>
        </w:rPr>
        <w:t xml:space="preserve">Mitchell lead palliative care research (£1.4M RESOLVE </w:t>
      </w:r>
      <w:r w:rsidRPr="00BF06EE">
        <w:rPr>
          <w:rFonts w:eastAsia="Times New Roman" w:cs="Arial"/>
          <w:u w:val="single"/>
          <w:lang w:eastAsia="en-GB"/>
        </w:rPr>
        <w:t>https://www.hyms.ac.uk/research/research-centres-and-groups/wolfson/resolve/workstreams</w:t>
      </w:r>
      <w:r w:rsidRPr="00BF06EE">
        <w:rPr>
          <w:rFonts w:eastAsia="Times New Roman" w:cs="Arial"/>
          <w:lang w:eastAsia="en-GB"/>
        </w:rPr>
        <w:t xml:space="preserve">), collaborating in three NIHR partnerships to integrate palliative and primary care to reduce inequalities (RE-EQUIPP </w:t>
      </w:r>
      <w:r w:rsidRPr="00BF06EE">
        <w:rPr>
          <w:rFonts w:eastAsia="Times New Roman" w:cs="Arial"/>
          <w:u w:val="single"/>
          <w:lang w:eastAsia="en-GB"/>
        </w:rPr>
        <w:lastRenderedPageBreak/>
        <w:t>https://www.sheffield.ac.uk/palliativeresearch/re-equipp</w:t>
      </w:r>
      <w:r w:rsidRPr="00BF06EE">
        <w:rPr>
          <w:rFonts w:eastAsia="Times New Roman" w:cs="Arial"/>
          <w:lang w:eastAsia="en-GB"/>
        </w:rPr>
        <w:t>). Clegg (Geriatric</w:t>
      </w:r>
      <w:r w:rsidR="00A5667A">
        <w:rPr>
          <w:rFonts w:eastAsia="Times New Roman" w:cs="Arial"/>
          <w:lang w:eastAsia="en-GB"/>
        </w:rPr>
        <w:t xml:space="preserve"> Medicine</w:t>
      </w:r>
      <w:r w:rsidRPr="00BF06EE">
        <w:rPr>
          <w:rFonts w:eastAsia="Times New Roman" w:cs="Arial"/>
          <w:lang w:eastAsia="en-GB"/>
        </w:rPr>
        <w:t>) leads a large portfolio of NIHR-funded research addressing frailty as an especially problematic expression of MLTCs in later life (£2.7M PROSPER </w:t>
      </w:r>
      <w:r w:rsidRPr="00BF06EE">
        <w:rPr>
          <w:rFonts w:eastAsia="Times New Roman" w:cs="Arial"/>
          <w:u w:val="single"/>
          <w:lang w:eastAsia="en-GB"/>
        </w:rPr>
        <w:t>https://www.bradfordresearch.nhs.uk/our-research-teams/asr/our-research/frailty-and-elderly-care-research/prosper/</w:t>
      </w:r>
      <w:r w:rsidRPr="00BF06EE">
        <w:rPr>
          <w:rFonts w:eastAsia="Times New Roman" w:cs="Arial"/>
          <w:lang w:eastAsia="en-GB"/>
        </w:rPr>
        <w:t>, £2M HERO </w:t>
      </w:r>
      <w:r w:rsidRPr="00BF06EE">
        <w:rPr>
          <w:rFonts w:eastAsia="Times New Roman" w:cs="Arial"/>
          <w:u w:val="single"/>
          <w:lang w:eastAsia="en-GB"/>
        </w:rPr>
        <w:t>https://medicinehealth.leeds.ac.uk/dir-record/research-projects/1282/home-based-extended-rehabilitation-for-older-people-hero</w:t>
      </w:r>
      <w:r w:rsidRPr="00BF06EE">
        <w:rPr>
          <w:rFonts w:eastAsia="Times New Roman" w:cs="Arial"/>
          <w:lang w:eastAsia="en-GB"/>
        </w:rPr>
        <w:t>) and medicines optimisation (£750k/£71.8M HDRUK </w:t>
      </w:r>
      <w:r w:rsidRPr="00BF06EE">
        <w:rPr>
          <w:rFonts w:eastAsia="Times New Roman" w:cs="Arial"/>
          <w:u w:val="single"/>
          <w:lang w:eastAsia="en-GB"/>
        </w:rPr>
        <w:t>https://www.hdruk.ac.uk/about-us/contact-us/our-locations/health-data-research-uk-hdr-uk-north/</w:t>
      </w:r>
      <w:r w:rsidRPr="00BF06EE">
        <w:rPr>
          <w:rFonts w:eastAsia="Times New Roman" w:cs="Arial"/>
          <w:lang w:eastAsia="en-GB"/>
        </w:rPr>
        <w:t>, £2.8M DynAIR </w:t>
      </w:r>
      <w:r w:rsidRPr="00BF06EE">
        <w:rPr>
          <w:rFonts w:eastAsia="Times New Roman" w:cs="Arial"/>
          <w:u w:val="single"/>
          <w:lang w:eastAsia="en-GB"/>
        </w:rPr>
        <w:t>https://www.nihr.ac.uk/news/more-than-10m-awarded-to-artificial-intelligence-research-for-multiple-long-term-conditions/31373</w:t>
      </w:r>
      <w:r w:rsidRPr="00BF06EE">
        <w:rPr>
          <w:rFonts w:eastAsia="Times New Roman" w:cs="Arial"/>
          <w:lang w:eastAsia="en-GB"/>
        </w:rPr>
        <w:t>). Leeds Institute of Health Sciences has an international reputation for methodological rigour in applied health research and delivering major research programmes with significant policy, practice and population impacts. Collaborations include NIHR Yorkshire &amp; Humber ARC</w:t>
      </w:r>
      <w:r w:rsidRPr="00BF06EE">
        <w:rPr>
          <w:rFonts w:eastAsia="Times New Roman" w:cs="Arial"/>
          <w:u w:val="single"/>
          <w:lang w:eastAsia="en-GB"/>
        </w:rPr>
        <w:t xml:space="preserve"> https://www.arc-yh.nihr.ac.uk/</w:t>
      </w:r>
      <w:r w:rsidRPr="00BF06EE">
        <w:rPr>
          <w:rFonts w:eastAsia="Times New Roman" w:cs="Arial"/>
          <w:lang w:eastAsia="en-GB"/>
        </w:rPr>
        <w:t xml:space="preserve"> (£9M: Clegg theme lead) and partnership with the world’s first University hospice St Gemma’s </w:t>
      </w:r>
      <w:r w:rsidRPr="00BF06EE">
        <w:rPr>
          <w:rFonts w:eastAsia="Times New Roman" w:cs="Arial"/>
          <w:u w:val="single"/>
          <w:lang w:eastAsia="en-GB"/>
        </w:rPr>
        <w:t>https://www.st-gemma.co.uk/academicunit</w:t>
      </w:r>
      <w:r w:rsidRPr="00BF06EE">
        <w:rPr>
          <w:rFonts w:eastAsia="Times New Roman" w:cs="Arial"/>
          <w:lang w:eastAsia="en-GB"/>
        </w:rPr>
        <w:t>.</w:t>
      </w:r>
    </w:p>
    <w:p w14:paraId="3EDFE566" w14:textId="77777777" w:rsidR="00DD4AA2" w:rsidRPr="00BF06EE" w:rsidRDefault="00DD4AA2" w:rsidP="00DD4AA2">
      <w:pPr>
        <w:spacing w:before="100" w:beforeAutospacing="1" w:after="100" w:afterAutospacing="1"/>
        <w:rPr>
          <w:rFonts w:eastAsia="Times New Roman" w:cs="Arial"/>
          <w:lang w:eastAsia="en-GB"/>
        </w:rPr>
      </w:pPr>
      <w:r w:rsidRPr="00BF06EE">
        <w:rPr>
          <w:rFonts w:eastAsia="Times New Roman" w:cs="Arial"/>
          <w:lang w:eastAsia="en-GB"/>
        </w:rPr>
        <w:t>We have a track record and an established ‘pipeline’ for clinical academic training in general practice (15 AFPs, 9 ACF, 6 CL, Associate Prof Alderson (previously NIHR CL), palliative care (2 ACF) and geriatrics (2 ACF and 1 CL), all recognised shortage specialties.</w:t>
      </w:r>
    </w:p>
    <w:p w14:paraId="2E7044C2" w14:textId="77777777" w:rsidR="00DD4AA2" w:rsidRPr="00BF06EE" w:rsidRDefault="00DD4AA2" w:rsidP="00DD4AA2">
      <w:pPr>
        <w:spacing w:before="100" w:beforeAutospacing="1" w:after="100" w:afterAutospacing="1"/>
        <w:rPr>
          <w:rFonts w:eastAsia="Times New Roman" w:cs="Arial"/>
          <w:lang w:eastAsia="en-GB"/>
        </w:rPr>
      </w:pPr>
      <w:r w:rsidRPr="00BF06EE">
        <w:rPr>
          <w:rFonts w:eastAsia="Times New Roman" w:cs="Arial"/>
          <w:lang w:eastAsia="en-GB"/>
        </w:rPr>
        <w:t xml:space="preserve">Our trainees will undertake interdisciplinary research </w:t>
      </w:r>
      <w:proofErr w:type="spellStart"/>
      <w:r w:rsidRPr="00BF06EE">
        <w:rPr>
          <w:rFonts w:eastAsia="Times New Roman" w:cs="Arial"/>
          <w:lang w:eastAsia="en-GB"/>
        </w:rPr>
        <w:t>eg</w:t>
      </w:r>
      <w:proofErr w:type="spellEnd"/>
      <w:r w:rsidRPr="00BF06EE">
        <w:rPr>
          <w:rFonts w:eastAsia="Times New Roman" w:cs="Arial"/>
          <w:lang w:eastAsia="en-GB"/>
        </w:rPr>
        <w:t xml:space="preserve"> harnessing large-scale, routinely-collected data for more accurate and equitable identification of and targeted support for people transitioning into frailty and end-of-life care; and developing new community and care home-based models of care that promote continuity for MLTCs.</w:t>
      </w:r>
    </w:p>
    <w:p w14:paraId="67E8DF49" w14:textId="10CDE5D5" w:rsidR="001471AD" w:rsidRDefault="001471AD" w:rsidP="001471AD">
      <w:r w:rsidRPr="00DD4AA2">
        <w:t xml:space="preserve">The ACF will join a vibrant research environment with a strong track record of supporting ACFs in </w:t>
      </w:r>
      <w:r w:rsidR="00DD4AA2" w:rsidRPr="00DD4AA2">
        <w:t>Palliative</w:t>
      </w:r>
      <w:r w:rsidRPr="00DD4AA2">
        <w:t xml:space="preserve"> Medicine. The breadth of the research topic areas and methodological expertise </w:t>
      </w:r>
      <w:r w:rsidR="00DD4AA2">
        <w:t>available</w:t>
      </w:r>
      <w:r w:rsidRPr="00DD4AA2">
        <w:t xml:space="preserve"> means that the research focus for the ACF will be aligned with the research interests of the successful candidate. Bespoke research training includes statistics, RCT methodology, applied epidemiology, prognostic modelling using routine data, qualitative research, evidence synthesis, user-centred design and movement analysis.</w:t>
      </w:r>
    </w:p>
    <w:p w14:paraId="6BCAD047" w14:textId="2A6EC874" w:rsidR="001471AD" w:rsidRDefault="001471AD" w:rsidP="001471AD">
      <w:r w:rsidRPr="00DD4AA2">
        <w:rPr>
          <w:szCs w:val="22"/>
        </w:rPr>
        <w:t xml:space="preserve">The aim of the </w:t>
      </w:r>
      <w:r w:rsidR="00DD4AA2" w:rsidRPr="00DD4AA2">
        <w:rPr>
          <w:szCs w:val="22"/>
        </w:rPr>
        <w:t>Palliative</w:t>
      </w:r>
      <w:r w:rsidRPr="00DD4AA2">
        <w:rPr>
          <w:szCs w:val="22"/>
        </w:rPr>
        <w:t xml:space="preserve"> Medicine ACF programme is to enable trainees to prepare for and secure a clinical doctoral research training fellowship. This will be achieved by focusing on the core skills required for applied health research and by linkage to one of the research programmes within the department. ACFs will have the opportunity to contribute to and complete research projects prior to their fellowship application, which should result both in presentations at national and international meetings and publications in peer-reviewed journals</w:t>
      </w:r>
    </w:p>
    <w:p w14:paraId="4984188F" w14:textId="07292D02" w:rsidR="003906AD" w:rsidRPr="00E837B8" w:rsidRDefault="003906AD" w:rsidP="00760B8B">
      <w:pPr>
        <w:rPr>
          <w:szCs w:val="22"/>
        </w:rPr>
      </w:pPr>
    </w:p>
    <w:p w14:paraId="22C2B6CE" w14:textId="383483C8" w:rsidR="00765421" w:rsidRPr="00A5667A" w:rsidRDefault="00336B8B" w:rsidP="00765421">
      <w:pPr>
        <w:pStyle w:val="Heading2"/>
      </w:pPr>
      <w:r w:rsidRPr="00A5667A">
        <w:t>Academic Clinical Fellowship Training Programme: Clinical Component</w:t>
      </w:r>
      <w:r w:rsidR="004E6FE9" w:rsidRPr="00A5667A">
        <w:t xml:space="preserve"> </w:t>
      </w:r>
    </w:p>
    <w:p w14:paraId="2A318AE3" w14:textId="784FF0A1" w:rsidR="001471AD" w:rsidRPr="00A5667A" w:rsidRDefault="00615703" w:rsidP="001471AD">
      <w:pPr>
        <w:pStyle w:val="NoSpacing"/>
        <w:rPr>
          <w:rFonts w:ascii="Verdana" w:hAnsi="Verdana"/>
          <w:color w:val="000000" w:themeColor="text1"/>
          <w:shd w:val="clear" w:color="auto" w:fill="FFFFFF"/>
        </w:rPr>
      </w:pPr>
      <w:r w:rsidRPr="00A5667A">
        <w:rPr>
          <w:szCs w:val="22"/>
        </w:rPr>
        <w:t xml:space="preserve">This post is offered at </w:t>
      </w:r>
      <w:r w:rsidR="00312724">
        <w:rPr>
          <w:szCs w:val="22"/>
        </w:rPr>
        <w:t>ST3 (</w:t>
      </w:r>
      <w:r w:rsidRPr="00A5667A">
        <w:rPr>
          <w:szCs w:val="22"/>
        </w:rPr>
        <w:t>IM3</w:t>
      </w:r>
      <w:r w:rsidR="00312724">
        <w:rPr>
          <w:szCs w:val="22"/>
        </w:rPr>
        <w:t>)</w:t>
      </w:r>
      <w:r w:rsidR="001471AD" w:rsidRPr="00A5667A">
        <w:rPr>
          <w:szCs w:val="22"/>
        </w:rPr>
        <w:t xml:space="preserve"> in </w:t>
      </w:r>
      <w:r w:rsidRPr="00A5667A">
        <w:rPr>
          <w:szCs w:val="22"/>
        </w:rPr>
        <w:t xml:space="preserve">Palliative </w:t>
      </w:r>
      <w:r w:rsidR="001471AD" w:rsidRPr="00A5667A">
        <w:rPr>
          <w:szCs w:val="22"/>
        </w:rPr>
        <w:t>Medicine.</w:t>
      </w:r>
      <w:r w:rsidR="001471AD" w:rsidRPr="00A5667A">
        <w:rPr>
          <w:rFonts w:cs="Arial"/>
        </w:rPr>
        <w:t xml:space="preserve"> </w:t>
      </w:r>
      <w:r w:rsidR="001471AD" w:rsidRPr="00A5667A">
        <w:rPr>
          <w:rFonts w:eastAsia="Arial Unicode MS" w:cs="Arial Unicode MS"/>
          <w:lang w:val="en-US"/>
        </w:rPr>
        <w:t>The post is intended for an individual intending to pursue an academic career in</w:t>
      </w:r>
      <w:r w:rsidR="001471AD" w:rsidRPr="00A5667A">
        <w:rPr>
          <w:szCs w:val="22"/>
        </w:rPr>
        <w:t xml:space="preserve"> </w:t>
      </w:r>
      <w:r w:rsidRPr="00A5667A">
        <w:rPr>
          <w:szCs w:val="22"/>
        </w:rPr>
        <w:t>Palliative</w:t>
      </w:r>
      <w:r w:rsidR="001471AD" w:rsidRPr="00A5667A">
        <w:rPr>
          <w:szCs w:val="22"/>
        </w:rPr>
        <w:t xml:space="preserve"> Medicine</w:t>
      </w:r>
      <w:r w:rsidR="001471AD" w:rsidRPr="00A5667A">
        <w:rPr>
          <w:rFonts w:eastAsia="Arial Unicode MS" w:cs="Arial Unicode MS"/>
          <w:lang w:val="en-US"/>
        </w:rPr>
        <w:t>.</w:t>
      </w:r>
      <w:r w:rsidR="001471AD" w:rsidRPr="00A5667A">
        <w:rPr>
          <w:rFonts w:asciiTheme="minorBidi" w:hAnsiTheme="minorBidi"/>
          <w:color w:val="000000" w:themeColor="text1"/>
          <w:shd w:val="clear" w:color="auto" w:fill="FFFFFF"/>
        </w:rPr>
        <w:t xml:space="preserve"> As a Group 1 specialty </w:t>
      </w:r>
      <w:r w:rsidRPr="00A5667A">
        <w:rPr>
          <w:szCs w:val="22"/>
        </w:rPr>
        <w:t>Palliative</w:t>
      </w:r>
      <w:r w:rsidR="001471AD" w:rsidRPr="00A5667A">
        <w:rPr>
          <w:szCs w:val="22"/>
        </w:rPr>
        <w:t xml:space="preserve"> Medicine</w:t>
      </w:r>
      <w:r w:rsidR="001471AD" w:rsidRPr="00A5667A">
        <w:rPr>
          <w:rFonts w:asciiTheme="minorBidi" w:hAnsiTheme="minorBidi"/>
          <w:color w:val="000000" w:themeColor="text1"/>
          <w:shd w:val="clear" w:color="auto" w:fill="FFFFFF"/>
        </w:rPr>
        <w:t xml:space="preserve"> training will be dual certified (</w:t>
      </w:r>
      <w:r w:rsidRPr="00A5667A">
        <w:rPr>
          <w:szCs w:val="22"/>
        </w:rPr>
        <w:t>Palliative</w:t>
      </w:r>
      <w:r w:rsidR="001471AD" w:rsidRPr="00A5667A">
        <w:rPr>
          <w:szCs w:val="22"/>
        </w:rPr>
        <w:t xml:space="preserve"> Medicine</w:t>
      </w:r>
      <w:r w:rsidR="001471AD" w:rsidRPr="00A5667A">
        <w:rPr>
          <w:rFonts w:asciiTheme="minorBidi" w:hAnsiTheme="minorBidi"/>
          <w:color w:val="000000" w:themeColor="text1"/>
          <w:shd w:val="clear" w:color="auto" w:fill="FFFFFF"/>
        </w:rPr>
        <w:t xml:space="preserve">/GIM) and require successful completion of the IM stage 1 curriculum and the GIM (IM stage 2) and </w:t>
      </w:r>
      <w:r w:rsidRPr="00A5667A">
        <w:rPr>
          <w:szCs w:val="22"/>
        </w:rPr>
        <w:t>Palliative</w:t>
      </w:r>
      <w:r w:rsidR="001471AD" w:rsidRPr="00A5667A">
        <w:rPr>
          <w:szCs w:val="22"/>
        </w:rPr>
        <w:t xml:space="preserve"> Medicine</w:t>
      </w:r>
      <w:r w:rsidR="001471AD" w:rsidRPr="00A5667A">
        <w:rPr>
          <w:rFonts w:asciiTheme="minorBidi" w:hAnsiTheme="minorBidi"/>
          <w:color w:val="000000" w:themeColor="text1"/>
          <w:shd w:val="clear" w:color="auto" w:fill="FFFFFF"/>
        </w:rPr>
        <w:t xml:space="preserve"> curriculum to CCT. </w:t>
      </w:r>
      <w:r w:rsidR="001471AD" w:rsidRPr="00A5667A">
        <w:rPr>
          <w:rFonts w:eastAsia="Arial Unicode MS" w:cs="Arial Unicode MS"/>
        </w:rPr>
        <w:t>T</w:t>
      </w:r>
      <w:r w:rsidR="001471AD" w:rsidRPr="00A5667A">
        <w:rPr>
          <w:rFonts w:eastAsia="Arial Unicode MS" w:cs="Arial Unicode MS"/>
          <w:lang w:val="en-US"/>
        </w:rPr>
        <w:t xml:space="preserve">he ACF will join (as an academic </w:t>
      </w:r>
      <w:proofErr w:type="spellStart"/>
      <w:r w:rsidR="001471AD" w:rsidRPr="00A5667A">
        <w:rPr>
          <w:rFonts w:eastAsia="Arial Unicode MS" w:cs="Arial Unicode MS"/>
          <w:lang w:val="en-US"/>
        </w:rPr>
        <w:t>NTNa</w:t>
      </w:r>
      <w:proofErr w:type="spellEnd"/>
      <w:r w:rsidR="001471AD" w:rsidRPr="00A5667A">
        <w:rPr>
          <w:rFonts w:eastAsia="Arial Unicode MS" w:cs="Arial Unicode MS"/>
          <w:lang w:val="en-US"/>
        </w:rPr>
        <w:t xml:space="preserve">) the Internal Medicine Training programme at IMT3 and move into the </w:t>
      </w:r>
      <w:r w:rsidRPr="00A5667A">
        <w:rPr>
          <w:szCs w:val="22"/>
        </w:rPr>
        <w:t>Palliative</w:t>
      </w:r>
      <w:r w:rsidR="001471AD" w:rsidRPr="00A5667A">
        <w:rPr>
          <w:szCs w:val="22"/>
        </w:rPr>
        <w:t xml:space="preserve"> Medicine</w:t>
      </w:r>
      <w:r w:rsidR="001471AD" w:rsidRPr="00A5667A">
        <w:rPr>
          <w:rFonts w:eastAsia="Arial Unicode MS" w:cs="Arial Unicode MS"/>
          <w:lang w:val="en-US"/>
        </w:rPr>
        <w:t xml:space="preserve"> ST4 training programme in Yorkshire </w:t>
      </w:r>
      <w:r w:rsidR="001471AD" w:rsidRPr="00A5667A">
        <w:rPr>
          <w:szCs w:val="22"/>
        </w:rPr>
        <w:t xml:space="preserve">(Training Programme Director: Dr </w:t>
      </w:r>
      <w:r w:rsidRPr="00A5667A">
        <w:rPr>
          <w:szCs w:val="22"/>
        </w:rPr>
        <w:t>Hannah Zacharias</w:t>
      </w:r>
      <w:r w:rsidR="001471AD" w:rsidRPr="00A5667A">
        <w:rPr>
          <w:szCs w:val="22"/>
        </w:rPr>
        <w:t xml:space="preserve">, Consultant </w:t>
      </w:r>
      <w:r w:rsidRPr="00A5667A">
        <w:rPr>
          <w:szCs w:val="22"/>
        </w:rPr>
        <w:t>in Palliative Medicine</w:t>
      </w:r>
      <w:r w:rsidR="001471AD" w:rsidRPr="00A5667A">
        <w:rPr>
          <w:szCs w:val="22"/>
        </w:rPr>
        <w:t>)</w:t>
      </w:r>
      <w:r w:rsidR="001471AD" w:rsidRPr="00A5667A">
        <w:rPr>
          <w:rFonts w:eastAsia="Arial Unicode MS" w:cs="Arial Unicode MS"/>
          <w:lang w:val="en-US"/>
        </w:rPr>
        <w:t xml:space="preserve"> following successful completion of IM stage 1 training</w:t>
      </w:r>
      <w:r w:rsidR="001471AD" w:rsidRPr="00A5667A">
        <w:rPr>
          <w:rFonts w:eastAsia="Arial Unicode MS" w:cs="Arial Unicode MS"/>
        </w:rPr>
        <w:t>.</w:t>
      </w:r>
      <w:r w:rsidR="001471AD" w:rsidRPr="00A5667A">
        <w:rPr>
          <w:rFonts w:ascii="Verdana" w:hAnsi="Verdana"/>
          <w:color w:val="000000" w:themeColor="text1"/>
          <w:shd w:val="clear" w:color="auto" w:fill="FFFFFF"/>
        </w:rPr>
        <w:t xml:space="preserve"> </w:t>
      </w:r>
    </w:p>
    <w:p w14:paraId="49A9F4EA" w14:textId="77777777" w:rsidR="001471AD" w:rsidRPr="00A5667A" w:rsidRDefault="001471AD" w:rsidP="001471AD">
      <w:pPr>
        <w:pStyle w:val="NoSpacing"/>
        <w:rPr>
          <w:color w:val="000000"/>
          <w:shd w:val="clear" w:color="auto" w:fill="FFFF00"/>
        </w:rPr>
      </w:pPr>
    </w:p>
    <w:p w14:paraId="182595AB" w14:textId="1F33791C" w:rsidR="001471AD" w:rsidRPr="00A5667A" w:rsidRDefault="001471AD" w:rsidP="001471AD">
      <w:pPr>
        <w:rPr>
          <w:szCs w:val="22"/>
        </w:rPr>
      </w:pPr>
      <w:r w:rsidRPr="00A5667A">
        <w:rPr>
          <w:szCs w:val="22"/>
          <w:lang w:val="en-US"/>
        </w:rPr>
        <w:lastRenderedPageBreak/>
        <w:t xml:space="preserve">ACFs </w:t>
      </w:r>
      <w:r w:rsidRPr="00A5667A">
        <w:rPr>
          <w:szCs w:val="22"/>
        </w:rPr>
        <w:t xml:space="preserve">will undergo </w:t>
      </w:r>
      <w:r w:rsidRPr="00A5667A">
        <w:rPr>
          <w:szCs w:val="22"/>
          <w:lang w:val="en-US"/>
        </w:rPr>
        <w:t xml:space="preserve">internal medicine and </w:t>
      </w:r>
      <w:r w:rsidR="00615703" w:rsidRPr="00A5667A">
        <w:rPr>
          <w:szCs w:val="22"/>
          <w:lang w:val="en-US"/>
        </w:rPr>
        <w:t>palliative</w:t>
      </w:r>
      <w:r w:rsidRPr="00A5667A">
        <w:rPr>
          <w:szCs w:val="22"/>
          <w:lang w:val="en-US"/>
        </w:rPr>
        <w:t xml:space="preserve"> medicine clinical training supervised by the Yorkshire School of Postgraduate Medicine </w:t>
      </w:r>
      <w:r w:rsidRPr="00A5667A">
        <w:rPr>
          <w:szCs w:val="22"/>
        </w:rPr>
        <w:t>whose remit is to ensure the provision of an education of a consistent high quality across the Yorkshire Deanery, manage initial selection, subsequent allocation and appropriate placements. They will also provide induction (in collaboration with the host NHS Trust), appraisals and competence based curriculum delivery assessments. The clinical training programme will be tailored to suit the needs of the trainee and will rotate through academic medical units where the ACFs will complete their internal medical training and obtain the MRCP</w:t>
      </w:r>
    </w:p>
    <w:p w14:paraId="029029CB" w14:textId="76334EDC" w:rsidR="00731EAD" w:rsidRPr="00A5667A" w:rsidRDefault="00615703" w:rsidP="00731EAD">
      <w:pPr>
        <w:autoSpaceDE w:val="0"/>
        <w:autoSpaceDN w:val="0"/>
        <w:adjustRightInd w:val="0"/>
        <w:rPr>
          <w:szCs w:val="22"/>
        </w:rPr>
      </w:pPr>
      <w:r w:rsidRPr="00A5667A">
        <w:rPr>
          <w:lang w:eastAsia="en-GB"/>
        </w:rPr>
        <w:t>The Yorkshire Palliative Medicine training scheme is committed to providing the very best clinical training experience for trainees. We have a highly dedicated faculty of educational and clinical supervisors, all of whom understand the role of the training scheme in supporting ACFs and the development of research in Palliative Medicine. We are very proud that Yorkshire remains an extremely popular location to train in Palliative Medicine, and has been for many years</w:t>
      </w:r>
      <w:r w:rsidR="00731EAD" w:rsidRPr="00A5667A">
        <w:rPr>
          <w:szCs w:val="22"/>
        </w:rPr>
        <w:t xml:space="preserve">. There are many opportunities to pursue academic, strategic, service development and specific clinical interests. </w:t>
      </w:r>
    </w:p>
    <w:p w14:paraId="74EB80BB" w14:textId="3A6CB422" w:rsidR="001471AD" w:rsidRPr="00A5667A" w:rsidRDefault="0048640D" w:rsidP="001471AD">
      <w:pPr>
        <w:rPr>
          <w:lang w:eastAsia="en-GB"/>
        </w:rPr>
      </w:pPr>
      <w:r w:rsidRPr="00A5667A">
        <w:rPr>
          <w:lang w:eastAsia="en-GB"/>
        </w:rPr>
        <w:t>All Palliative Medicine trainees spend Wednesday mornings together at St Gemma’s Hospice, where they engage in a peer run teaching programme, including internal and external speakers, as well as incorporating regional teaching. This facilitates a great sense of team and peer support amongst the trainees, as well as meeting curriculum objectives.</w:t>
      </w:r>
    </w:p>
    <w:p w14:paraId="59A04FEA" w14:textId="49958D9C" w:rsidR="00615703" w:rsidRPr="00A5667A" w:rsidRDefault="00615703" w:rsidP="001471AD">
      <w:pPr>
        <w:autoSpaceDE w:val="0"/>
        <w:autoSpaceDN w:val="0"/>
        <w:adjustRightInd w:val="0"/>
        <w:rPr>
          <w:szCs w:val="22"/>
        </w:rPr>
      </w:pPr>
      <w:r w:rsidRPr="00A5667A">
        <w:rPr>
          <w:szCs w:val="22"/>
        </w:rPr>
        <w:t>Clinical training takes place across hospices, hospital liaison teams and community settings</w:t>
      </w:r>
      <w:r w:rsidR="0048640D" w:rsidRPr="00A5667A">
        <w:rPr>
          <w:szCs w:val="22"/>
        </w:rPr>
        <w:t>; (GIM portion of clinical training currently takes place in geriatric medicine at St James’ Hospital, Leeds)</w:t>
      </w:r>
      <w:r w:rsidRPr="00A5667A">
        <w:rPr>
          <w:szCs w:val="22"/>
        </w:rPr>
        <w:t>:</w:t>
      </w:r>
    </w:p>
    <w:p w14:paraId="488128AA" w14:textId="2A134A41" w:rsidR="00615703" w:rsidRPr="00A5667A" w:rsidRDefault="00615703" w:rsidP="001471AD">
      <w:pPr>
        <w:autoSpaceDE w:val="0"/>
        <w:autoSpaceDN w:val="0"/>
        <w:adjustRightInd w:val="0"/>
        <w:rPr>
          <w:szCs w:val="22"/>
        </w:rPr>
      </w:pPr>
      <w:r w:rsidRPr="00A5667A">
        <w:rPr>
          <w:szCs w:val="22"/>
        </w:rPr>
        <w:t xml:space="preserve">St Gemma’s Hospice, </w:t>
      </w:r>
      <w:r w:rsidR="0048640D" w:rsidRPr="00A5667A">
        <w:rPr>
          <w:szCs w:val="22"/>
        </w:rPr>
        <w:t>L</w:t>
      </w:r>
      <w:r w:rsidRPr="00A5667A">
        <w:rPr>
          <w:szCs w:val="22"/>
        </w:rPr>
        <w:t>eeds; Sue Ryder Wheatfields Hospice, Leeds; Leeds Teaching Hospitals NHS Trust</w:t>
      </w:r>
      <w:r w:rsidR="0048640D" w:rsidRPr="00A5667A">
        <w:rPr>
          <w:szCs w:val="22"/>
        </w:rPr>
        <w:t xml:space="preserve"> (Hospital liaison service, Interventional pain management rotation, Oncology rotation); Bradford Royal Infirmary; Marie Curie Hospice, Bradford; Sue Ryder </w:t>
      </w:r>
      <w:proofErr w:type="spellStart"/>
      <w:r w:rsidR="0048640D" w:rsidRPr="00A5667A">
        <w:rPr>
          <w:szCs w:val="22"/>
        </w:rPr>
        <w:t>Manorlands</w:t>
      </w:r>
      <w:proofErr w:type="spellEnd"/>
      <w:r w:rsidR="0048640D" w:rsidRPr="00A5667A">
        <w:rPr>
          <w:szCs w:val="22"/>
        </w:rPr>
        <w:t xml:space="preserve"> Hospice, Oxenhope; Pinderfields Hospital and Wakefield Hospice; York Hospital and St Leonard’s Hospice, York; Saint Catherine’s Hospice, Scarborough.</w:t>
      </w:r>
    </w:p>
    <w:p w14:paraId="19426911" w14:textId="77777777" w:rsidR="0048640D" w:rsidRPr="00A5667A" w:rsidRDefault="001471AD" w:rsidP="0048640D">
      <w:pPr>
        <w:autoSpaceDE w:val="0"/>
        <w:autoSpaceDN w:val="0"/>
        <w:adjustRightInd w:val="0"/>
        <w:rPr>
          <w:szCs w:val="22"/>
        </w:rPr>
      </w:pPr>
      <w:r w:rsidRPr="00A5667A">
        <w:rPr>
          <w:szCs w:val="22"/>
        </w:rPr>
        <w:t>There will be joint annual reviews of competence progression (ARCPs), covering both academic and clinical training, conducted in accordance with Follett principles.</w:t>
      </w:r>
      <w:r w:rsidR="0048640D" w:rsidRPr="00A5667A">
        <w:rPr>
          <w:szCs w:val="22"/>
        </w:rPr>
        <w:t xml:space="preserve"> </w:t>
      </w:r>
    </w:p>
    <w:p w14:paraId="3B2F2879" w14:textId="3E535D29" w:rsidR="0048640D" w:rsidRPr="00A5667A" w:rsidRDefault="0048640D" w:rsidP="0048640D">
      <w:pPr>
        <w:autoSpaceDE w:val="0"/>
        <w:autoSpaceDN w:val="0"/>
        <w:adjustRightInd w:val="0"/>
        <w:rPr>
          <w:szCs w:val="22"/>
        </w:rPr>
      </w:pPr>
      <w:r w:rsidRPr="00A5667A">
        <w:rPr>
          <w:szCs w:val="22"/>
        </w:rPr>
        <w:t>Interested trainees are very welcome to contact Hannah Zacharias, TPD, to discuss</w:t>
      </w:r>
      <w:r w:rsidR="00731EAD" w:rsidRPr="00A5667A">
        <w:rPr>
          <w:szCs w:val="22"/>
        </w:rPr>
        <w:t xml:space="preserve"> clinical training</w:t>
      </w:r>
      <w:r w:rsidRPr="00A5667A">
        <w:rPr>
          <w:szCs w:val="22"/>
        </w:rPr>
        <w:t xml:space="preserve"> further.</w:t>
      </w:r>
    </w:p>
    <w:p w14:paraId="6E43CB6F" w14:textId="35338A88" w:rsidR="001471AD" w:rsidRPr="005F46C4" w:rsidRDefault="001471AD" w:rsidP="001471AD">
      <w:pPr>
        <w:autoSpaceDE w:val="0"/>
        <w:autoSpaceDN w:val="0"/>
        <w:adjustRightInd w:val="0"/>
        <w:rPr>
          <w:szCs w:val="22"/>
        </w:rPr>
      </w:pPr>
    </w:p>
    <w:p w14:paraId="7BD3911F" w14:textId="77777777" w:rsidR="00336B8B" w:rsidRPr="001446D6" w:rsidRDefault="00336B8B" w:rsidP="001446D6">
      <w:pPr>
        <w:pStyle w:val="Heading1"/>
      </w:pPr>
      <w:r>
        <w:t>CONTACTS</w:t>
      </w:r>
    </w:p>
    <w:p w14:paraId="096EC7BA" w14:textId="64A3CCC6" w:rsidR="007F4CB5" w:rsidRPr="00CC7895" w:rsidRDefault="00CC7895" w:rsidP="00760B8B">
      <w:pPr>
        <w:pStyle w:val="E-mailSignature"/>
        <w:jc w:val="both"/>
        <w:rPr>
          <w:rFonts w:ascii="Arial" w:hAnsi="Arial" w:cs="Arial"/>
          <w:b/>
          <w:noProof/>
          <w:color w:val="1F497D" w:themeColor="text2"/>
          <w:sz w:val="28"/>
          <w:szCs w:val="28"/>
        </w:rPr>
      </w:pPr>
      <w:r>
        <w:rPr>
          <w:rFonts w:ascii="Arial" w:hAnsi="Arial" w:cs="Arial"/>
          <w:b/>
          <w:noProof/>
          <w:color w:val="1F497D" w:themeColor="text2"/>
          <w:sz w:val="28"/>
          <w:szCs w:val="28"/>
        </w:rPr>
        <w:t>Academic Superviso</w:t>
      </w:r>
      <w:r w:rsidR="007F4CB5" w:rsidRPr="00CC7895">
        <w:rPr>
          <w:rFonts w:ascii="Arial" w:hAnsi="Arial" w:cs="Arial"/>
          <w:b/>
          <w:noProof/>
          <w:color w:val="1F497D" w:themeColor="text2"/>
          <w:sz w:val="28"/>
          <w:szCs w:val="28"/>
        </w:rPr>
        <w:t>r</w:t>
      </w:r>
    </w:p>
    <w:p w14:paraId="12DF3FBE" w14:textId="1AD036B5" w:rsidR="00760B8B" w:rsidRDefault="003B1187" w:rsidP="001471AD">
      <w:pPr>
        <w:pStyle w:val="E-mailSignature"/>
        <w:jc w:val="both"/>
        <w:rPr>
          <w:rFonts w:ascii="Arial" w:hAnsi="Arial" w:cs="Arial"/>
          <w:noProof/>
        </w:rPr>
      </w:pPr>
      <w:r w:rsidRPr="000D4C06">
        <w:rPr>
          <w:rFonts w:ascii="Arial" w:hAnsi="Arial" w:cs="Arial"/>
          <w:noProof/>
        </w:rPr>
        <w:t>Professor</w:t>
      </w:r>
      <w:r w:rsidR="00760B8B" w:rsidRPr="000D4C06">
        <w:rPr>
          <w:rFonts w:ascii="Arial" w:hAnsi="Arial" w:cs="Arial"/>
          <w:noProof/>
        </w:rPr>
        <w:t xml:space="preserve"> </w:t>
      </w:r>
      <w:r w:rsidR="001471AD">
        <w:rPr>
          <w:rFonts w:ascii="Arial" w:hAnsi="Arial" w:cs="Arial"/>
          <w:noProof/>
        </w:rPr>
        <w:t>Lucy Zeigler</w:t>
      </w:r>
    </w:p>
    <w:p w14:paraId="40CF6AF0" w14:textId="79E97A77" w:rsidR="00E9201A" w:rsidRDefault="00312724" w:rsidP="001471AD">
      <w:pPr>
        <w:pStyle w:val="E-mailSignature"/>
        <w:jc w:val="both"/>
        <w:rPr>
          <w:rFonts w:ascii="Arial" w:hAnsi="Arial" w:cs="Arial"/>
          <w:noProof/>
        </w:rPr>
      </w:pPr>
      <w:r>
        <w:rPr>
          <w:rFonts w:ascii="Arial" w:hAnsi="Arial" w:cs="Arial"/>
          <w:noProof/>
        </w:rPr>
        <w:t>Professor of Palliative Care, Head of St Gemma’s Academic Unit of Palliative Care, Leeds Institute of Health Sciences, University of Leeds.</w:t>
      </w:r>
    </w:p>
    <w:p w14:paraId="3CDC4D32" w14:textId="7E4E3EE8" w:rsidR="001471AD" w:rsidRDefault="00E9201A" w:rsidP="001471AD">
      <w:pPr>
        <w:pStyle w:val="E-mailSignature"/>
        <w:jc w:val="both"/>
        <w:rPr>
          <w:rFonts w:ascii="Arial" w:hAnsi="Arial" w:cs="Arial"/>
          <w:noProof/>
        </w:rPr>
      </w:pPr>
      <w:r>
        <w:rPr>
          <w:rFonts w:ascii="Arial" w:hAnsi="Arial" w:cs="Arial"/>
          <w:noProof/>
        </w:rPr>
        <w:t xml:space="preserve">Email </w:t>
      </w:r>
      <w:hyperlink r:id="rId8" w:history="1">
        <w:r w:rsidRPr="007C70F5">
          <w:rPr>
            <w:rStyle w:val="Hyperlink"/>
            <w:rFonts w:ascii="Arial" w:hAnsi="Arial" w:cs="Arial"/>
            <w:noProof/>
          </w:rPr>
          <w:t>L.Zeigler@leeds.ac.uk</w:t>
        </w:r>
      </w:hyperlink>
    </w:p>
    <w:p w14:paraId="1019369E" w14:textId="77777777" w:rsidR="00E9201A" w:rsidRPr="000D4C06" w:rsidRDefault="00E9201A" w:rsidP="001471AD">
      <w:pPr>
        <w:pStyle w:val="E-mailSignature"/>
        <w:jc w:val="both"/>
        <w:rPr>
          <w:rFonts w:ascii="Arial" w:hAnsi="Arial" w:cs="Arial"/>
        </w:rPr>
      </w:pPr>
    </w:p>
    <w:p w14:paraId="407762FF" w14:textId="36A038BE" w:rsidR="00760B8B" w:rsidRPr="00CC7895" w:rsidRDefault="00760B8B" w:rsidP="00DD4AA2">
      <w:pPr>
        <w:widowControl w:val="0"/>
        <w:rPr>
          <w:b/>
          <w:noProof/>
          <w:color w:val="1F497D" w:themeColor="text2"/>
          <w:sz w:val="28"/>
          <w:szCs w:val="28"/>
          <w:lang w:eastAsia="en-GB"/>
        </w:rPr>
      </w:pPr>
    </w:p>
    <w:p w14:paraId="0E0A5002" w14:textId="6630D365" w:rsidR="003A6D67" w:rsidRPr="003A6D67" w:rsidRDefault="003A6D67" w:rsidP="003A6D67">
      <w:pPr>
        <w:spacing w:after="0"/>
        <w:rPr>
          <w:rFonts w:cs="Arial"/>
          <w:b/>
          <w:color w:val="1F497D" w:themeColor="text2"/>
          <w:sz w:val="28"/>
          <w:szCs w:val="28"/>
        </w:rPr>
      </w:pPr>
      <w:r w:rsidRPr="003A6D67">
        <w:rPr>
          <w:rFonts w:cs="Arial"/>
          <w:b/>
          <w:color w:val="1F497D" w:themeColor="text2"/>
          <w:sz w:val="28"/>
          <w:szCs w:val="28"/>
        </w:rPr>
        <w:t>Training Programme Director</w:t>
      </w:r>
      <w:r w:rsidR="00C65999">
        <w:rPr>
          <w:rFonts w:cs="Arial"/>
          <w:b/>
          <w:color w:val="1F497D" w:themeColor="text2"/>
          <w:sz w:val="28"/>
          <w:szCs w:val="28"/>
        </w:rPr>
        <w:t xml:space="preserve"> (Clinical)</w:t>
      </w:r>
    </w:p>
    <w:p w14:paraId="2153EA2E" w14:textId="4812F0B1" w:rsidR="001446D6" w:rsidRDefault="00E9201A" w:rsidP="00E9201A">
      <w:pPr>
        <w:pStyle w:val="E-mailSignature"/>
        <w:jc w:val="both"/>
        <w:rPr>
          <w:rFonts w:ascii="Arial" w:hAnsi="Arial" w:cs="Arial"/>
          <w:noProof/>
        </w:rPr>
      </w:pPr>
      <w:r>
        <w:rPr>
          <w:rFonts w:ascii="Arial" w:hAnsi="Arial" w:cs="Arial"/>
          <w:noProof/>
        </w:rPr>
        <w:t xml:space="preserve">Dr Hannah Zacharias  </w:t>
      </w:r>
    </w:p>
    <w:p w14:paraId="527DBD70" w14:textId="153DBD78" w:rsidR="00E9201A" w:rsidRDefault="00E9201A" w:rsidP="00336B8B">
      <w:pPr>
        <w:pStyle w:val="E-mailSignature"/>
        <w:jc w:val="both"/>
        <w:rPr>
          <w:rFonts w:ascii="Arial" w:hAnsi="Arial" w:cs="Arial"/>
          <w:noProof/>
        </w:rPr>
      </w:pPr>
      <w:r>
        <w:rPr>
          <w:rFonts w:ascii="Arial" w:hAnsi="Arial" w:cs="Arial"/>
          <w:noProof/>
        </w:rPr>
        <w:t>Palliative Medicine Training Programme Director</w:t>
      </w:r>
    </w:p>
    <w:p w14:paraId="3BFAC401" w14:textId="695C2B32" w:rsidR="00E9201A" w:rsidRDefault="00E9201A" w:rsidP="00E9201A">
      <w:pPr>
        <w:pStyle w:val="E-mailSignature"/>
        <w:jc w:val="both"/>
        <w:rPr>
          <w:rFonts w:ascii="Arial" w:hAnsi="Arial" w:cs="Arial"/>
          <w:noProof/>
        </w:rPr>
      </w:pPr>
      <w:r>
        <w:rPr>
          <w:rFonts w:ascii="Arial" w:hAnsi="Arial" w:cs="Arial"/>
          <w:noProof/>
        </w:rPr>
        <w:t xml:space="preserve">Email </w:t>
      </w:r>
      <w:hyperlink r:id="rId9" w:history="1">
        <w:r w:rsidRPr="007C70F5">
          <w:rPr>
            <w:rStyle w:val="Hyperlink"/>
            <w:rFonts w:ascii="Arial" w:hAnsi="Arial" w:cs="Arial"/>
            <w:noProof/>
          </w:rPr>
          <w:t>Hannah.Zacharias@st-gemma.co.uk</w:t>
        </w:r>
      </w:hyperlink>
    </w:p>
    <w:p w14:paraId="2BD72E28" w14:textId="77777777" w:rsidR="00E9201A" w:rsidRPr="009D2B6E" w:rsidRDefault="00E9201A" w:rsidP="00E9201A">
      <w:pPr>
        <w:pStyle w:val="E-mailSignature"/>
        <w:jc w:val="both"/>
        <w:rPr>
          <w:rFonts w:ascii="Arial" w:hAnsi="Arial" w:cs="Arial"/>
          <w:noProof/>
          <w:sz w:val="22"/>
          <w:szCs w:val="22"/>
        </w:rPr>
      </w:pPr>
    </w:p>
    <w:p w14:paraId="0126399B" w14:textId="77777777" w:rsidR="00E9201A" w:rsidRPr="009D2B6E" w:rsidRDefault="00E9201A" w:rsidP="00336B8B">
      <w:pPr>
        <w:pStyle w:val="E-mailSignature"/>
        <w:jc w:val="both"/>
        <w:rPr>
          <w:rFonts w:ascii="Arial" w:hAnsi="Arial" w:cs="Arial"/>
          <w:noProof/>
          <w:sz w:val="22"/>
          <w:szCs w:val="22"/>
        </w:rPr>
      </w:pPr>
    </w:p>
    <w:p w14:paraId="2B4BA115" w14:textId="77777777" w:rsidR="00336B8B" w:rsidRPr="000073CB" w:rsidRDefault="00336B8B" w:rsidP="001446D6">
      <w:pPr>
        <w:pStyle w:val="Heading2"/>
      </w:pPr>
      <w:r w:rsidRPr="000073CB">
        <w:t>Academic Training Programme Director</w:t>
      </w:r>
    </w:p>
    <w:p w14:paraId="0F6F6937" w14:textId="7C0824CC" w:rsidR="00336B8B" w:rsidRDefault="00336B8B" w:rsidP="00336B8B">
      <w:pPr>
        <w:pStyle w:val="BodyText"/>
        <w:jc w:val="both"/>
        <w:rPr>
          <w:sz w:val="24"/>
          <w:szCs w:val="24"/>
        </w:rPr>
      </w:pPr>
      <w:r w:rsidRPr="000D4C06">
        <w:rPr>
          <w:sz w:val="24"/>
          <w:szCs w:val="24"/>
        </w:rPr>
        <w:t>Professor Phil Quirke</w:t>
      </w:r>
      <w:r w:rsidR="001446D6" w:rsidRPr="000D4C06">
        <w:rPr>
          <w:sz w:val="24"/>
          <w:szCs w:val="24"/>
        </w:rPr>
        <w:tab/>
      </w:r>
      <w:r w:rsidR="001446D6" w:rsidRPr="000D4C06">
        <w:rPr>
          <w:sz w:val="24"/>
          <w:szCs w:val="24"/>
        </w:rPr>
        <w:tab/>
      </w:r>
      <w:r w:rsidR="001446D6" w:rsidRPr="000D4C06">
        <w:rPr>
          <w:sz w:val="24"/>
          <w:szCs w:val="24"/>
        </w:rPr>
        <w:tab/>
      </w:r>
      <w:hyperlink r:id="rId10" w:history="1">
        <w:r w:rsidRPr="000D4C06">
          <w:rPr>
            <w:rStyle w:val="Hyperlink"/>
            <w:rFonts w:eastAsiaTheme="majorEastAsia"/>
            <w:sz w:val="24"/>
            <w:szCs w:val="24"/>
          </w:rPr>
          <w:t>p.quirke@leeds.ac.uk</w:t>
        </w:r>
      </w:hyperlink>
      <w:r w:rsidRPr="000D4C06">
        <w:rPr>
          <w:sz w:val="24"/>
          <w:szCs w:val="24"/>
        </w:rPr>
        <w:t xml:space="preserve"> </w:t>
      </w:r>
    </w:p>
    <w:p w14:paraId="5F78B30C" w14:textId="25DF3036" w:rsidR="00DD48DF" w:rsidRDefault="00DD48DF" w:rsidP="00336B8B">
      <w:pPr>
        <w:pStyle w:val="BodyText"/>
        <w:jc w:val="both"/>
        <w:rPr>
          <w:sz w:val="24"/>
          <w:szCs w:val="24"/>
        </w:rPr>
      </w:pPr>
    </w:p>
    <w:p w14:paraId="7E493C70" w14:textId="7AD49216" w:rsidR="00DD48DF" w:rsidRDefault="00DD48DF" w:rsidP="00336B8B">
      <w:pPr>
        <w:pStyle w:val="BodyText"/>
        <w:jc w:val="both"/>
        <w:rPr>
          <w:sz w:val="24"/>
          <w:szCs w:val="24"/>
        </w:rPr>
      </w:pPr>
    </w:p>
    <w:p w14:paraId="1598FB55" w14:textId="77777777" w:rsidR="00DD48DF" w:rsidRPr="00636D00" w:rsidRDefault="00DD48DF" w:rsidP="00DD48DF">
      <w:pPr>
        <w:pStyle w:val="Heading1"/>
        <w:spacing w:before="0"/>
        <w:rPr>
          <w:noProof/>
          <w:szCs w:val="22"/>
        </w:rPr>
      </w:pPr>
      <w:r w:rsidRPr="007A3D31">
        <w:t>Further Information</w:t>
      </w:r>
    </w:p>
    <w:p w14:paraId="28EEA9C5" w14:textId="42A50575" w:rsidR="00DD48DF" w:rsidRPr="009D2B6E" w:rsidRDefault="00DD48DF" w:rsidP="00DD48DF">
      <w:pPr>
        <w:rPr>
          <w:szCs w:val="22"/>
        </w:rPr>
      </w:pPr>
      <w:r w:rsidRPr="009D2B6E">
        <w:rPr>
          <w:szCs w:val="22"/>
        </w:rPr>
        <w:t>Because of the nature of the wo</w:t>
      </w:r>
      <w:r w:rsidR="008A3A14">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66F3C5C1" w14:textId="77777777" w:rsidR="00DD48DF" w:rsidRPr="009D2B6E" w:rsidRDefault="00DD48DF" w:rsidP="00DD48DF">
      <w:pPr>
        <w:rPr>
          <w:szCs w:val="22"/>
        </w:rPr>
      </w:pPr>
    </w:p>
    <w:p w14:paraId="75C5FC8F" w14:textId="47EF0123" w:rsidR="00DD48DF" w:rsidRPr="008A3A14" w:rsidRDefault="00DD48DF" w:rsidP="00DD48DF">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FC90CC9" w14:textId="77777777" w:rsidR="008A3A14" w:rsidRDefault="008A3A14" w:rsidP="008A3A14">
      <w:pPr>
        <w:spacing w:after="0"/>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52222427" w14:textId="77777777" w:rsidR="008A3A14" w:rsidRPr="008A3A14" w:rsidRDefault="00000000" w:rsidP="008A3A14">
      <w:pPr>
        <w:pStyle w:val="Heading1"/>
        <w:spacing w:before="0" w:after="0"/>
        <w:rPr>
          <w:rStyle w:val="Hyperlink"/>
          <w:b w:val="0"/>
          <w:sz w:val="24"/>
          <w:szCs w:val="24"/>
        </w:rPr>
      </w:pPr>
      <w:hyperlink r:id="rId11" w:history="1">
        <w:r w:rsidR="008A3A14" w:rsidRPr="008A3A14">
          <w:rPr>
            <w:rStyle w:val="Hyperlink"/>
            <w:b w:val="0"/>
            <w:sz w:val="24"/>
            <w:szCs w:val="24"/>
          </w:rPr>
          <w:t>https://www.nihr.ac.uk/explore-nihr/academy-programmes/integrated-academic-training.htm</w:t>
        </w:r>
      </w:hyperlink>
    </w:p>
    <w:p w14:paraId="516D8FC6" w14:textId="02DA4286" w:rsidR="00DD48DF" w:rsidRPr="00DD48DF" w:rsidRDefault="00DD48DF" w:rsidP="00DD48DF">
      <w:pPr>
        <w:tabs>
          <w:tab w:val="left" w:pos="0"/>
        </w:tabs>
        <w:rPr>
          <w:szCs w:val="22"/>
        </w:rPr>
      </w:pPr>
    </w:p>
    <w:sectPr w:rsidR="00DD48DF" w:rsidRPr="00DD48DF" w:rsidSect="00233AAA">
      <w:headerReference w:type="default" r:id="rId12"/>
      <w:footerReference w:type="default" r:id="rId13"/>
      <w:headerReference w:type="first" r:id="rId14"/>
      <w:footerReference w:type="first" r:id="rId15"/>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5A96" w14:textId="77777777" w:rsidR="00423B07" w:rsidRDefault="00423B07" w:rsidP="00A47924">
      <w:pPr>
        <w:spacing w:after="0"/>
      </w:pPr>
      <w:r>
        <w:separator/>
      </w:r>
    </w:p>
  </w:endnote>
  <w:endnote w:type="continuationSeparator" w:id="0">
    <w:p w14:paraId="622BC4D3" w14:textId="77777777" w:rsidR="00423B07" w:rsidRDefault="00423B07"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07BA7627" w14:textId="1298F98E" w:rsidR="003B1187" w:rsidRDefault="003B1187">
            <w:pPr>
              <w:pStyle w:val="Footer"/>
              <w:jc w:val="right"/>
            </w:pPr>
            <w:r>
              <w:t xml:space="preserve">Page </w:t>
            </w:r>
            <w:r>
              <w:rPr>
                <w:b/>
                <w:bCs/>
              </w:rPr>
              <w:fldChar w:fldCharType="begin"/>
            </w:r>
            <w:r>
              <w:rPr>
                <w:b/>
                <w:bCs/>
              </w:rPr>
              <w:instrText xml:space="preserve"> PAGE </w:instrText>
            </w:r>
            <w:r>
              <w:rPr>
                <w:b/>
                <w:bCs/>
              </w:rPr>
              <w:fldChar w:fldCharType="separate"/>
            </w:r>
            <w:r w:rsidR="00731EAD">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731EAD">
              <w:rPr>
                <w:b/>
                <w:bCs/>
                <w:noProof/>
              </w:rPr>
              <w:t>5</w:t>
            </w:r>
            <w:r>
              <w:rPr>
                <w:b/>
                <w:bCs/>
              </w:rPr>
              <w:fldChar w:fldCharType="end"/>
            </w:r>
          </w:p>
        </w:sdtContent>
      </w:sdt>
    </w:sdtContent>
  </w:sdt>
  <w:p w14:paraId="17536A9F" w14:textId="77777777" w:rsidR="003B1187" w:rsidRDefault="003B1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CC32" w14:textId="77777777" w:rsidR="001471AD" w:rsidRDefault="001471AD" w:rsidP="001471AD">
    <w:pPr>
      <w:pStyle w:val="Footer"/>
    </w:pPr>
    <w:r>
      <w:t xml:space="preserve">NIHR Research </w:t>
    </w:r>
    <w:r w:rsidRPr="00BD20D6">
      <w:t xml:space="preserve">Theme </w:t>
    </w:r>
    <w:r>
      <w:rPr>
        <w:lang w:eastAsia="en-GB"/>
      </w:rPr>
      <w:t>Multiple Long-Term Conditions</w:t>
    </w:r>
  </w:p>
  <w:p w14:paraId="48E1BDA9" w14:textId="77777777" w:rsidR="001471AD" w:rsidRDefault="00147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D4AD" w14:textId="77777777" w:rsidR="00423B07" w:rsidRDefault="00423B07" w:rsidP="00A47924">
      <w:pPr>
        <w:spacing w:after="0"/>
      </w:pPr>
      <w:r>
        <w:separator/>
      </w:r>
    </w:p>
  </w:footnote>
  <w:footnote w:type="continuationSeparator" w:id="0">
    <w:p w14:paraId="07BB4C0E" w14:textId="77777777" w:rsidR="00423B07" w:rsidRDefault="00423B07"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9FAE" w14:textId="77777777" w:rsidR="003B1187" w:rsidRPr="00A47924" w:rsidRDefault="003B1187"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B100" w14:textId="7A8CC443" w:rsidR="003B1187" w:rsidRDefault="003A15D2">
    <w:pPr>
      <w:pStyle w:val="Header"/>
    </w:pPr>
    <w:r>
      <w:rPr>
        <w:b/>
        <w:bCs/>
        <w:noProof/>
        <w:lang w:eastAsia="en-GB"/>
      </w:rPr>
      <w:drawing>
        <wp:anchor distT="0" distB="0" distL="114300" distR="114300" simplePos="0" relativeHeight="251664384" behindDoc="1" locked="0" layoutInCell="1" allowOverlap="1" wp14:anchorId="5F9D8E04" wp14:editId="78293712">
          <wp:simplePos x="0" y="0"/>
          <wp:positionH relativeFrom="margin">
            <wp:posOffset>5314950</wp:posOffset>
          </wp:positionH>
          <wp:positionV relativeFrom="page">
            <wp:posOffset>201930</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3B1187" w:rsidRPr="001446D6">
      <w:rPr>
        <w:noProof/>
        <w:lang w:eastAsia="en-GB"/>
      </w:rPr>
      <w:drawing>
        <wp:anchor distT="0" distB="0" distL="114300" distR="114300" simplePos="0" relativeHeight="251662336" behindDoc="0" locked="0" layoutInCell="1" allowOverlap="1" wp14:anchorId="740E2878" wp14:editId="4D6C194E">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3913241">
    <w:abstractNumId w:val="0"/>
  </w:num>
  <w:num w:numId="2" w16cid:durableId="2096047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2205B"/>
    <w:rsid w:val="00023BD7"/>
    <w:rsid w:val="00024BE7"/>
    <w:rsid w:val="000B5381"/>
    <w:rsid w:val="000C771A"/>
    <w:rsid w:val="000D4C06"/>
    <w:rsid w:val="000E2318"/>
    <w:rsid w:val="000E5870"/>
    <w:rsid w:val="0010145A"/>
    <w:rsid w:val="0010369D"/>
    <w:rsid w:val="00113DCD"/>
    <w:rsid w:val="001446D6"/>
    <w:rsid w:val="001471AD"/>
    <w:rsid w:val="00153D9F"/>
    <w:rsid w:val="00176B06"/>
    <w:rsid w:val="001941CE"/>
    <w:rsid w:val="00204B5B"/>
    <w:rsid w:val="00233AAA"/>
    <w:rsid w:val="002807A1"/>
    <w:rsid w:val="00291936"/>
    <w:rsid w:val="00312724"/>
    <w:rsid w:val="00336B8B"/>
    <w:rsid w:val="00366CF1"/>
    <w:rsid w:val="003755DE"/>
    <w:rsid w:val="00384B44"/>
    <w:rsid w:val="003906AD"/>
    <w:rsid w:val="003A15D2"/>
    <w:rsid w:val="003A6D67"/>
    <w:rsid w:val="003B1187"/>
    <w:rsid w:val="003D21D2"/>
    <w:rsid w:val="004218B8"/>
    <w:rsid w:val="00423B07"/>
    <w:rsid w:val="00424D24"/>
    <w:rsid w:val="00480A32"/>
    <w:rsid w:val="0048640D"/>
    <w:rsid w:val="004B205D"/>
    <w:rsid w:val="004E272A"/>
    <w:rsid w:val="004E3934"/>
    <w:rsid w:val="004E6FE9"/>
    <w:rsid w:val="004F273E"/>
    <w:rsid w:val="0052122B"/>
    <w:rsid w:val="0057713D"/>
    <w:rsid w:val="005D0EAC"/>
    <w:rsid w:val="00615703"/>
    <w:rsid w:val="00620521"/>
    <w:rsid w:val="00634440"/>
    <w:rsid w:val="00636D00"/>
    <w:rsid w:val="00697CF4"/>
    <w:rsid w:val="00701BF0"/>
    <w:rsid w:val="00731EAD"/>
    <w:rsid w:val="00760B8B"/>
    <w:rsid w:val="00765421"/>
    <w:rsid w:val="007E1E53"/>
    <w:rsid w:val="007F4CB5"/>
    <w:rsid w:val="007F7AE0"/>
    <w:rsid w:val="00801FA0"/>
    <w:rsid w:val="008A3A14"/>
    <w:rsid w:val="008E1364"/>
    <w:rsid w:val="00916B21"/>
    <w:rsid w:val="0095097D"/>
    <w:rsid w:val="00957038"/>
    <w:rsid w:val="00961003"/>
    <w:rsid w:val="00970374"/>
    <w:rsid w:val="009D0C64"/>
    <w:rsid w:val="009D7DBF"/>
    <w:rsid w:val="00A42355"/>
    <w:rsid w:val="00A47924"/>
    <w:rsid w:val="00A5667A"/>
    <w:rsid w:val="00AD52DF"/>
    <w:rsid w:val="00B14C96"/>
    <w:rsid w:val="00BA24B9"/>
    <w:rsid w:val="00BD7280"/>
    <w:rsid w:val="00BF499B"/>
    <w:rsid w:val="00C65999"/>
    <w:rsid w:val="00C841E9"/>
    <w:rsid w:val="00CC7895"/>
    <w:rsid w:val="00D30A07"/>
    <w:rsid w:val="00D514F4"/>
    <w:rsid w:val="00D91252"/>
    <w:rsid w:val="00DB49C7"/>
    <w:rsid w:val="00DD48DF"/>
    <w:rsid w:val="00DD4AA2"/>
    <w:rsid w:val="00E65674"/>
    <w:rsid w:val="00E72B10"/>
    <w:rsid w:val="00E900AA"/>
    <w:rsid w:val="00E9201A"/>
    <w:rsid w:val="00EC0190"/>
    <w:rsid w:val="00F355A4"/>
    <w:rsid w:val="00F70F6A"/>
    <w:rsid w:val="00F964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3F0365"/>
  <w15:docId w15:val="{67738248-5819-4AA7-9D76-9CDBF159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760B8B"/>
    <w:rPr>
      <w:rFonts w:ascii="Times New Roman" w:eastAsia="Times New Roman" w:hAnsi="Times New Roman" w:cs="Times New Roman"/>
      <w:sz w:val="16"/>
      <w:szCs w:val="16"/>
      <w:lang w:eastAsia="en-GB"/>
    </w:rPr>
  </w:style>
  <w:style w:type="character" w:customStyle="1" w:styleId="UnresolvedMention1">
    <w:name w:val="Unresolved Mention1"/>
    <w:basedOn w:val="DefaultParagraphFont"/>
    <w:uiPriority w:val="99"/>
    <w:semiHidden/>
    <w:unhideWhenUsed/>
    <w:rsid w:val="00E92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eigler@leeds.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r.ac.uk/explore-nihr/academy-programmes/integrated-academic-training.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quirke@leeds.ac.uk" TargetMode="External"/><Relationship Id="rId4" Type="http://schemas.openxmlformats.org/officeDocument/2006/relationships/settings" Target="settings.xml"/><Relationship Id="rId9" Type="http://schemas.openxmlformats.org/officeDocument/2006/relationships/hyperlink" Target="mailto:Hannah.Zacharias@st-gemma.co.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04414-C9AB-42E7-BFD0-0B8BB9F5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Anna Tigg</cp:lastModifiedBy>
  <cp:revision>6</cp:revision>
  <dcterms:created xsi:type="dcterms:W3CDTF">2023-09-01T11:15:00Z</dcterms:created>
  <dcterms:modified xsi:type="dcterms:W3CDTF">2023-09-22T08:49:00Z</dcterms:modified>
</cp:coreProperties>
</file>