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4F298" w14:textId="77777777" w:rsidR="00A47924" w:rsidRDefault="00A47924" w:rsidP="008E1364">
      <w:pPr>
        <w:pStyle w:val="Heading1"/>
        <w:pBdr>
          <w:bottom w:val="single" w:sz="4" w:space="2" w:color="A00054"/>
        </w:pBdr>
        <w:spacing w:before="0"/>
        <w:rPr>
          <w:sz w:val="20"/>
          <w:szCs w:val="20"/>
        </w:rPr>
      </w:pPr>
    </w:p>
    <w:p w14:paraId="277BAA14" w14:textId="77777777" w:rsidR="00C506CA" w:rsidRPr="00C506CA" w:rsidRDefault="00C506CA" w:rsidP="00C506CA"/>
    <w:p w14:paraId="4E389A94" w14:textId="77777777" w:rsidR="008E1364" w:rsidRPr="00BC75B8" w:rsidRDefault="008E1364" w:rsidP="008E1364">
      <w:pPr>
        <w:pStyle w:val="Heading1"/>
        <w:pBdr>
          <w:bottom w:val="single" w:sz="4" w:space="2" w:color="A00054"/>
        </w:pBdr>
        <w:spacing w:before="0"/>
      </w:pPr>
      <w:r w:rsidRPr="00BC75B8">
        <w:t>Job Description</w:t>
      </w:r>
    </w:p>
    <w:p w14:paraId="6C8F0D62" w14:textId="77777777" w:rsidR="008E1364" w:rsidRPr="00BC75B8" w:rsidRDefault="00A47924" w:rsidP="008E1364">
      <w:pPr>
        <w:pStyle w:val="Heading1"/>
        <w:pBdr>
          <w:bottom w:val="single" w:sz="4" w:space="2" w:color="A00054"/>
        </w:pBdr>
        <w:spacing w:before="0"/>
      </w:pPr>
      <w:r w:rsidRPr="00BC75B8">
        <w:t xml:space="preserve">NIHR Academic Clinical Fellowship </w:t>
      </w:r>
    </w:p>
    <w:p w14:paraId="47015ED7" w14:textId="77777777" w:rsidR="00336B8B" w:rsidRPr="00BC75B8" w:rsidRDefault="004718BF" w:rsidP="008E1364">
      <w:pPr>
        <w:pStyle w:val="Heading1"/>
        <w:pBdr>
          <w:bottom w:val="single" w:sz="4" w:space="2" w:color="A00054"/>
        </w:pBdr>
        <w:spacing w:before="0"/>
      </w:pPr>
      <w:r w:rsidRPr="00BC75B8">
        <w:t>Cardiology</w:t>
      </w:r>
      <w:r w:rsidR="00A47924" w:rsidRPr="00BC75B8">
        <w:t xml:space="preserve"> ST</w:t>
      </w:r>
      <w:r w:rsidR="0032155C">
        <w:t>1</w:t>
      </w:r>
      <w:r w:rsidR="00336B8B" w:rsidRPr="00BC75B8">
        <w:t xml:space="preserve"> (</w:t>
      </w:r>
      <w:r w:rsidR="002102B4">
        <w:t>1</w:t>
      </w:r>
      <w:r w:rsidR="00336B8B" w:rsidRPr="00BC75B8">
        <w:t xml:space="preserve"> post)</w:t>
      </w:r>
    </w:p>
    <w:p w14:paraId="1AA029DC" w14:textId="77777777" w:rsidR="00A47924" w:rsidRPr="00BC75B8" w:rsidRDefault="00503CAF" w:rsidP="00336B8B">
      <w:pPr>
        <w:pStyle w:val="NoSpacing"/>
        <w:rPr>
          <w:lang w:eastAsia="en-GB"/>
        </w:rPr>
      </w:pPr>
      <w:r w:rsidRPr="00BC75B8">
        <w:rPr>
          <w:lang w:eastAsia="en-GB"/>
        </w:rPr>
        <w:t>The University of Sheffield</w:t>
      </w:r>
      <w:r w:rsidR="00A47924" w:rsidRPr="00BC75B8">
        <w:rPr>
          <w:lang w:eastAsia="en-GB"/>
        </w:rPr>
        <w:t>, in partnership with Health Education</w:t>
      </w:r>
      <w:r w:rsidR="003755DE" w:rsidRPr="00BC75B8">
        <w:rPr>
          <w:lang w:eastAsia="en-GB"/>
        </w:rPr>
        <w:t xml:space="preserve"> England</w:t>
      </w:r>
      <w:r w:rsidR="00A47924" w:rsidRPr="00BC75B8">
        <w:rPr>
          <w:lang w:eastAsia="en-GB"/>
        </w:rPr>
        <w:t xml:space="preserve"> Yorkshire and the Humber and the </w:t>
      </w:r>
      <w:r w:rsidRPr="00BC75B8">
        <w:rPr>
          <w:lang w:eastAsia="en-GB"/>
        </w:rPr>
        <w:t>Sheffield</w:t>
      </w:r>
      <w:r w:rsidR="00A47924" w:rsidRPr="00BC75B8">
        <w:rPr>
          <w:lang w:eastAsia="en-GB"/>
        </w:rPr>
        <w:t xml:space="preserve"> Teaching Hospitals NHS Trust, has developed an exciting pathway of academic </w:t>
      </w:r>
      <w:r w:rsidR="00E900AA" w:rsidRPr="00BC75B8">
        <w:rPr>
          <w:lang w:eastAsia="en-GB"/>
        </w:rPr>
        <w:t>clinical training opportunities.</w:t>
      </w:r>
    </w:p>
    <w:p w14:paraId="0D72A8E7" w14:textId="77777777" w:rsidR="00E900AA" w:rsidRPr="00BC75B8" w:rsidRDefault="00E900AA" w:rsidP="00336B8B">
      <w:pPr>
        <w:pStyle w:val="NoSpacing"/>
        <w:rPr>
          <w:lang w:eastAsia="en-GB"/>
        </w:rPr>
      </w:pPr>
    </w:p>
    <w:p w14:paraId="02C66071" w14:textId="77777777" w:rsidR="00A47924" w:rsidRPr="00BC75B8" w:rsidRDefault="00A47924" w:rsidP="00336B8B">
      <w:pPr>
        <w:pStyle w:val="NoSpacing"/>
        <w:rPr>
          <w:lang w:eastAsia="en-GB"/>
        </w:rPr>
      </w:pPr>
      <w:r w:rsidRPr="00BC75B8">
        <w:rPr>
          <w:lang w:eastAsia="en-GB"/>
        </w:rPr>
        <w:t>Applications are now invited for an Academic Clinical Fellowship in</w:t>
      </w:r>
      <w:r w:rsidRPr="00BC75B8">
        <w:rPr>
          <w:color w:val="FF0000"/>
          <w:lang w:eastAsia="en-GB"/>
        </w:rPr>
        <w:t xml:space="preserve"> </w:t>
      </w:r>
      <w:r w:rsidR="00B353B8" w:rsidRPr="00BC75B8">
        <w:rPr>
          <w:szCs w:val="22"/>
          <w:lang w:eastAsia="en-GB"/>
        </w:rPr>
        <w:t>Cardiology</w:t>
      </w:r>
      <w:r w:rsidR="000C6C4D" w:rsidRPr="00BC75B8">
        <w:rPr>
          <w:szCs w:val="22"/>
          <w:lang w:eastAsia="en-GB"/>
        </w:rPr>
        <w:t xml:space="preserve"> at ST</w:t>
      </w:r>
      <w:r w:rsidR="0032155C">
        <w:rPr>
          <w:szCs w:val="22"/>
          <w:lang w:eastAsia="en-GB"/>
        </w:rPr>
        <w:t>1</w:t>
      </w:r>
      <w:r w:rsidR="000C6C4D" w:rsidRPr="00BC75B8">
        <w:rPr>
          <w:szCs w:val="22"/>
          <w:lang w:eastAsia="en-GB"/>
        </w:rPr>
        <w:t xml:space="preserve"> </w:t>
      </w:r>
      <w:r w:rsidRPr="00BC75B8">
        <w:rPr>
          <w:lang w:eastAsia="en-GB"/>
        </w:rPr>
        <w:t>level. This new post has been created as part of th</w:t>
      </w:r>
      <w:r w:rsidR="007350F3" w:rsidRPr="00BC75B8">
        <w:rPr>
          <w:lang w:eastAsia="en-GB"/>
        </w:rPr>
        <w:t>e Health Education England (HEE</w:t>
      </w:r>
      <w:r w:rsidRPr="00BC75B8">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0F6E7D36" w14:textId="77777777" w:rsidR="00A47924" w:rsidRPr="00BC75B8" w:rsidRDefault="00A47924" w:rsidP="00336B8B">
      <w:pPr>
        <w:pStyle w:val="NoSpacing"/>
        <w:rPr>
          <w:lang w:eastAsia="en-GB"/>
        </w:rPr>
      </w:pPr>
    </w:p>
    <w:p w14:paraId="1CC62FE7" w14:textId="77777777" w:rsidR="00A47924" w:rsidRPr="00BC75B8" w:rsidRDefault="00A47924" w:rsidP="00336B8B">
      <w:pPr>
        <w:pStyle w:val="NoSpacing"/>
        <w:rPr>
          <w:lang w:eastAsia="en-GB"/>
        </w:rPr>
      </w:pPr>
      <w:r w:rsidRPr="00BC75B8">
        <w:rPr>
          <w:lang w:eastAsia="en-GB"/>
        </w:rPr>
        <w:t>We are seeking highly motivated, enthusiastic individuals with the potential to excel in both their clinical and academic training and who have the ambition to be the next generation of academic clinicians.</w:t>
      </w:r>
    </w:p>
    <w:p w14:paraId="7A286CA2" w14:textId="77777777" w:rsidR="00A47924" w:rsidRPr="00BC75B8" w:rsidRDefault="00A47924" w:rsidP="00336B8B">
      <w:pPr>
        <w:pStyle w:val="NoSpacing"/>
        <w:rPr>
          <w:lang w:eastAsia="en-GB"/>
        </w:rPr>
      </w:pPr>
    </w:p>
    <w:p w14:paraId="7BDC7A22" w14:textId="77777777" w:rsidR="00A47924" w:rsidRPr="00BC75B8" w:rsidRDefault="00A47924" w:rsidP="00336B8B">
      <w:pPr>
        <w:pStyle w:val="NoSpacing"/>
        <w:rPr>
          <w:lang w:eastAsia="en-GB"/>
        </w:rPr>
      </w:pPr>
      <w:r w:rsidRPr="00BC75B8">
        <w:rPr>
          <w:noProof/>
        </w:rPr>
        <w:t xml:space="preserve">This Academic Clinical Fellowship (ACF) programme in </w:t>
      </w:r>
      <w:r w:rsidR="00B353B8" w:rsidRPr="00BC75B8">
        <w:rPr>
          <w:bCs/>
        </w:rPr>
        <w:t>Cardiology</w:t>
      </w:r>
      <w:r w:rsidRPr="00BC75B8">
        <w:rPr>
          <w:b/>
          <w:bCs/>
        </w:rPr>
        <w:t xml:space="preserve"> </w:t>
      </w:r>
      <w:r w:rsidRPr="00BC75B8">
        <w:rPr>
          <w:noProof/>
        </w:rPr>
        <w:t xml:space="preserve">will be run by the University of </w:t>
      </w:r>
      <w:r w:rsidR="00503CAF" w:rsidRPr="00BC75B8">
        <w:rPr>
          <w:noProof/>
        </w:rPr>
        <w:t>Sheffield</w:t>
      </w:r>
      <w:r w:rsidRPr="00BC75B8">
        <w:rPr>
          <w:noProof/>
        </w:rPr>
        <w:t xml:space="preserve">, the </w:t>
      </w:r>
      <w:r w:rsidR="00503CAF" w:rsidRPr="00BC75B8">
        <w:rPr>
          <w:noProof/>
        </w:rPr>
        <w:t>Sheffield</w:t>
      </w:r>
      <w:r w:rsidRPr="00BC75B8">
        <w:rPr>
          <w:noProof/>
        </w:rPr>
        <w:t xml:space="preserve"> Teaching Hospitals NHS Trust and Health Education </w:t>
      </w:r>
      <w:r w:rsidR="003755DE" w:rsidRPr="00BC75B8">
        <w:rPr>
          <w:noProof/>
        </w:rPr>
        <w:t xml:space="preserve">England </w:t>
      </w:r>
      <w:r w:rsidR="00E900AA" w:rsidRPr="00BC75B8">
        <w:rPr>
          <w:noProof/>
        </w:rPr>
        <w:t>Yorkshire and the Humber.</w:t>
      </w:r>
    </w:p>
    <w:p w14:paraId="54467126" w14:textId="77777777" w:rsidR="00A47924" w:rsidRPr="00BC75B8" w:rsidRDefault="00A47924" w:rsidP="00336B8B">
      <w:pPr>
        <w:pStyle w:val="NoSpacing"/>
        <w:rPr>
          <w:lang w:eastAsia="en-GB"/>
        </w:rPr>
      </w:pPr>
    </w:p>
    <w:p w14:paraId="2D6F8FF4" w14:textId="77777777" w:rsidR="00A919AF" w:rsidRDefault="00A47924" w:rsidP="00336B8B">
      <w:pPr>
        <w:pStyle w:val="NoSpacing"/>
      </w:pPr>
      <w:r w:rsidRPr="00BC75B8">
        <w:t xml:space="preserve">Academic Clinical Fellowships (ACFs) are national training posts.  </w:t>
      </w:r>
      <w:r w:rsidR="00F42FA9">
        <w:t xml:space="preserve">They are three year fixed term. </w:t>
      </w:r>
      <w:r w:rsidRPr="00BC75B8">
        <w:t>They attract an N</w:t>
      </w:r>
      <w:r w:rsidR="00B828F5" w:rsidRPr="00BC75B8">
        <w:t xml:space="preserve">TN(A) and trainees undertake </w:t>
      </w:r>
      <w:r w:rsidR="009C20CE">
        <w:t>75</w:t>
      </w:r>
      <w:r w:rsidRPr="00BC75B8">
        <w:t xml:space="preserve">% clinical and </w:t>
      </w:r>
      <w:r w:rsidR="009C20CE">
        <w:t>25</w:t>
      </w:r>
      <w:r w:rsidRPr="00BC75B8">
        <w:t>% academic train</w:t>
      </w:r>
      <w:r w:rsidR="00A77177" w:rsidRPr="00BC75B8">
        <w:t xml:space="preserve">ing over the term of the post. </w:t>
      </w:r>
      <w:r w:rsidRPr="00BC75B8">
        <w:t>They are employed by the NHS Trust and have an honorary contract with the University at whose Medical School their academic research is supported.</w:t>
      </w:r>
      <w:r w:rsidR="00A919AF">
        <w:t xml:space="preserve"> </w:t>
      </w:r>
    </w:p>
    <w:p w14:paraId="2BF2529E" w14:textId="77777777" w:rsidR="00A919AF" w:rsidRDefault="00A919AF" w:rsidP="00336B8B">
      <w:pPr>
        <w:pStyle w:val="NoSpacing"/>
      </w:pPr>
    </w:p>
    <w:p w14:paraId="0A583C1C" w14:textId="77777777" w:rsidR="004B15C8" w:rsidRDefault="00A919AF" w:rsidP="00336B8B">
      <w:pPr>
        <w:pStyle w:val="NoSpacing"/>
      </w:pPr>
      <w:r>
        <w:t xml:space="preserve">In </w:t>
      </w:r>
      <w:r w:rsidR="00711D54">
        <w:t>his or her</w:t>
      </w:r>
      <w:r>
        <w:t xml:space="preserve"> </w:t>
      </w:r>
      <w:r w:rsidR="00711D54">
        <w:t>clinical training</w:t>
      </w:r>
      <w:r>
        <w:t xml:space="preserve">, the successful candidate will be expected to </w:t>
      </w:r>
      <w:r w:rsidR="004B15C8" w:rsidRPr="004B15C8">
        <w:t>gain ARCP grade 1 in each year of assessment</w:t>
      </w:r>
      <w:r w:rsidR="00711D54">
        <w:t>, obtain the MRCP examination and</w:t>
      </w:r>
      <w:r w:rsidR="004B15C8">
        <w:t xml:space="preserve"> </w:t>
      </w:r>
      <w:r w:rsidR="004B15C8" w:rsidRPr="004B15C8">
        <w:t xml:space="preserve">complete their Internal Medicine Training </w:t>
      </w:r>
      <w:r w:rsidR="00711D54">
        <w:t xml:space="preserve">in </w:t>
      </w:r>
      <w:r w:rsidR="004B15C8" w:rsidRPr="004B15C8">
        <w:t>three years</w:t>
      </w:r>
      <w:r w:rsidR="00711D54">
        <w:t xml:space="preserve">. If successful, he or she will be able then to </w:t>
      </w:r>
      <w:r w:rsidR="004B15C8">
        <w:t>transition to run-through in</w:t>
      </w:r>
      <w:r w:rsidR="00FD2BED">
        <w:t>to</w:t>
      </w:r>
      <w:r w:rsidR="004B15C8">
        <w:t xml:space="preserve"> Cardiology training at ST4.</w:t>
      </w:r>
    </w:p>
    <w:p w14:paraId="7606C74D" w14:textId="77777777" w:rsidR="00A47924" w:rsidRPr="00BC75B8" w:rsidRDefault="004B15C8" w:rsidP="00336B8B">
      <w:pPr>
        <w:pStyle w:val="NoSpacing"/>
      </w:pPr>
      <w:r>
        <w:t xml:space="preserve"> </w:t>
      </w:r>
    </w:p>
    <w:p w14:paraId="7D18B999" w14:textId="77777777" w:rsidR="00A47924" w:rsidRPr="00BC75B8" w:rsidRDefault="00A47924" w:rsidP="00336B8B">
      <w:pPr>
        <w:pStyle w:val="NoSpacing"/>
      </w:pPr>
      <w:r w:rsidRPr="00BC75B8">
        <w:t>ACF trainees also undertake a Research Training Programme provided by the University for which funding is provided by NIHR.  They are eligible for a £1,000 bursary per year to support research training activity (</w:t>
      </w:r>
      <w:proofErr w:type="spellStart"/>
      <w:r w:rsidRPr="00BC75B8">
        <w:t>e.g</w:t>
      </w:r>
      <w:proofErr w:type="spellEnd"/>
      <w:r w:rsidRPr="00BC75B8">
        <w:t xml:space="preserve"> to attend academic conferences).</w:t>
      </w:r>
    </w:p>
    <w:p w14:paraId="389520B0" w14:textId="77777777" w:rsidR="00A47924" w:rsidRPr="00BC75B8" w:rsidRDefault="00A47924" w:rsidP="00336B8B">
      <w:pPr>
        <w:pStyle w:val="NoSpacing"/>
      </w:pPr>
    </w:p>
    <w:p w14:paraId="4C13CE63" w14:textId="77777777" w:rsidR="00A47924" w:rsidRPr="00BC75B8" w:rsidRDefault="00022F22" w:rsidP="00336B8B">
      <w:pPr>
        <w:pStyle w:val="NoSpacing"/>
      </w:pPr>
      <w:r>
        <w:t>We expect the successful candidate to</w:t>
      </w:r>
      <w:r w:rsidR="00A47924" w:rsidRPr="00BC75B8">
        <w:t xml:space="preserve"> submit an external funding application for a research fellowship to enable them to </w:t>
      </w:r>
      <w:r w:rsidR="00A919AF">
        <w:t xml:space="preserve">progress to </w:t>
      </w:r>
      <w:r w:rsidR="00A47924" w:rsidRPr="00BC75B8">
        <w:t>a higher degree (PhD or research MD) following the completion of their ACF fixed-term post, which would be completed as Out-of-Programme-Research (OOPR)</w:t>
      </w:r>
      <w:r w:rsidR="00F42FA9">
        <w:t>, before or soon after taking up the ST4 position</w:t>
      </w:r>
      <w:r w:rsidR="00A47924" w:rsidRPr="00BC75B8">
        <w:t>.</w:t>
      </w:r>
      <w:r w:rsidR="00A919AF">
        <w:t xml:space="preserve"> </w:t>
      </w:r>
    </w:p>
    <w:p w14:paraId="2EE18CA0" w14:textId="77777777" w:rsidR="00A47924" w:rsidRPr="00BC75B8" w:rsidRDefault="00A47924" w:rsidP="00336B8B">
      <w:pPr>
        <w:pStyle w:val="NoSpacing"/>
      </w:pPr>
    </w:p>
    <w:p w14:paraId="1DDC95BE" w14:textId="77777777" w:rsidR="00336B8B" w:rsidRPr="00BC75B8" w:rsidRDefault="00336B8B" w:rsidP="00336B8B">
      <w:pPr>
        <w:pStyle w:val="Heading1"/>
      </w:pPr>
      <w:r w:rsidRPr="00BC75B8">
        <w:lastRenderedPageBreak/>
        <w:t>POST DETAILS</w:t>
      </w:r>
    </w:p>
    <w:p w14:paraId="326955AB" w14:textId="77777777" w:rsidR="00336B8B" w:rsidRPr="00BC75B8" w:rsidRDefault="00336B8B" w:rsidP="00336B8B">
      <w:pPr>
        <w:pStyle w:val="NoSpacing"/>
      </w:pPr>
    </w:p>
    <w:p w14:paraId="0E084B14" w14:textId="77777777" w:rsidR="00336B8B" w:rsidRPr="00BC75B8" w:rsidRDefault="00336B8B" w:rsidP="00336B8B">
      <w:pPr>
        <w:pStyle w:val="Heading2"/>
      </w:pPr>
      <w:r w:rsidRPr="00BC75B8">
        <w:t>Job Title</w:t>
      </w:r>
    </w:p>
    <w:p w14:paraId="6F34FC74" w14:textId="77777777" w:rsidR="00336B8B" w:rsidRPr="00BC75B8" w:rsidRDefault="00336B8B" w:rsidP="00336B8B">
      <w:pPr>
        <w:pStyle w:val="NoSpacing"/>
      </w:pPr>
      <w:r w:rsidRPr="00BC75B8">
        <w:t xml:space="preserve">NIHR Academic Clinical Fellow (ACF) – </w:t>
      </w:r>
      <w:r w:rsidR="00B353B8" w:rsidRPr="00BC75B8">
        <w:t>Cardiology</w:t>
      </w:r>
    </w:p>
    <w:p w14:paraId="5EC5E533" w14:textId="77777777" w:rsidR="00336B8B" w:rsidRPr="00BC75B8" w:rsidRDefault="00336B8B" w:rsidP="00336B8B">
      <w:pPr>
        <w:rPr>
          <w:szCs w:val="22"/>
          <w:u w:val="single"/>
        </w:rPr>
      </w:pPr>
    </w:p>
    <w:p w14:paraId="68F6C77E" w14:textId="77777777" w:rsidR="00336B8B" w:rsidRPr="00BC75B8" w:rsidRDefault="00336B8B" w:rsidP="00336B8B">
      <w:pPr>
        <w:pStyle w:val="Heading2"/>
      </w:pPr>
      <w:r w:rsidRPr="00BC75B8">
        <w:t>Duration of the Post</w:t>
      </w:r>
    </w:p>
    <w:p w14:paraId="5E50112D" w14:textId="77777777" w:rsidR="00336B8B" w:rsidRPr="00BC75B8" w:rsidRDefault="00336B8B" w:rsidP="00336B8B">
      <w:pPr>
        <w:rPr>
          <w:szCs w:val="22"/>
        </w:rPr>
      </w:pPr>
      <w:r w:rsidRPr="00BC75B8">
        <w:rPr>
          <w:szCs w:val="22"/>
        </w:rPr>
        <w:t>Up to 3 years (</w:t>
      </w:r>
      <w:r w:rsidR="00F318AC">
        <w:rPr>
          <w:szCs w:val="22"/>
        </w:rPr>
        <w:t>25</w:t>
      </w:r>
      <w:r w:rsidRPr="00BC75B8">
        <w:rPr>
          <w:szCs w:val="22"/>
        </w:rPr>
        <w:t xml:space="preserve">% academic, </w:t>
      </w:r>
      <w:r w:rsidR="00F318AC">
        <w:rPr>
          <w:szCs w:val="22"/>
        </w:rPr>
        <w:t>75</w:t>
      </w:r>
      <w:r w:rsidRPr="00BC75B8">
        <w:rPr>
          <w:szCs w:val="22"/>
        </w:rPr>
        <w:t xml:space="preserve">% clinical). </w:t>
      </w:r>
    </w:p>
    <w:p w14:paraId="40AFD479" w14:textId="77777777" w:rsidR="00336B8B" w:rsidRPr="00BC75B8" w:rsidRDefault="00336B8B" w:rsidP="00336B8B">
      <w:pPr>
        <w:ind w:left="360" w:hanging="360"/>
        <w:rPr>
          <w:szCs w:val="22"/>
        </w:rPr>
      </w:pPr>
    </w:p>
    <w:p w14:paraId="3476F9BA" w14:textId="77777777" w:rsidR="00336B8B" w:rsidRPr="00BC75B8" w:rsidRDefault="00336B8B" w:rsidP="00336B8B">
      <w:pPr>
        <w:pStyle w:val="Heading2"/>
      </w:pPr>
      <w:r w:rsidRPr="00BC75B8">
        <w:t>Lead NHS Hospital/Trust in which training will take place</w:t>
      </w:r>
    </w:p>
    <w:p w14:paraId="53573141" w14:textId="77777777" w:rsidR="00336B8B" w:rsidRPr="00BC75B8" w:rsidRDefault="00503CAF" w:rsidP="00336B8B">
      <w:pPr>
        <w:rPr>
          <w:szCs w:val="22"/>
        </w:rPr>
      </w:pPr>
      <w:r w:rsidRPr="00BC75B8">
        <w:rPr>
          <w:szCs w:val="22"/>
        </w:rPr>
        <w:t>Sheffield</w:t>
      </w:r>
      <w:r w:rsidR="005B2899" w:rsidRPr="00BC75B8">
        <w:rPr>
          <w:szCs w:val="22"/>
        </w:rPr>
        <w:t xml:space="preserve"> Teaching Hospitals NHS </w:t>
      </w:r>
      <w:r w:rsidR="00FD2BED">
        <w:rPr>
          <w:szCs w:val="22"/>
        </w:rPr>
        <w:t xml:space="preserve">Foundation </w:t>
      </w:r>
      <w:r w:rsidR="005B2899" w:rsidRPr="00BC75B8">
        <w:rPr>
          <w:szCs w:val="22"/>
        </w:rPr>
        <w:t>Trust.</w:t>
      </w:r>
    </w:p>
    <w:p w14:paraId="53097EE7" w14:textId="77777777" w:rsidR="00336B8B" w:rsidRPr="00BC75B8" w:rsidRDefault="00336B8B" w:rsidP="00336B8B">
      <w:pPr>
        <w:rPr>
          <w:szCs w:val="22"/>
        </w:rPr>
      </w:pPr>
    </w:p>
    <w:p w14:paraId="2E563A29" w14:textId="77777777" w:rsidR="00336B8B" w:rsidRPr="00BC75B8" w:rsidRDefault="00336B8B" w:rsidP="00336B8B">
      <w:pPr>
        <w:pStyle w:val="Heading2"/>
      </w:pPr>
      <w:r w:rsidRPr="00BC75B8">
        <w:t>Research institution in which training will take place</w:t>
      </w:r>
    </w:p>
    <w:p w14:paraId="3D02135B" w14:textId="77777777" w:rsidR="005B2899" w:rsidRPr="00BC75B8" w:rsidRDefault="002B03FE" w:rsidP="002B03FE">
      <w:pPr>
        <w:rPr>
          <w:bCs/>
          <w:szCs w:val="22"/>
        </w:rPr>
      </w:pPr>
      <w:r w:rsidRPr="00BC75B8">
        <w:rPr>
          <w:szCs w:val="22"/>
        </w:rPr>
        <w:t xml:space="preserve">The academic component of this post is hosted by the University of Sheffield </w:t>
      </w:r>
      <w:r w:rsidR="00537571" w:rsidRPr="00BC75B8">
        <w:rPr>
          <w:szCs w:val="22"/>
        </w:rPr>
        <w:t>Department of Infection, Immunity and Cardiovascular Disease</w:t>
      </w:r>
      <w:r w:rsidR="005B2899" w:rsidRPr="00BC75B8">
        <w:rPr>
          <w:szCs w:val="22"/>
        </w:rPr>
        <w:t xml:space="preserve">. </w:t>
      </w:r>
      <w:r w:rsidRPr="00BC75B8">
        <w:rPr>
          <w:bCs/>
          <w:szCs w:val="22"/>
        </w:rPr>
        <w:t xml:space="preserve">The successful applicant will perform 9 months of research. The applicant will use the early part of this fellowship to identify a research supervisor and agree a research project in line with the Department’s areas of strength. </w:t>
      </w:r>
    </w:p>
    <w:p w14:paraId="13AD6972" w14:textId="77777777" w:rsidR="00BC75B8" w:rsidRPr="00BC75B8" w:rsidRDefault="00BC75B8" w:rsidP="00BC75B8">
      <w:pPr>
        <w:tabs>
          <w:tab w:val="left" w:pos="-360"/>
        </w:tabs>
        <w:ind w:right="360"/>
        <w:rPr>
          <w:szCs w:val="22"/>
        </w:rPr>
      </w:pPr>
      <w:r w:rsidRPr="00BC75B8">
        <w:rPr>
          <w:szCs w:val="22"/>
        </w:rPr>
        <w:t xml:space="preserve">The University of Sheffield, in conjunction with the Sheffield Teaching Hospitals NHS Foundation Trust, has made a major commitment to developing academic cardiology.  The Academic Cardiologists within the Department </w:t>
      </w:r>
      <w:r>
        <w:rPr>
          <w:szCs w:val="22"/>
        </w:rPr>
        <w:t>are:</w:t>
      </w:r>
    </w:p>
    <w:p w14:paraId="7EB2F6A7" w14:textId="77777777" w:rsidR="00BC75B8" w:rsidRPr="00BC75B8" w:rsidRDefault="00D11F54" w:rsidP="00BC75B8">
      <w:pPr>
        <w:tabs>
          <w:tab w:val="left" w:pos="-360"/>
          <w:tab w:val="left" w:pos="3340"/>
        </w:tabs>
        <w:ind w:right="360"/>
        <w:rPr>
          <w:szCs w:val="22"/>
        </w:rPr>
      </w:pPr>
      <w:r>
        <w:rPr>
          <w:szCs w:val="22"/>
        </w:rPr>
        <w:t>Professor</w:t>
      </w:r>
      <w:r w:rsidR="00BC75B8" w:rsidRPr="00BC75B8">
        <w:rPr>
          <w:szCs w:val="22"/>
        </w:rPr>
        <w:t xml:space="preserve"> T</w:t>
      </w:r>
      <w:r w:rsidR="00A919AF">
        <w:rPr>
          <w:szCs w:val="22"/>
        </w:rPr>
        <w:t>im</w:t>
      </w:r>
      <w:r w:rsidR="00BC75B8" w:rsidRPr="00BC75B8">
        <w:rPr>
          <w:szCs w:val="22"/>
        </w:rPr>
        <w:t xml:space="preserve"> Chico </w:t>
      </w:r>
      <w:r w:rsidR="00D74A89">
        <w:rPr>
          <w:szCs w:val="22"/>
        </w:rPr>
        <w:t>(Head of Department)</w:t>
      </w:r>
    </w:p>
    <w:p w14:paraId="32AD665F" w14:textId="77777777" w:rsidR="00BC75B8" w:rsidRPr="00BC75B8" w:rsidRDefault="00BC75B8" w:rsidP="00BC75B8">
      <w:pPr>
        <w:tabs>
          <w:tab w:val="left" w:pos="-360"/>
        </w:tabs>
        <w:ind w:right="360"/>
        <w:rPr>
          <w:szCs w:val="22"/>
        </w:rPr>
      </w:pPr>
      <w:r w:rsidRPr="00BC75B8">
        <w:rPr>
          <w:szCs w:val="22"/>
        </w:rPr>
        <w:t>Professor R</w:t>
      </w:r>
      <w:r w:rsidR="00A919AF">
        <w:rPr>
          <w:szCs w:val="22"/>
        </w:rPr>
        <w:t>ob</w:t>
      </w:r>
      <w:r w:rsidRPr="00BC75B8">
        <w:rPr>
          <w:szCs w:val="22"/>
        </w:rPr>
        <w:t xml:space="preserve"> Storey </w:t>
      </w:r>
      <w:r w:rsidR="00D74A89">
        <w:rPr>
          <w:szCs w:val="22"/>
        </w:rPr>
        <w:t>(Academic Director, Cardiothoracic Directorate</w:t>
      </w:r>
      <w:r w:rsidR="00022F22">
        <w:rPr>
          <w:szCs w:val="22"/>
        </w:rPr>
        <w:t>, STH)</w:t>
      </w:r>
    </w:p>
    <w:p w14:paraId="413D0E2C" w14:textId="77777777" w:rsidR="00BC75B8" w:rsidRPr="00BC75B8" w:rsidRDefault="00BC75B8" w:rsidP="00BC75B8">
      <w:pPr>
        <w:tabs>
          <w:tab w:val="left" w:pos="-360"/>
        </w:tabs>
        <w:ind w:right="360"/>
        <w:rPr>
          <w:szCs w:val="22"/>
        </w:rPr>
      </w:pPr>
      <w:r w:rsidRPr="00BC75B8">
        <w:rPr>
          <w:szCs w:val="22"/>
        </w:rPr>
        <w:t>Professor C</w:t>
      </w:r>
      <w:r w:rsidR="00A919AF">
        <w:rPr>
          <w:szCs w:val="22"/>
        </w:rPr>
        <w:t>hris</w:t>
      </w:r>
      <w:r w:rsidRPr="00BC75B8">
        <w:rPr>
          <w:szCs w:val="22"/>
        </w:rPr>
        <w:t xml:space="preserve"> Newman</w:t>
      </w:r>
      <w:r w:rsidR="00022F22">
        <w:rPr>
          <w:szCs w:val="22"/>
        </w:rPr>
        <w:t xml:space="preserve"> (</w:t>
      </w:r>
      <w:r w:rsidR="005D6569">
        <w:rPr>
          <w:szCs w:val="22"/>
        </w:rPr>
        <w:t>Acting Pro-Vice Chancellor, Faculty of Medicine</w:t>
      </w:r>
      <w:r w:rsidR="00022F22">
        <w:rPr>
          <w:szCs w:val="22"/>
        </w:rPr>
        <w:t>)</w:t>
      </w:r>
      <w:r w:rsidRPr="00BC75B8">
        <w:rPr>
          <w:szCs w:val="22"/>
        </w:rPr>
        <w:t xml:space="preserve"> </w:t>
      </w:r>
    </w:p>
    <w:p w14:paraId="5E5588A5" w14:textId="77777777" w:rsidR="00BC75B8" w:rsidRDefault="00BC75B8" w:rsidP="00BC75B8">
      <w:pPr>
        <w:tabs>
          <w:tab w:val="left" w:pos="-360"/>
        </w:tabs>
        <w:ind w:right="360"/>
        <w:rPr>
          <w:szCs w:val="22"/>
        </w:rPr>
      </w:pPr>
      <w:r w:rsidRPr="00BC75B8">
        <w:rPr>
          <w:szCs w:val="22"/>
        </w:rPr>
        <w:t>Professor J</w:t>
      </w:r>
      <w:r w:rsidR="00A919AF">
        <w:rPr>
          <w:szCs w:val="22"/>
        </w:rPr>
        <w:t>ulian</w:t>
      </w:r>
      <w:r w:rsidRPr="00BC75B8">
        <w:rPr>
          <w:szCs w:val="22"/>
        </w:rPr>
        <w:t xml:space="preserve"> Gunn </w:t>
      </w:r>
      <w:r w:rsidR="003716A0">
        <w:rPr>
          <w:szCs w:val="22"/>
        </w:rPr>
        <w:t xml:space="preserve">(Academic </w:t>
      </w:r>
      <w:r w:rsidR="005D6569">
        <w:rPr>
          <w:szCs w:val="22"/>
        </w:rPr>
        <w:t>TPD</w:t>
      </w:r>
      <w:r w:rsidR="003716A0">
        <w:rPr>
          <w:szCs w:val="22"/>
        </w:rPr>
        <w:t>)</w:t>
      </w:r>
    </w:p>
    <w:p w14:paraId="126819E8" w14:textId="77777777" w:rsidR="003716A0" w:rsidRDefault="003716A0" w:rsidP="00BC75B8">
      <w:pPr>
        <w:tabs>
          <w:tab w:val="left" w:pos="-360"/>
        </w:tabs>
        <w:ind w:right="360"/>
        <w:rPr>
          <w:szCs w:val="22"/>
        </w:rPr>
      </w:pPr>
      <w:r>
        <w:rPr>
          <w:szCs w:val="22"/>
        </w:rPr>
        <w:t>Dr P</w:t>
      </w:r>
      <w:r w:rsidR="00A919AF">
        <w:rPr>
          <w:szCs w:val="22"/>
        </w:rPr>
        <w:t>aul</w:t>
      </w:r>
      <w:r>
        <w:rPr>
          <w:szCs w:val="22"/>
        </w:rPr>
        <w:t xml:space="preserve"> Morris</w:t>
      </w:r>
      <w:r w:rsidR="00022F22">
        <w:rPr>
          <w:szCs w:val="22"/>
        </w:rPr>
        <w:t xml:space="preserve"> (Senior Clinical Lecturer in Cardiology)</w:t>
      </w:r>
    </w:p>
    <w:p w14:paraId="3EB68557" w14:textId="77777777" w:rsidR="005D6569" w:rsidRPr="00240011" w:rsidRDefault="005D6569" w:rsidP="00BC75B8">
      <w:pPr>
        <w:tabs>
          <w:tab w:val="left" w:pos="-360"/>
        </w:tabs>
        <w:ind w:right="360"/>
        <w:rPr>
          <w:szCs w:val="22"/>
        </w:rPr>
      </w:pPr>
      <w:r>
        <w:rPr>
          <w:szCs w:val="22"/>
        </w:rPr>
        <w:t>Dr Alex Rothman (Senior Clinical Lecturer in Cardiology)</w:t>
      </w:r>
    </w:p>
    <w:p w14:paraId="7B262CF3" w14:textId="77777777" w:rsidR="00BC75B8" w:rsidRPr="00BC75B8" w:rsidRDefault="00BC75B8" w:rsidP="00BC75B8">
      <w:pPr>
        <w:tabs>
          <w:tab w:val="left" w:pos="-360"/>
        </w:tabs>
        <w:ind w:right="360"/>
        <w:rPr>
          <w:szCs w:val="22"/>
        </w:rPr>
      </w:pPr>
      <w:r w:rsidRPr="00BC75B8">
        <w:rPr>
          <w:szCs w:val="22"/>
        </w:rPr>
        <w:t xml:space="preserve">The academic cardiologists undertake their inpatient </w:t>
      </w:r>
      <w:r w:rsidR="001E67F5">
        <w:rPr>
          <w:szCs w:val="22"/>
        </w:rPr>
        <w:t xml:space="preserve">and outpatient </w:t>
      </w:r>
      <w:r w:rsidRPr="00BC75B8">
        <w:rPr>
          <w:szCs w:val="22"/>
        </w:rPr>
        <w:t>at the N</w:t>
      </w:r>
      <w:r w:rsidR="001E67F5">
        <w:rPr>
          <w:szCs w:val="22"/>
        </w:rPr>
        <w:t>orthern General Hospital</w:t>
      </w:r>
      <w:r w:rsidRPr="00BC75B8">
        <w:rPr>
          <w:szCs w:val="22"/>
        </w:rPr>
        <w:t xml:space="preserve">.  </w:t>
      </w:r>
      <w:r w:rsidR="005D6569">
        <w:rPr>
          <w:szCs w:val="22"/>
        </w:rPr>
        <w:t xml:space="preserve">All </w:t>
      </w:r>
      <w:r w:rsidR="003716A0">
        <w:rPr>
          <w:szCs w:val="22"/>
        </w:rPr>
        <w:t xml:space="preserve">academics </w:t>
      </w:r>
      <w:r w:rsidRPr="00BC75B8">
        <w:rPr>
          <w:szCs w:val="22"/>
        </w:rPr>
        <w:t xml:space="preserve">cover the clinical work of </w:t>
      </w:r>
      <w:r w:rsidR="003716A0">
        <w:rPr>
          <w:szCs w:val="22"/>
        </w:rPr>
        <w:t xml:space="preserve">approximately </w:t>
      </w:r>
      <w:r w:rsidR="005D6569">
        <w:rPr>
          <w:szCs w:val="22"/>
        </w:rPr>
        <w:t>3</w:t>
      </w:r>
      <w:r w:rsidRPr="00BC75B8">
        <w:rPr>
          <w:szCs w:val="22"/>
        </w:rPr>
        <w:t xml:space="preserve"> NHS consultants.  The clinical lecturers support these individuals and </w:t>
      </w:r>
      <w:r w:rsidR="001E67F5">
        <w:rPr>
          <w:szCs w:val="22"/>
        </w:rPr>
        <w:t xml:space="preserve">contribute to </w:t>
      </w:r>
      <w:r w:rsidRPr="00BC75B8">
        <w:rPr>
          <w:szCs w:val="22"/>
        </w:rPr>
        <w:t xml:space="preserve">the running of </w:t>
      </w:r>
      <w:r w:rsidR="001E67F5">
        <w:rPr>
          <w:szCs w:val="22"/>
        </w:rPr>
        <w:t>clinical cardiology department</w:t>
      </w:r>
      <w:r w:rsidRPr="00BC75B8">
        <w:rPr>
          <w:szCs w:val="22"/>
        </w:rPr>
        <w:t xml:space="preserve"> at </w:t>
      </w:r>
      <w:proofErr w:type="spellStart"/>
      <w:r w:rsidRPr="00BC75B8">
        <w:rPr>
          <w:szCs w:val="22"/>
        </w:rPr>
        <w:t>SpR</w:t>
      </w:r>
      <w:proofErr w:type="spellEnd"/>
      <w:r w:rsidRPr="00BC75B8">
        <w:rPr>
          <w:szCs w:val="22"/>
        </w:rPr>
        <w:t xml:space="preserve"> grade.  In turn they are supported by a team of CMT Trainees and Foundation Doctors. </w:t>
      </w:r>
    </w:p>
    <w:p w14:paraId="02975806" w14:textId="77777777" w:rsidR="005B2899" w:rsidRPr="00BC75B8" w:rsidRDefault="00BC75B8" w:rsidP="00BC75B8">
      <w:pPr>
        <w:tabs>
          <w:tab w:val="left" w:pos="-360"/>
        </w:tabs>
        <w:ind w:right="360"/>
        <w:rPr>
          <w:szCs w:val="22"/>
        </w:rPr>
      </w:pPr>
      <w:r w:rsidRPr="00BC75B8">
        <w:rPr>
          <w:szCs w:val="22"/>
        </w:rPr>
        <w:t>The research interests of the current academic cardiologists are in inflammatory mechanisms in coronary disease, the biology of vessel formation, comput</w:t>
      </w:r>
      <w:r w:rsidR="001E67F5">
        <w:rPr>
          <w:szCs w:val="22"/>
        </w:rPr>
        <w:t>ational</w:t>
      </w:r>
      <w:r w:rsidRPr="00BC75B8">
        <w:rPr>
          <w:szCs w:val="22"/>
        </w:rPr>
        <w:t xml:space="preserve"> modelling </w:t>
      </w:r>
      <w:r w:rsidR="001E67F5">
        <w:rPr>
          <w:szCs w:val="22"/>
        </w:rPr>
        <w:t xml:space="preserve">of </w:t>
      </w:r>
      <w:r w:rsidRPr="00BC75B8">
        <w:rPr>
          <w:szCs w:val="22"/>
        </w:rPr>
        <w:t>coronary artery disease</w:t>
      </w:r>
      <w:r w:rsidR="001E67F5">
        <w:rPr>
          <w:szCs w:val="22"/>
        </w:rPr>
        <w:t xml:space="preserve"> and</w:t>
      </w:r>
      <w:r w:rsidRPr="00BC75B8">
        <w:rPr>
          <w:szCs w:val="22"/>
        </w:rPr>
        <w:t xml:space="preserve"> </w:t>
      </w:r>
      <w:r w:rsidR="001E67F5">
        <w:rPr>
          <w:szCs w:val="22"/>
        </w:rPr>
        <w:t xml:space="preserve">atherothrombosis, and are expanding into interventions in pulmonary hypertension and heart failure, and personalisation of </w:t>
      </w:r>
      <w:r w:rsidR="0086074F">
        <w:rPr>
          <w:szCs w:val="22"/>
        </w:rPr>
        <w:t>care in the co-morbid</w:t>
      </w:r>
      <w:r w:rsidRPr="00BC75B8">
        <w:rPr>
          <w:szCs w:val="22"/>
        </w:rPr>
        <w:t>.  The group has established clinical databases for genetic studies</w:t>
      </w:r>
      <w:r w:rsidR="0086074F">
        <w:rPr>
          <w:szCs w:val="22"/>
        </w:rPr>
        <w:t>, facilities for both small and large animal studies</w:t>
      </w:r>
      <w:r w:rsidR="00933394">
        <w:rPr>
          <w:szCs w:val="22"/>
        </w:rPr>
        <w:t xml:space="preserve">, and extensive basic science </w:t>
      </w:r>
      <w:r w:rsidR="00A919AF">
        <w:rPr>
          <w:szCs w:val="22"/>
        </w:rPr>
        <w:t xml:space="preserve">and computer </w:t>
      </w:r>
      <w:r w:rsidR="00933394">
        <w:rPr>
          <w:szCs w:val="22"/>
        </w:rPr>
        <w:t>laboratories within the D</w:t>
      </w:r>
      <w:r w:rsidR="00510AE8">
        <w:rPr>
          <w:szCs w:val="22"/>
        </w:rPr>
        <w:t>e</w:t>
      </w:r>
      <w:r w:rsidR="00933394">
        <w:rPr>
          <w:szCs w:val="22"/>
        </w:rPr>
        <w:t>partment of Infection, Immunity and Cardiovascular Science, based at the Medical School</w:t>
      </w:r>
      <w:r w:rsidR="00522178">
        <w:rPr>
          <w:szCs w:val="22"/>
        </w:rPr>
        <w:t xml:space="preserve"> (Head of Department, Professor Chico)</w:t>
      </w:r>
      <w:r w:rsidRPr="00BC75B8">
        <w:rPr>
          <w:szCs w:val="22"/>
        </w:rPr>
        <w:t xml:space="preserve">. </w:t>
      </w:r>
      <w:r w:rsidR="0086074F">
        <w:rPr>
          <w:iCs/>
          <w:szCs w:val="22"/>
        </w:rPr>
        <w:t xml:space="preserve">There is support from the </w:t>
      </w:r>
      <w:r w:rsidRPr="00BC75B8">
        <w:rPr>
          <w:iCs/>
          <w:szCs w:val="22"/>
        </w:rPr>
        <w:t xml:space="preserve">Clinical Research Facility (Director, Professor Newman) and ample opportunities </w:t>
      </w:r>
      <w:r w:rsidRPr="00BC75B8">
        <w:rPr>
          <w:iCs/>
          <w:szCs w:val="22"/>
        </w:rPr>
        <w:lastRenderedPageBreak/>
        <w:t>for the candidate to lead their own theme of research in basic science, translational work</w:t>
      </w:r>
      <w:r w:rsidR="00510AE8">
        <w:rPr>
          <w:iCs/>
          <w:szCs w:val="22"/>
        </w:rPr>
        <w:t>,</w:t>
      </w:r>
      <w:r w:rsidRPr="00BC75B8">
        <w:rPr>
          <w:iCs/>
          <w:szCs w:val="22"/>
        </w:rPr>
        <w:t xml:space="preserve"> clinical trials</w:t>
      </w:r>
      <w:r w:rsidR="00510AE8">
        <w:rPr>
          <w:iCs/>
          <w:szCs w:val="22"/>
        </w:rPr>
        <w:t xml:space="preserve"> and encouragement to collaborate with other academic specialties</w:t>
      </w:r>
      <w:r w:rsidRPr="00BC75B8">
        <w:rPr>
          <w:iCs/>
          <w:szCs w:val="22"/>
        </w:rPr>
        <w:t>.</w:t>
      </w:r>
      <w:r w:rsidR="00D11F54" w:rsidRPr="00D11F54">
        <w:rPr>
          <w:rFonts w:eastAsia="Arial" w:cs="Arial"/>
        </w:rPr>
        <w:t xml:space="preserve"> </w:t>
      </w:r>
    </w:p>
    <w:p w14:paraId="03188778" w14:textId="77777777" w:rsidR="005B2899" w:rsidRPr="00BC75B8" w:rsidRDefault="005B2899" w:rsidP="00336B8B">
      <w:pPr>
        <w:rPr>
          <w:szCs w:val="22"/>
        </w:rPr>
      </w:pPr>
    </w:p>
    <w:p w14:paraId="5F11BD4B" w14:textId="77777777" w:rsidR="00336B8B" w:rsidRPr="00BC75B8" w:rsidRDefault="00336B8B" w:rsidP="001446D6">
      <w:pPr>
        <w:pStyle w:val="Heading2"/>
        <w:rPr>
          <w:rStyle w:val="CommentReference"/>
          <w:rFonts w:cs="Times New Roman"/>
          <w:lang w:val="x-none"/>
        </w:rPr>
      </w:pPr>
      <w:r w:rsidRPr="00BC75B8">
        <w:t>Research Protected Time:</w:t>
      </w:r>
      <w:r w:rsidRPr="00BC75B8">
        <w:rPr>
          <w:rStyle w:val="CommentReference"/>
          <w:rFonts w:cs="Times New Roman"/>
          <w:lang w:val="x-none"/>
        </w:rPr>
        <w:t xml:space="preserve"> </w:t>
      </w:r>
    </w:p>
    <w:p w14:paraId="4697C7A6" w14:textId="77777777" w:rsidR="005B2899" w:rsidRPr="00BC75B8" w:rsidRDefault="005B2899" w:rsidP="005B2899">
      <w:pPr>
        <w:rPr>
          <w:noProof/>
          <w:szCs w:val="22"/>
        </w:rPr>
      </w:pPr>
      <w:r w:rsidRPr="00BC75B8">
        <w:rPr>
          <w:noProof/>
          <w:szCs w:val="22"/>
        </w:rPr>
        <w:t>The clinical programme is designed to provide training from ST</w:t>
      </w:r>
      <w:r w:rsidR="00BC75B8" w:rsidRPr="00BC75B8">
        <w:rPr>
          <w:noProof/>
          <w:szCs w:val="22"/>
        </w:rPr>
        <w:t>3 level until completion of CCT</w:t>
      </w:r>
      <w:r w:rsidRPr="00BC75B8">
        <w:rPr>
          <w:noProof/>
          <w:szCs w:val="22"/>
        </w:rPr>
        <w:t>. During the Academic Clinical Fellowship</w:t>
      </w:r>
      <w:r w:rsidR="00933394">
        <w:rPr>
          <w:noProof/>
          <w:szCs w:val="22"/>
        </w:rPr>
        <w:t>,</w:t>
      </w:r>
      <w:r w:rsidRPr="00BC75B8">
        <w:rPr>
          <w:noProof/>
          <w:szCs w:val="22"/>
        </w:rPr>
        <w:t xml:space="preserve"> the candidate will </w:t>
      </w:r>
      <w:r w:rsidR="00933394">
        <w:rPr>
          <w:noProof/>
          <w:szCs w:val="22"/>
        </w:rPr>
        <w:t>spend a total of 12 months, usually configured</w:t>
      </w:r>
      <w:r w:rsidR="00522178">
        <w:rPr>
          <w:noProof/>
          <w:szCs w:val="22"/>
        </w:rPr>
        <w:t xml:space="preserve"> by subdivision into</w:t>
      </w:r>
      <w:r w:rsidR="00933394">
        <w:rPr>
          <w:noProof/>
          <w:szCs w:val="22"/>
        </w:rPr>
        <w:t xml:space="preserve"> s</w:t>
      </w:r>
      <w:r w:rsidR="00522178">
        <w:rPr>
          <w:noProof/>
          <w:szCs w:val="22"/>
        </w:rPr>
        <w:t>ep</w:t>
      </w:r>
      <w:r w:rsidR="00933394">
        <w:rPr>
          <w:noProof/>
          <w:szCs w:val="22"/>
        </w:rPr>
        <w:t xml:space="preserve">arate modules, by arrangement with </w:t>
      </w:r>
      <w:r w:rsidR="00A919AF">
        <w:rPr>
          <w:noProof/>
          <w:szCs w:val="22"/>
        </w:rPr>
        <w:t xml:space="preserve">Dr </w:t>
      </w:r>
      <w:r w:rsidR="009C20CE">
        <w:rPr>
          <w:noProof/>
          <w:szCs w:val="22"/>
        </w:rPr>
        <w:t>Omar Pirzada</w:t>
      </w:r>
      <w:r w:rsidR="00A919AF">
        <w:rPr>
          <w:noProof/>
          <w:szCs w:val="22"/>
        </w:rPr>
        <w:t>, Clinical TPD</w:t>
      </w:r>
      <w:r w:rsidR="009C20CE">
        <w:rPr>
          <w:noProof/>
          <w:szCs w:val="22"/>
        </w:rPr>
        <w:t xml:space="preserve"> for IMT</w:t>
      </w:r>
      <w:r w:rsidRPr="00BC75B8">
        <w:rPr>
          <w:noProof/>
          <w:szCs w:val="22"/>
        </w:rPr>
        <w:t xml:space="preserve">. </w:t>
      </w:r>
      <w:r w:rsidR="00A919AF">
        <w:rPr>
          <w:noProof/>
          <w:szCs w:val="22"/>
        </w:rPr>
        <w:t>During the clinical training time, there is a standard oncall commitment, complementing full time trainees on a 1:1 basis, but d</w:t>
      </w:r>
      <w:r w:rsidR="00A919AF" w:rsidRPr="00A919AF">
        <w:rPr>
          <w:noProof/>
          <w:szCs w:val="22"/>
        </w:rPr>
        <w:t>uring the research component of the post there is no out of hours on-call commitment.</w:t>
      </w:r>
    </w:p>
    <w:p w14:paraId="47D30299" w14:textId="77777777" w:rsidR="005B2899" w:rsidRPr="00BC75B8" w:rsidRDefault="005B2899" w:rsidP="005B2899">
      <w:pPr>
        <w:rPr>
          <w:b/>
          <w:noProof/>
          <w:szCs w:val="22"/>
        </w:rPr>
      </w:pPr>
      <w:r w:rsidRPr="00BC75B8">
        <w:rPr>
          <w:b/>
          <w:noProof/>
          <w:szCs w:val="22"/>
        </w:rPr>
        <w:t>Objectives of the Training Programme</w:t>
      </w:r>
    </w:p>
    <w:p w14:paraId="05177284" w14:textId="77777777" w:rsidR="005B2899" w:rsidRPr="005D6569" w:rsidRDefault="005B2899" w:rsidP="005D6569">
      <w:pPr>
        <w:pStyle w:val="ListParagraph"/>
        <w:numPr>
          <w:ilvl w:val="0"/>
          <w:numId w:val="9"/>
        </w:numPr>
        <w:ind w:left="714" w:hanging="357"/>
        <w:rPr>
          <w:noProof/>
          <w:szCs w:val="22"/>
        </w:rPr>
      </w:pPr>
      <w:r w:rsidRPr="005D6569">
        <w:rPr>
          <w:noProof/>
          <w:szCs w:val="22"/>
        </w:rPr>
        <w:t xml:space="preserve">To </w:t>
      </w:r>
      <w:r w:rsidR="005D6569" w:rsidRPr="005D6569">
        <w:rPr>
          <w:noProof/>
          <w:szCs w:val="22"/>
        </w:rPr>
        <w:t>prepare for an academic career in Cardiology</w:t>
      </w:r>
      <w:r w:rsidRPr="005D6569">
        <w:rPr>
          <w:noProof/>
          <w:szCs w:val="22"/>
        </w:rPr>
        <w:t>.</w:t>
      </w:r>
    </w:p>
    <w:p w14:paraId="6F90D7A4" w14:textId="77777777" w:rsidR="005D6569" w:rsidRDefault="005D6569" w:rsidP="005D6569">
      <w:pPr>
        <w:pStyle w:val="ListParagraph"/>
        <w:numPr>
          <w:ilvl w:val="0"/>
          <w:numId w:val="9"/>
        </w:numPr>
        <w:ind w:left="714" w:hanging="357"/>
        <w:rPr>
          <w:noProof/>
          <w:szCs w:val="22"/>
        </w:rPr>
      </w:pPr>
      <w:r>
        <w:rPr>
          <w:noProof/>
          <w:szCs w:val="22"/>
        </w:rPr>
        <w:t xml:space="preserve">To train in Internal Medicine. </w:t>
      </w:r>
    </w:p>
    <w:p w14:paraId="22AD966E" w14:textId="77777777" w:rsidR="005D6569" w:rsidRDefault="005D6569" w:rsidP="005D6569">
      <w:pPr>
        <w:pStyle w:val="ListParagraph"/>
        <w:numPr>
          <w:ilvl w:val="0"/>
          <w:numId w:val="9"/>
        </w:numPr>
        <w:ind w:left="714" w:hanging="357"/>
        <w:rPr>
          <w:noProof/>
          <w:szCs w:val="22"/>
        </w:rPr>
      </w:pPr>
      <w:r w:rsidRPr="005D6569">
        <w:rPr>
          <w:noProof/>
          <w:szCs w:val="22"/>
        </w:rPr>
        <w:t>To undertake a generic training programme in research methodology.</w:t>
      </w:r>
    </w:p>
    <w:p w14:paraId="7870CA81" w14:textId="77777777" w:rsidR="005B2899" w:rsidRPr="005D6569" w:rsidRDefault="005B2899" w:rsidP="005D6569">
      <w:pPr>
        <w:pStyle w:val="ListParagraph"/>
        <w:numPr>
          <w:ilvl w:val="0"/>
          <w:numId w:val="9"/>
        </w:numPr>
        <w:ind w:left="714" w:hanging="357"/>
        <w:rPr>
          <w:noProof/>
          <w:szCs w:val="22"/>
        </w:rPr>
      </w:pPr>
      <w:r w:rsidRPr="005D6569">
        <w:rPr>
          <w:noProof/>
          <w:szCs w:val="22"/>
        </w:rPr>
        <w:t xml:space="preserve">To identify an area of academic and clinical interest upon which to base an application   </w:t>
      </w:r>
      <w:r w:rsidRPr="005D6569">
        <w:rPr>
          <w:noProof/>
          <w:szCs w:val="22"/>
        </w:rPr>
        <w:br/>
        <w:t>for an externally-funded PhD programme.</w:t>
      </w:r>
    </w:p>
    <w:p w14:paraId="1A15C12F" w14:textId="77777777" w:rsidR="00336B8B" w:rsidRPr="00BC75B8" w:rsidRDefault="00336B8B" w:rsidP="00336B8B">
      <w:pPr>
        <w:rPr>
          <w:szCs w:val="22"/>
        </w:rPr>
      </w:pPr>
    </w:p>
    <w:p w14:paraId="4FA0E78A" w14:textId="77777777" w:rsidR="00A77177" w:rsidRPr="00BC75B8" w:rsidRDefault="00336B8B" w:rsidP="00CD141C">
      <w:pPr>
        <w:pStyle w:val="Heading2"/>
      </w:pPr>
      <w:r w:rsidRPr="00BC75B8">
        <w:t>Academic Clinical Fellowship Training Programme: Research Component</w:t>
      </w:r>
    </w:p>
    <w:p w14:paraId="6ADF6D33" w14:textId="77777777" w:rsidR="00A77177" w:rsidRPr="00BC75B8" w:rsidRDefault="00A77177" w:rsidP="00A77177">
      <w:pPr>
        <w:rPr>
          <w:b/>
          <w:iCs/>
          <w:szCs w:val="22"/>
        </w:rPr>
      </w:pPr>
      <w:r w:rsidRPr="00BC75B8">
        <w:rPr>
          <w:b/>
          <w:iCs/>
          <w:caps/>
          <w:szCs w:val="22"/>
        </w:rPr>
        <w:t>Main Activities &amp; Responsibilities:</w:t>
      </w:r>
    </w:p>
    <w:p w14:paraId="186D3617" w14:textId="77777777" w:rsidR="005B2899" w:rsidRPr="00BC75B8" w:rsidRDefault="005B2899" w:rsidP="005B2899">
      <w:pPr>
        <w:widowControl w:val="0"/>
        <w:rPr>
          <w:szCs w:val="22"/>
        </w:rPr>
      </w:pPr>
      <w:r w:rsidRPr="00BC75B8">
        <w:rPr>
          <w:szCs w:val="22"/>
        </w:rPr>
        <w:t xml:space="preserve">This is a 3 year full-time training post carrying an NTN(A) in </w:t>
      </w:r>
      <w:r w:rsidR="009C20CE">
        <w:rPr>
          <w:szCs w:val="22"/>
        </w:rPr>
        <w:t>IMT/</w:t>
      </w:r>
      <w:r w:rsidR="00BC75B8" w:rsidRPr="00BC75B8">
        <w:rPr>
          <w:szCs w:val="22"/>
        </w:rPr>
        <w:t>Cardiology</w:t>
      </w:r>
      <w:r w:rsidRPr="00BC75B8">
        <w:rPr>
          <w:szCs w:val="22"/>
        </w:rPr>
        <w:t xml:space="preserve">, with </w:t>
      </w:r>
      <w:r w:rsidR="00BC75B8" w:rsidRPr="00BC75B8">
        <w:rPr>
          <w:szCs w:val="22"/>
        </w:rPr>
        <w:t xml:space="preserve">subsequent </w:t>
      </w:r>
      <w:r w:rsidRPr="00BC75B8">
        <w:rPr>
          <w:szCs w:val="22"/>
        </w:rPr>
        <w:t>run-through to completion of CCT</w:t>
      </w:r>
      <w:r w:rsidR="009C20CE">
        <w:rPr>
          <w:szCs w:val="22"/>
        </w:rPr>
        <w:t xml:space="preserve"> in Cardiology</w:t>
      </w:r>
      <w:r w:rsidRPr="00BC75B8">
        <w:rPr>
          <w:szCs w:val="22"/>
        </w:rPr>
        <w:t xml:space="preserve">.  </w:t>
      </w:r>
    </w:p>
    <w:p w14:paraId="30C0CDDF" w14:textId="77777777" w:rsidR="005B2899" w:rsidRPr="00BC75B8" w:rsidRDefault="005B2899" w:rsidP="005B2899">
      <w:pPr>
        <w:widowControl w:val="0"/>
        <w:rPr>
          <w:szCs w:val="22"/>
        </w:rPr>
      </w:pPr>
      <w:r w:rsidRPr="00BC75B8">
        <w:rPr>
          <w:szCs w:val="22"/>
        </w:rPr>
        <w:t>The successful applicant will have evidence of academic achievement and ideally have research experience and an intercalated BSc</w:t>
      </w:r>
      <w:r w:rsidR="00BC75B8" w:rsidRPr="00BC75B8">
        <w:rPr>
          <w:szCs w:val="22"/>
        </w:rPr>
        <w:t xml:space="preserve"> or similar qualification</w:t>
      </w:r>
      <w:r w:rsidRPr="00BC75B8">
        <w:rPr>
          <w:szCs w:val="22"/>
        </w:rPr>
        <w:t xml:space="preserve">. </w:t>
      </w:r>
      <w:r w:rsidR="005D6569">
        <w:rPr>
          <w:szCs w:val="22"/>
        </w:rPr>
        <w:t>He or she</w:t>
      </w:r>
      <w:r w:rsidRPr="00BC75B8">
        <w:rPr>
          <w:szCs w:val="22"/>
        </w:rPr>
        <w:t xml:space="preserve"> </w:t>
      </w:r>
      <w:r w:rsidR="00BC75B8" w:rsidRPr="00BC75B8">
        <w:rPr>
          <w:szCs w:val="22"/>
        </w:rPr>
        <w:t>will</w:t>
      </w:r>
      <w:r w:rsidRPr="00BC75B8">
        <w:rPr>
          <w:szCs w:val="22"/>
        </w:rPr>
        <w:t xml:space="preserve"> be aiming to pursue a career in academic </w:t>
      </w:r>
      <w:r w:rsidR="00BC75B8" w:rsidRPr="00BC75B8">
        <w:rPr>
          <w:szCs w:val="22"/>
        </w:rPr>
        <w:t>cardiology.</w:t>
      </w:r>
    </w:p>
    <w:p w14:paraId="6FA6C2B8" w14:textId="77777777" w:rsidR="005B2899" w:rsidRPr="00BC75B8" w:rsidRDefault="005B2899" w:rsidP="005B2899">
      <w:pPr>
        <w:pStyle w:val="Footer"/>
        <w:rPr>
          <w:b/>
          <w:i/>
          <w:szCs w:val="22"/>
        </w:rPr>
      </w:pPr>
      <w:r w:rsidRPr="00BC75B8">
        <w:rPr>
          <w:b/>
          <w:i/>
          <w:szCs w:val="22"/>
        </w:rPr>
        <w:t>Research</w:t>
      </w:r>
    </w:p>
    <w:p w14:paraId="6B88FD75" w14:textId="77777777" w:rsidR="005B2899" w:rsidRPr="00BC75B8" w:rsidRDefault="005B2899" w:rsidP="005B2899">
      <w:pPr>
        <w:pStyle w:val="Footer"/>
        <w:rPr>
          <w:szCs w:val="22"/>
        </w:rPr>
      </w:pPr>
      <w:r w:rsidRPr="00BC75B8">
        <w:rPr>
          <w:szCs w:val="22"/>
        </w:rPr>
        <w:t xml:space="preserve">The successful candidate will be expected to develop an area of research interest and apply for a research training fellowship during the course of this post in consultation with </w:t>
      </w:r>
      <w:r w:rsidR="00510AE8">
        <w:rPr>
          <w:szCs w:val="22"/>
        </w:rPr>
        <w:t>Professor Gunn</w:t>
      </w:r>
      <w:r w:rsidR="00BC75B8" w:rsidRPr="00BC75B8">
        <w:rPr>
          <w:szCs w:val="22"/>
        </w:rPr>
        <w:t>.</w:t>
      </w:r>
      <w:r w:rsidRPr="00BC75B8">
        <w:rPr>
          <w:szCs w:val="22"/>
        </w:rPr>
        <w:t xml:space="preserve"> </w:t>
      </w:r>
    </w:p>
    <w:p w14:paraId="01707203" w14:textId="77777777" w:rsidR="005B2899" w:rsidRPr="00BC75B8" w:rsidRDefault="005B2899" w:rsidP="005B2899">
      <w:pPr>
        <w:pStyle w:val="Footer"/>
        <w:rPr>
          <w:szCs w:val="22"/>
        </w:rPr>
      </w:pPr>
    </w:p>
    <w:p w14:paraId="51D27DFC" w14:textId="77777777" w:rsidR="005B2899" w:rsidRPr="00BC75B8" w:rsidRDefault="005B2899" w:rsidP="005B2899">
      <w:pPr>
        <w:rPr>
          <w:b/>
          <w:szCs w:val="22"/>
        </w:rPr>
      </w:pPr>
      <w:r w:rsidRPr="00BC75B8">
        <w:rPr>
          <w:b/>
          <w:szCs w:val="22"/>
        </w:rPr>
        <w:t>Academic Clinical Fellowship Training Programme: Research Component</w:t>
      </w:r>
    </w:p>
    <w:p w14:paraId="1337FC6D" w14:textId="77777777" w:rsidR="0011108C" w:rsidRDefault="005B2899" w:rsidP="005B2899">
      <w:pPr>
        <w:contextualSpacing/>
        <w:rPr>
          <w:szCs w:val="22"/>
        </w:rPr>
      </w:pPr>
      <w:r w:rsidRPr="00BC75B8">
        <w:rPr>
          <w:bCs/>
          <w:szCs w:val="22"/>
        </w:rPr>
        <w:t xml:space="preserve">The Fellow will be based within the </w:t>
      </w:r>
      <w:r w:rsidR="00BC75B8" w:rsidRPr="00BC75B8">
        <w:rPr>
          <w:bCs/>
          <w:szCs w:val="22"/>
        </w:rPr>
        <w:t>Department of Infection, Immunity, and Cardiovascular Disease</w:t>
      </w:r>
      <w:r w:rsidRPr="00BC75B8">
        <w:rPr>
          <w:bCs/>
          <w:szCs w:val="22"/>
        </w:rPr>
        <w:t xml:space="preserve"> comprising clinical and non-clinical academics, postdoctoral scientists and postgraduate students who investigate molecular and cell biology relevant to clinical disease. In the School of Medicine, research activity is championed within Research Sections. The department incorporates groups working within clinical specialities including respiratory medicine, rheumatology, nephrology and dermatology in addition to infectious diseases</w:t>
      </w:r>
      <w:r w:rsidR="0011108C">
        <w:rPr>
          <w:bCs/>
          <w:szCs w:val="22"/>
        </w:rPr>
        <w:t xml:space="preserve"> and c</w:t>
      </w:r>
      <w:r w:rsidR="00AE734A">
        <w:rPr>
          <w:bCs/>
          <w:szCs w:val="22"/>
        </w:rPr>
        <w:t>ardiology</w:t>
      </w:r>
      <w:r w:rsidRPr="00BC75B8">
        <w:rPr>
          <w:bCs/>
          <w:szCs w:val="22"/>
        </w:rPr>
        <w:t xml:space="preserve">. There is a substantial base of </w:t>
      </w:r>
      <w:proofErr w:type="spellStart"/>
      <w:r w:rsidRPr="00BC75B8">
        <w:rPr>
          <w:bCs/>
          <w:szCs w:val="22"/>
        </w:rPr>
        <w:t>Wellcome</w:t>
      </w:r>
      <w:proofErr w:type="spellEnd"/>
      <w:r w:rsidRPr="00BC75B8">
        <w:rPr>
          <w:bCs/>
          <w:szCs w:val="22"/>
        </w:rPr>
        <w:t xml:space="preserve"> Trust</w:t>
      </w:r>
      <w:r w:rsidR="00F318AC">
        <w:rPr>
          <w:bCs/>
          <w:szCs w:val="22"/>
        </w:rPr>
        <w:t>,</w:t>
      </w:r>
      <w:r w:rsidRPr="00BC75B8">
        <w:rPr>
          <w:bCs/>
          <w:szCs w:val="22"/>
        </w:rPr>
        <w:t xml:space="preserve"> MRC</w:t>
      </w:r>
      <w:r w:rsidR="00F318AC">
        <w:rPr>
          <w:bCs/>
          <w:szCs w:val="22"/>
        </w:rPr>
        <w:t>, NIHR and charitable</w:t>
      </w:r>
      <w:r w:rsidRPr="00BC75B8">
        <w:rPr>
          <w:bCs/>
          <w:szCs w:val="22"/>
        </w:rPr>
        <w:t xml:space="preserve"> support. </w:t>
      </w:r>
      <w:r w:rsidRPr="00BC75B8">
        <w:rPr>
          <w:szCs w:val="22"/>
        </w:rPr>
        <w:t xml:space="preserve">The </w:t>
      </w:r>
      <w:r w:rsidR="0011108C">
        <w:rPr>
          <w:szCs w:val="22"/>
        </w:rPr>
        <w:t>d</w:t>
      </w:r>
      <w:r w:rsidR="00BC75B8">
        <w:rPr>
          <w:szCs w:val="22"/>
        </w:rPr>
        <w:t xml:space="preserve">epartment </w:t>
      </w:r>
      <w:r w:rsidRPr="00BC75B8">
        <w:rPr>
          <w:szCs w:val="22"/>
        </w:rPr>
        <w:t>has excellent infrastructure for delivery of research training. For basic medical science, there are extensive facilities for molecular biology, tissue culture, genetics, microarray and proteomics</w:t>
      </w:r>
      <w:r w:rsidR="00240011">
        <w:rPr>
          <w:szCs w:val="22"/>
        </w:rPr>
        <w:t>.</w:t>
      </w:r>
      <w:r w:rsidR="00631A56">
        <w:rPr>
          <w:szCs w:val="22"/>
        </w:rPr>
        <w:t xml:space="preserve"> </w:t>
      </w:r>
    </w:p>
    <w:p w14:paraId="65DB924D" w14:textId="77777777" w:rsidR="0011108C" w:rsidRDefault="0011108C" w:rsidP="005B2899">
      <w:pPr>
        <w:contextualSpacing/>
        <w:rPr>
          <w:szCs w:val="22"/>
        </w:rPr>
      </w:pPr>
    </w:p>
    <w:p w14:paraId="3388705C" w14:textId="77777777" w:rsidR="003D5A16" w:rsidRPr="00BC75B8" w:rsidRDefault="003D5A16" w:rsidP="005B2899">
      <w:pPr>
        <w:spacing w:after="0"/>
        <w:rPr>
          <w:bCs/>
          <w:szCs w:val="22"/>
        </w:rPr>
      </w:pPr>
    </w:p>
    <w:p w14:paraId="144B51D7" w14:textId="77777777" w:rsidR="003D5A16" w:rsidRPr="00BC75B8" w:rsidRDefault="003D5A16" w:rsidP="003D5A16">
      <w:pPr>
        <w:widowControl w:val="0"/>
        <w:rPr>
          <w:b/>
          <w:bCs/>
          <w:szCs w:val="22"/>
        </w:rPr>
      </w:pPr>
      <w:r w:rsidRPr="00BC75B8">
        <w:rPr>
          <w:b/>
          <w:bCs/>
          <w:szCs w:val="22"/>
        </w:rPr>
        <w:t xml:space="preserve">Successful candidates </w:t>
      </w:r>
    </w:p>
    <w:p w14:paraId="288F6578" w14:textId="77777777" w:rsidR="003D5A16" w:rsidRPr="00BC75B8" w:rsidRDefault="00601A98" w:rsidP="003D5A16">
      <w:pPr>
        <w:widowControl w:val="0"/>
        <w:rPr>
          <w:bCs/>
          <w:szCs w:val="22"/>
        </w:rPr>
      </w:pPr>
      <w:r>
        <w:rPr>
          <w:bCs/>
          <w:szCs w:val="22"/>
        </w:rPr>
        <w:t>Successful</w:t>
      </w:r>
      <w:r w:rsidR="003D5A16" w:rsidRPr="00BC75B8">
        <w:rPr>
          <w:bCs/>
          <w:szCs w:val="22"/>
        </w:rPr>
        <w:t xml:space="preserve"> exit from this post will typically be to an externally-funded research fellowship, </w:t>
      </w:r>
      <w:r w:rsidR="003D5A16" w:rsidRPr="00BC75B8">
        <w:rPr>
          <w:bCs/>
          <w:szCs w:val="22"/>
        </w:rPr>
        <w:lastRenderedPageBreak/>
        <w:t xml:space="preserve">leading to award of a PhD and subsequently application either for a Clinical Lecturer post or a Clinician Scientist Fellowship. </w:t>
      </w:r>
    </w:p>
    <w:p w14:paraId="2034878F" w14:textId="77777777" w:rsidR="002D0D85" w:rsidRPr="00BC75B8" w:rsidRDefault="002D0D85" w:rsidP="002D0D85">
      <w:pPr>
        <w:widowControl w:val="0"/>
        <w:rPr>
          <w:b/>
          <w:bCs/>
          <w:szCs w:val="22"/>
        </w:rPr>
      </w:pPr>
      <w:r w:rsidRPr="00BC75B8">
        <w:rPr>
          <w:b/>
          <w:bCs/>
          <w:szCs w:val="22"/>
        </w:rPr>
        <w:t xml:space="preserve">Unsuccessful candidates: </w:t>
      </w:r>
    </w:p>
    <w:p w14:paraId="1A41400F" w14:textId="77777777" w:rsidR="002D0D85" w:rsidRPr="00BC75B8" w:rsidRDefault="002D0D85" w:rsidP="002D0D85">
      <w:pPr>
        <w:widowControl w:val="0"/>
        <w:rPr>
          <w:bCs/>
          <w:szCs w:val="22"/>
        </w:rPr>
      </w:pPr>
      <w:r w:rsidRPr="00BC75B8">
        <w:rPr>
          <w:bCs/>
          <w:szCs w:val="22"/>
        </w:rPr>
        <w:t xml:space="preserve">If the post-holder does not achieve the expected clinical competencies, this will be handled in the same way as for all other trainees in speciality medicine. </w:t>
      </w:r>
    </w:p>
    <w:p w14:paraId="54434163" w14:textId="77777777" w:rsidR="002D0D85" w:rsidRDefault="002D0D85" w:rsidP="002D0D85">
      <w:pPr>
        <w:widowControl w:val="0"/>
        <w:rPr>
          <w:rFonts w:cs="Arial"/>
          <w:color w:val="000000"/>
        </w:rPr>
      </w:pPr>
      <w:r w:rsidRPr="00BC75B8">
        <w:rPr>
          <w:bCs/>
          <w:szCs w:val="22"/>
        </w:rPr>
        <w:t xml:space="preserve">If the post-holder is unsuccessful in obtaining research funding, they would be anticipated to return to a clinical training post. This will be discussed in good time with the Programme Director through the system for appraisal and mentoring of academic trainees. </w:t>
      </w:r>
      <w:r>
        <w:rPr>
          <w:rFonts w:cs="Arial"/>
          <w:color w:val="000000"/>
        </w:rPr>
        <w:t>They will continue in run-through training in the specialty in which the NIHR ACF post was advertised. The HEE Local Office will manage specialty training and run-through to CCT.</w:t>
      </w:r>
    </w:p>
    <w:p w14:paraId="333046D0" w14:textId="77777777" w:rsidR="002D0D85" w:rsidRPr="00BC75B8" w:rsidRDefault="002D0D85" w:rsidP="002D0D85">
      <w:pPr>
        <w:widowControl w:val="0"/>
        <w:rPr>
          <w:bCs/>
          <w:szCs w:val="22"/>
        </w:rPr>
      </w:pPr>
      <w:r>
        <w:rPr>
          <w:bCs/>
          <w:szCs w:val="22"/>
        </w:rPr>
        <w:t>If the post-holder fails to complete the ACF then the guarantee of run-through will be lost.</w:t>
      </w:r>
    </w:p>
    <w:p w14:paraId="5E1956DA" w14:textId="77777777" w:rsidR="00510AE8" w:rsidRDefault="00510AE8" w:rsidP="003D5A16">
      <w:pPr>
        <w:widowControl w:val="0"/>
        <w:rPr>
          <w:b/>
          <w:bCs/>
          <w:szCs w:val="22"/>
        </w:rPr>
      </w:pPr>
    </w:p>
    <w:p w14:paraId="0D25D95E" w14:textId="77777777" w:rsidR="003D5A16" w:rsidRPr="00BC75B8" w:rsidRDefault="003D5A16" w:rsidP="003D5A16">
      <w:pPr>
        <w:widowControl w:val="0"/>
        <w:rPr>
          <w:b/>
          <w:szCs w:val="22"/>
        </w:rPr>
      </w:pPr>
      <w:r w:rsidRPr="00BC75B8">
        <w:rPr>
          <w:b/>
          <w:bCs/>
          <w:szCs w:val="22"/>
        </w:rPr>
        <w:t>REPORT TO:</w:t>
      </w:r>
      <w:r w:rsidRPr="00BC75B8">
        <w:rPr>
          <w:szCs w:val="22"/>
        </w:rPr>
        <w:t xml:space="preserve"> </w:t>
      </w:r>
    </w:p>
    <w:p w14:paraId="00109B68" w14:textId="77777777" w:rsidR="003D5A16" w:rsidRPr="00BC75B8" w:rsidRDefault="00D11F54" w:rsidP="003D5A16">
      <w:pPr>
        <w:widowControl w:val="0"/>
        <w:rPr>
          <w:szCs w:val="22"/>
        </w:rPr>
      </w:pPr>
      <w:r>
        <w:rPr>
          <w:szCs w:val="22"/>
        </w:rPr>
        <w:t>Professor</w:t>
      </w:r>
      <w:r w:rsidR="00BC75B8" w:rsidRPr="00BC75B8">
        <w:rPr>
          <w:szCs w:val="22"/>
        </w:rPr>
        <w:t xml:space="preserve"> </w:t>
      </w:r>
      <w:r w:rsidR="00510AE8">
        <w:rPr>
          <w:szCs w:val="22"/>
        </w:rPr>
        <w:t>Gunn</w:t>
      </w:r>
      <w:r w:rsidR="00FD2BED">
        <w:rPr>
          <w:szCs w:val="22"/>
        </w:rPr>
        <w:t xml:space="preserve"> (Academic TPD for Cardiology)</w:t>
      </w:r>
      <w:r w:rsidR="003A55DA">
        <w:rPr>
          <w:szCs w:val="22"/>
        </w:rPr>
        <w:t xml:space="preserve">, Dr </w:t>
      </w:r>
      <w:proofErr w:type="spellStart"/>
      <w:r w:rsidR="005D6569">
        <w:rPr>
          <w:szCs w:val="22"/>
        </w:rPr>
        <w:t>Pirzana</w:t>
      </w:r>
      <w:proofErr w:type="spellEnd"/>
      <w:r w:rsidR="00FD2BED">
        <w:rPr>
          <w:szCs w:val="22"/>
        </w:rPr>
        <w:t xml:space="preserve"> (TPD for IMT Programme)</w:t>
      </w:r>
      <w:r w:rsidR="003D5A16" w:rsidRPr="00BC75B8">
        <w:rPr>
          <w:szCs w:val="22"/>
        </w:rPr>
        <w:t xml:space="preserve"> and </w:t>
      </w:r>
      <w:r w:rsidR="00510AE8">
        <w:rPr>
          <w:szCs w:val="22"/>
        </w:rPr>
        <w:t>selected</w:t>
      </w:r>
      <w:r w:rsidR="003D5A16" w:rsidRPr="00BC75B8">
        <w:rPr>
          <w:szCs w:val="22"/>
        </w:rPr>
        <w:t xml:space="preserve"> academic supervisors.</w:t>
      </w:r>
    </w:p>
    <w:p w14:paraId="1826975C" w14:textId="77777777" w:rsidR="003D5A16" w:rsidRPr="00BC75B8" w:rsidRDefault="003D5A16" w:rsidP="003D5A16">
      <w:pPr>
        <w:widowControl w:val="0"/>
        <w:rPr>
          <w:szCs w:val="22"/>
        </w:rPr>
      </w:pPr>
    </w:p>
    <w:p w14:paraId="1B896F34" w14:textId="77777777" w:rsidR="003D5A16" w:rsidRPr="00BC75B8" w:rsidRDefault="003D5A16" w:rsidP="003D5A16">
      <w:pPr>
        <w:pStyle w:val="Heading2"/>
      </w:pPr>
      <w:r w:rsidRPr="00BC75B8">
        <w:t xml:space="preserve">Academic Clinical Fellowship Training Programme: Clinical Component </w:t>
      </w:r>
    </w:p>
    <w:p w14:paraId="027BE9AA" w14:textId="77777777" w:rsidR="005B2899" w:rsidRPr="00BC75B8" w:rsidRDefault="00F318AC" w:rsidP="00F318AC">
      <w:pPr>
        <w:pStyle w:val="Footer"/>
        <w:rPr>
          <w:szCs w:val="22"/>
        </w:rPr>
      </w:pPr>
      <w:r w:rsidRPr="00F318AC">
        <w:rPr>
          <w:szCs w:val="22"/>
        </w:rPr>
        <w:t>The clinical programme is designed to provide training from ST1</w:t>
      </w:r>
      <w:r>
        <w:rPr>
          <w:szCs w:val="22"/>
        </w:rPr>
        <w:t>-</w:t>
      </w:r>
      <w:r w:rsidRPr="00F318AC">
        <w:rPr>
          <w:szCs w:val="22"/>
        </w:rPr>
        <w:t xml:space="preserve">ST3 level. During the clinical component of the rotation the ACF will have identical duties and responsibilities to non-academic trainees </w:t>
      </w:r>
      <w:r>
        <w:rPr>
          <w:szCs w:val="22"/>
        </w:rPr>
        <w:t xml:space="preserve">undertaking IMT </w:t>
      </w:r>
      <w:r w:rsidRPr="00F318AC">
        <w:rPr>
          <w:szCs w:val="22"/>
        </w:rPr>
        <w:t>and will participate in the assessment and management of medical admissions, outpatient clinics and emergency duties as appropriate. The ACF will be expected to participate in postgraduate education, audit and teaching in accordance with the standard job description of each post in the rotation.</w:t>
      </w:r>
    </w:p>
    <w:p w14:paraId="66BFE2DE" w14:textId="77777777" w:rsidR="00F318AC" w:rsidRDefault="00F318AC" w:rsidP="005B2899">
      <w:pPr>
        <w:pStyle w:val="Footer"/>
        <w:rPr>
          <w:b/>
          <w:i/>
          <w:szCs w:val="22"/>
        </w:rPr>
      </w:pPr>
    </w:p>
    <w:p w14:paraId="6A6F3CC2" w14:textId="77777777" w:rsidR="005B2899" w:rsidRPr="00BC75B8" w:rsidRDefault="005B2899" w:rsidP="005B2899">
      <w:pPr>
        <w:pStyle w:val="Footer"/>
        <w:rPr>
          <w:b/>
          <w:i/>
          <w:szCs w:val="22"/>
        </w:rPr>
      </w:pPr>
      <w:r w:rsidRPr="00BC75B8">
        <w:rPr>
          <w:b/>
          <w:i/>
          <w:szCs w:val="22"/>
        </w:rPr>
        <w:t>Teaching</w:t>
      </w:r>
    </w:p>
    <w:p w14:paraId="487AD4B7" w14:textId="77777777" w:rsidR="005B2899" w:rsidRPr="00BC75B8" w:rsidRDefault="005B2899" w:rsidP="005B2899">
      <w:pPr>
        <w:pStyle w:val="BodyText2"/>
        <w:widowControl w:val="0"/>
        <w:spacing w:line="240" w:lineRule="auto"/>
        <w:jc w:val="left"/>
        <w:rPr>
          <w:szCs w:val="22"/>
        </w:rPr>
      </w:pPr>
      <w:r w:rsidRPr="00BC75B8">
        <w:rPr>
          <w:szCs w:val="22"/>
        </w:rPr>
        <w:t xml:space="preserve">The post holder will </w:t>
      </w:r>
      <w:r w:rsidR="00E35CB9">
        <w:rPr>
          <w:szCs w:val="22"/>
        </w:rPr>
        <w:t xml:space="preserve">perform some </w:t>
      </w:r>
      <w:r w:rsidR="00A00457">
        <w:rPr>
          <w:szCs w:val="22"/>
        </w:rPr>
        <w:t>teaching duties as agreed with P</w:t>
      </w:r>
      <w:r w:rsidR="00E35CB9">
        <w:rPr>
          <w:szCs w:val="22"/>
        </w:rPr>
        <w:t>r</w:t>
      </w:r>
      <w:r w:rsidR="00A00457">
        <w:rPr>
          <w:szCs w:val="22"/>
        </w:rPr>
        <w:t>of</w:t>
      </w:r>
      <w:r w:rsidR="00AB4BAB">
        <w:rPr>
          <w:szCs w:val="22"/>
        </w:rPr>
        <w:t>essor Gunn</w:t>
      </w:r>
      <w:r w:rsidR="00E35CB9">
        <w:rPr>
          <w:szCs w:val="22"/>
        </w:rPr>
        <w:t>, but the main priorit</w:t>
      </w:r>
      <w:r w:rsidR="00AB4BAB">
        <w:rPr>
          <w:szCs w:val="22"/>
        </w:rPr>
        <w:t>ies are</w:t>
      </w:r>
      <w:r w:rsidR="00E35CB9">
        <w:rPr>
          <w:szCs w:val="22"/>
        </w:rPr>
        <w:t xml:space="preserve"> to obtain clinical competence and an externally funded PhD fellowship. </w:t>
      </w:r>
    </w:p>
    <w:p w14:paraId="2B3F3C16" w14:textId="77777777" w:rsidR="00F318AC" w:rsidRDefault="00F318AC" w:rsidP="005B2899">
      <w:pPr>
        <w:pStyle w:val="BodyText"/>
        <w:widowControl w:val="0"/>
        <w:rPr>
          <w:b/>
          <w:i/>
          <w:sz w:val="24"/>
          <w:szCs w:val="22"/>
        </w:rPr>
      </w:pPr>
    </w:p>
    <w:p w14:paraId="33F0D609" w14:textId="77777777" w:rsidR="005B2899" w:rsidRPr="00BC75B8" w:rsidRDefault="005B2899" w:rsidP="005B2899">
      <w:pPr>
        <w:pStyle w:val="BodyText"/>
        <w:widowControl w:val="0"/>
        <w:rPr>
          <w:b/>
          <w:i/>
          <w:sz w:val="24"/>
          <w:szCs w:val="22"/>
        </w:rPr>
      </w:pPr>
      <w:r w:rsidRPr="00BC75B8">
        <w:rPr>
          <w:b/>
          <w:i/>
          <w:sz w:val="24"/>
          <w:szCs w:val="22"/>
        </w:rPr>
        <w:t>Accommodation and support for the post</w:t>
      </w:r>
    </w:p>
    <w:p w14:paraId="394FDA08" w14:textId="77777777" w:rsidR="005B2899" w:rsidRPr="00BC75B8" w:rsidRDefault="005B2899" w:rsidP="005B2899">
      <w:pPr>
        <w:rPr>
          <w:szCs w:val="22"/>
        </w:rPr>
      </w:pPr>
      <w:r w:rsidRPr="00BC75B8">
        <w:rPr>
          <w:szCs w:val="22"/>
        </w:rPr>
        <w:t xml:space="preserve">Office space will be made available within the </w:t>
      </w:r>
      <w:r w:rsidR="00E35CB9">
        <w:rPr>
          <w:szCs w:val="22"/>
        </w:rPr>
        <w:t>Department</w:t>
      </w:r>
      <w:r w:rsidRPr="00BC75B8">
        <w:rPr>
          <w:szCs w:val="22"/>
        </w:rPr>
        <w:t>.  Laboratory space wil</w:t>
      </w:r>
      <w:r w:rsidR="00537571" w:rsidRPr="00BC75B8">
        <w:rPr>
          <w:szCs w:val="22"/>
        </w:rPr>
        <w:t>l be made available as required.</w:t>
      </w:r>
    </w:p>
    <w:p w14:paraId="476C38AD" w14:textId="77777777" w:rsidR="00336B8B" w:rsidRPr="00BC75B8" w:rsidRDefault="00336B8B" w:rsidP="001446D6">
      <w:pPr>
        <w:pStyle w:val="Heading1"/>
      </w:pPr>
      <w:r w:rsidRPr="00BC75B8">
        <w:t>CONTACTS</w:t>
      </w:r>
    </w:p>
    <w:p w14:paraId="1DC72189" w14:textId="77777777" w:rsidR="00336B8B" w:rsidRPr="00BC75B8" w:rsidRDefault="00336B8B" w:rsidP="001446D6">
      <w:pPr>
        <w:pStyle w:val="Heading2"/>
      </w:pPr>
      <w:r w:rsidRPr="00BC75B8">
        <w:t>Academic Leads and Supervisors:</w:t>
      </w:r>
    </w:p>
    <w:p w14:paraId="7B5E52B1" w14:textId="77777777" w:rsidR="00AE734A" w:rsidRPr="00AE734A" w:rsidRDefault="00D11F54" w:rsidP="00AE734A">
      <w:pPr>
        <w:widowControl w:val="0"/>
        <w:rPr>
          <w:color w:val="000000"/>
          <w:szCs w:val="22"/>
        </w:rPr>
      </w:pPr>
      <w:r>
        <w:rPr>
          <w:color w:val="000000"/>
          <w:szCs w:val="22"/>
        </w:rPr>
        <w:t>Professor</w:t>
      </w:r>
      <w:r w:rsidR="00AE734A" w:rsidRPr="00AE734A">
        <w:rPr>
          <w:color w:val="000000"/>
          <w:szCs w:val="22"/>
        </w:rPr>
        <w:t xml:space="preserve"> </w:t>
      </w:r>
      <w:r w:rsidR="00510AE8">
        <w:rPr>
          <w:color w:val="000000"/>
          <w:szCs w:val="22"/>
        </w:rPr>
        <w:t>Julian Gunn</w:t>
      </w:r>
      <w:r w:rsidR="00AE734A" w:rsidRPr="00AE734A">
        <w:rPr>
          <w:color w:val="000000"/>
          <w:szCs w:val="22"/>
        </w:rPr>
        <w:t xml:space="preserve"> </w:t>
      </w:r>
    </w:p>
    <w:p w14:paraId="6C974CE7" w14:textId="77777777" w:rsidR="00AE734A" w:rsidRPr="00AE734A" w:rsidRDefault="00510AE8" w:rsidP="00AE734A">
      <w:pPr>
        <w:widowControl w:val="0"/>
        <w:rPr>
          <w:color w:val="000000"/>
          <w:szCs w:val="22"/>
        </w:rPr>
      </w:pPr>
      <w:r>
        <w:rPr>
          <w:color w:val="000000"/>
          <w:szCs w:val="22"/>
        </w:rPr>
        <w:t xml:space="preserve">Professor of Interventional Cardiology and Hon. Consultant Cardiologist, </w:t>
      </w:r>
      <w:r w:rsidR="00AE734A" w:rsidRPr="00AE734A">
        <w:rPr>
          <w:color w:val="000000"/>
          <w:szCs w:val="22"/>
        </w:rPr>
        <w:t>University of Sheffield</w:t>
      </w:r>
      <w:r>
        <w:rPr>
          <w:color w:val="000000"/>
          <w:szCs w:val="22"/>
        </w:rPr>
        <w:t xml:space="preserve">, </w:t>
      </w:r>
      <w:r w:rsidR="00AE734A" w:rsidRPr="00AE734A">
        <w:rPr>
          <w:color w:val="000000"/>
          <w:szCs w:val="22"/>
        </w:rPr>
        <w:t>Medical School</w:t>
      </w:r>
      <w:r>
        <w:rPr>
          <w:color w:val="000000"/>
          <w:szCs w:val="22"/>
        </w:rPr>
        <w:t xml:space="preserve">, </w:t>
      </w:r>
      <w:r w:rsidR="00AE734A" w:rsidRPr="00AE734A">
        <w:rPr>
          <w:color w:val="000000"/>
          <w:szCs w:val="22"/>
        </w:rPr>
        <w:t>Beech Hill Road</w:t>
      </w:r>
      <w:r>
        <w:rPr>
          <w:color w:val="000000"/>
          <w:szCs w:val="22"/>
        </w:rPr>
        <w:t xml:space="preserve">, </w:t>
      </w:r>
      <w:r w:rsidR="00AE734A" w:rsidRPr="00AE734A">
        <w:rPr>
          <w:color w:val="000000"/>
          <w:szCs w:val="22"/>
        </w:rPr>
        <w:t>Sheffield</w:t>
      </w:r>
      <w:r>
        <w:rPr>
          <w:color w:val="000000"/>
          <w:szCs w:val="22"/>
        </w:rPr>
        <w:t xml:space="preserve">, </w:t>
      </w:r>
      <w:r w:rsidR="00AE734A" w:rsidRPr="00AE734A">
        <w:rPr>
          <w:color w:val="000000"/>
          <w:szCs w:val="22"/>
        </w:rPr>
        <w:t>S10 2RX</w:t>
      </w:r>
    </w:p>
    <w:p w14:paraId="036E3CD2" w14:textId="77777777" w:rsidR="0086769C" w:rsidRPr="002102B4" w:rsidRDefault="00AE734A" w:rsidP="00AE734A">
      <w:pPr>
        <w:widowControl w:val="0"/>
        <w:rPr>
          <w:color w:val="000000"/>
          <w:szCs w:val="22"/>
          <w:lang w:val="fr-FR"/>
        </w:rPr>
      </w:pPr>
      <w:r w:rsidRPr="002102B4">
        <w:rPr>
          <w:color w:val="000000"/>
          <w:szCs w:val="22"/>
          <w:lang w:val="fr-FR"/>
        </w:rPr>
        <w:t xml:space="preserve">Tel: </w:t>
      </w:r>
      <w:r w:rsidR="00510AE8" w:rsidRPr="002102B4">
        <w:rPr>
          <w:color w:val="000000"/>
          <w:szCs w:val="22"/>
          <w:lang w:val="fr-FR"/>
        </w:rPr>
        <w:t>07778 652500</w:t>
      </w:r>
      <w:r w:rsidRPr="002102B4">
        <w:rPr>
          <w:color w:val="000000"/>
          <w:szCs w:val="22"/>
          <w:lang w:val="fr-FR"/>
        </w:rPr>
        <w:t xml:space="preserve"> Email</w:t>
      </w:r>
      <w:r w:rsidRPr="002102B4">
        <w:rPr>
          <w:color w:val="000000"/>
          <w:sz w:val="22"/>
          <w:szCs w:val="22"/>
          <w:lang w:val="fr-FR"/>
        </w:rPr>
        <w:t xml:space="preserve">: </w:t>
      </w:r>
      <w:hyperlink r:id="rId8" w:history="1">
        <w:r w:rsidR="00510AE8" w:rsidRPr="002102B4">
          <w:rPr>
            <w:rStyle w:val="Hyperlink"/>
            <w:noProof/>
            <w:sz w:val="22"/>
            <w:szCs w:val="22"/>
            <w:lang w:val="fr-FR" w:eastAsia="en-GB"/>
          </w:rPr>
          <w:t>j.gunn@sheffield.ac.uk</w:t>
        </w:r>
      </w:hyperlink>
    </w:p>
    <w:p w14:paraId="3720045B" w14:textId="77777777" w:rsidR="0086769C" w:rsidRPr="00BC75B8" w:rsidRDefault="0086769C" w:rsidP="0086769C">
      <w:pPr>
        <w:jc w:val="left"/>
        <w:rPr>
          <w:rStyle w:val="Strong"/>
          <w:color w:val="002060"/>
          <w:sz w:val="28"/>
        </w:rPr>
      </w:pPr>
      <w:r w:rsidRPr="00BC75B8">
        <w:rPr>
          <w:rStyle w:val="Strong"/>
          <w:color w:val="002060"/>
          <w:sz w:val="28"/>
        </w:rPr>
        <w:t xml:space="preserve">Deputy Head of School (South): </w:t>
      </w:r>
    </w:p>
    <w:p w14:paraId="6253D625" w14:textId="6B5D30B1" w:rsidR="0086769C" w:rsidRPr="00BC75B8" w:rsidRDefault="0086769C" w:rsidP="0086769C">
      <w:pPr>
        <w:jc w:val="left"/>
        <w:rPr>
          <w:sz w:val="22"/>
        </w:rPr>
      </w:pPr>
      <w:r w:rsidRPr="00BC75B8">
        <w:rPr>
          <w:rStyle w:val="Strong"/>
          <w:b w:val="0"/>
          <w:sz w:val="22"/>
        </w:rPr>
        <w:t xml:space="preserve">Dr </w:t>
      </w:r>
      <w:r w:rsidR="00E60301">
        <w:rPr>
          <w:rStyle w:val="Strong"/>
          <w:b w:val="0"/>
          <w:sz w:val="22"/>
        </w:rPr>
        <w:t>Steve Bianchi</w:t>
      </w:r>
      <w:r w:rsidRPr="00BC75B8">
        <w:rPr>
          <w:rStyle w:val="Strong"/>
          <w:b w:val="0"/>
          <w:sz w:val="22"/>
        </w:rPr>
        <w:t>,</w:t>
      </w:r>
      <w:r w:rsidR="00E60301">
        <w:rPr>
          <w:rStyle w:val="Strong"/>
          <w:b w:val="0"/>
          <w:sz w:val="22"/>
        </w:rPr>
        <w:t xml:space="preserve"> steven.bianchi@nhs.net</w:t>
      </w:r>
      <w:r w:rsidRPr="00BC75B8">
        <w:rPr>
          <w:sz w:val="22"/>
        </w:rPr>
        <w:t> </w:t>
      </w:r>
    </w:p>
    <w:p w14:paraId="454B4765" w14:textId="77777777" w:rsidR="00336B8B" w:rsidRPr="00BC75B8" w:rsidRDefault="00336B8B" w:rsidP="001446D6">
      <w:pPr>
        <w:pStyle w:val="Heading2"/>
        <w:rPr>
          <w:noProof/>
        </w:rPr>
      </w:pPr>
      <w:r w:rsidRPr="00BC75B8">
        <w:rPr>
          <w:noProof/>
        </w:rPr>
        <w:lastRenderedPageBreak/>
        <w:t>Training Programme Director (</w:t>
      </w:r>
      <w:r w:rsidR="002224DF">
        <w:rPr>
          <w:noProof/>
        </w:rPr>
        <w:t>IMT</w:t>
      </w:r>
      <w:r w:rsidRPr="00BC75B8">
        <w:rPr>
          <w:noProof/>
        </w:rPr>
        <w:t>):</w:t>
      </w:r>
    </w:p>
    <w:p w14:paraId="73FED47D" w14:textId="77777777" w:rsidR="0039062E" w:rsidRDefault="002A14A8" w:rsidP="0039062E">
      <w:pPr>
        <w:pStyle w:val="E-mailSignature"/>
        <w:rPr>
          <w:rFonts w:ascii="Arial" w:hAnsi="Arial" w:cs="Arial"/>
          <w:noProof/>
          <w:sz w:val="22"/>
          <w:szCs w:val="22"/>
        </w:rPr>
      </w:pPr>
      <w:r>
        <w:rPr>
          <w:rFonts w:ascii="Arial" w:hAnsi="Arial" w:cs="Arial"/>
          <w:noProof/>
          <w:sz w:val="22"/>
          <w:szCs w:val="22"/>
        </w:rPr>
        <w:t xml:space="preserve">Dr </w:t>
      </w:r>
      <w:r w:rsidR="002224DF">
        <w:rPr>
          <w:rFonts w:ascii="Arial" w:hAnsi="Arial" w:cs="Arial"/>
          <w:noProof/>
          <w:sz w:val="22"/>
          <w:szCs w:val="22"/>
        </w:rPr>
        <w:t>Omar Pirzada, Consultant Physician, Sheffield Teaching</w:t>
      </w:r>
      <w:r w:rsidR="00FD2BED">
        <w:rPr>
          <w:rFonts w:ascii="Arial" w:hAnsi="Arial" w:cs="Arial"/>
          <w:noProof/>
          <w:sz w:val="22"/>
          <w:szCs w:val="22"/>
        </w:rPr>
        <w:t xml:space="preserve"> Hospitals NHS Foundation Trust. </w:t>
      </w:r>
      <w:hyperlink r:id="rId9" w:history="1">
        <w:r w:rsidR="00FD2BED" w:rsidRPr="002543B5">
          <w:rPr>
            <w:rStyle w:val="Hyperlink"/>
            <w:rFonts w:ascii="Arial" w:hAnsi="Arial" w:cs="Arial"/>
            <w:noProof/>
            <w:sz w:val="22"/>
            <w:szCs w:val="22"/>
          </w:rPr>
          <w:t>Omar.Pirzada@nhs.net</w:t>
        </w:r>
      </w:hyperlink>
      <w:r w:rsidR="00FD2BED">
        <w:rPr>
          <w:rFonts w:ascii="Arial" w:hAnsi="Arial" w:cs="Arial"/>
          <w:noProof/>
          <w:sz w:val="22"/>
          <w:szCs w:val="22"/>
        </w:rPr>
        <w:t xml:space="preserve"> </w:t>
      </w:r>
    </w:p>
    <w:p w14:paraId="122AC7B5" w14:textId="77777777" w:rsidR="0039062E" w:rsidRPr="00BC75B8" w:rsidRDefault="0039062E" w:rsidP="0039062E">
      <w:pPr>
        <w:pStyle w:val="E-mailSignature"/>
        <w:rPr>
          <w:rFonts w:ascii="Arial" w:hAnsi="Arial" w:cs="Arial"/>
          <w:noProof/>
          <w:sz w:val="22"/>
          <w:szCs w:val="22"/>
        </w:rPr>
      </w:pPr>
    </w:p>
    <w:p w14:paraId="0E3C2DD1" w14:textId="77777777" w:rsidR="00336B8B" w:rsidRPr="00BC75B8" w:rsidRDefault="00336B8B" w:rsidP="001446D6">
      <w:pPr>
        <w:pStyle w:val="Heading2"/>
      </w:pPr>
      <w:r w:rsidRPr="00BC75B8">
        <w:t>Academic Training Programme Director</w:t>
      </w:r>
    </w:p>
    <w:p w14:paraId="35B67435" w14:textId="77777777" w:rsidR="00336B8B" w:rsidRPr="002D0D85" w:rsidRDefault="00336B8B" w:rsidP="00336B8B">
      <w:pPr>
        <w:pStyle w:val="BodyText"/>
        <w:jc w:val="both"/>
        <w:rPr>
          <w:szCs w:val="22"/>
        </w:rPr>
      </w:pPr>
      <w:r w:rsidRPr="002D0D85">
        <w:rPr>
          <w:szCs w:val="22"/>
        </w:rPr>
        <w:t xml:space="preserve">Professor </w:t>
      </w:r>
      <w:r w:rsidR="00503CAF" w:rsidRPr="002D0D85">
        <w:rPr>
          <w:szCs w:val="22"/>
        </w:rPr>
        <w:t xml:space="preserve">D O </w:t>
      </w:r>
      <w:proofErr w:type="spellStart"/>
      <w:r w:rsidR="00503CAF" w:rsidRPr="002D0D85">
        <w:rPr>
          <w:szCs w:val="22"/>
        </w:rPr>
        <w:t>Anumba</w:t>
      </w:r>
      <w:proofErr w:type="spellEnd"/>
      <w:r w:rsidR="00503CAF" w:rsidRPr="002D0D85">
        <w:rPr>
          <w:szCs w:val="22"/>
        </w:rPr>
        <w:t xml:space="preserve"> </w:t>
      </w:r>
      <w:hyperlink r:id="rId10" w:history="1">
        <w:r w:rsidR="00503CAF" w:rsidRPr="002D0D85">
          <w:rPr>
            <w:rStyle w:val="Hyperlink"/>
            <w:noProof/>
            <w:szCs w:val="22"/>
            <w:lang w:eastAsia="en-GB"/>
          </w:rPr>
          <w:t>d.o.c.anumba@sheffield.ac.uk</w:t>
        </w:r>
      </w:hyperlink>
      <w:r w:rsidRPr="002D0D85">
        <w:rPr>
          <w:szCs w:val="22"/>
        </w:rPr>
        <w:t xml:space="preserve"> </w:t>
      </w:r>
    </w:p>
    <w:p w14:paraId="3394E175" w14:textId="77777777" w:rsidR="007E1E53" w:rsidRPr="002D0D85" w:rsidRDefault="007E1E53" w:rsidP="00336B8B">
      <w:pPr>
        <w:pStyle w:val="BodyText"/>
        <w:jc w:val="both"/>
        <w:rPr>
          <w:szCs w:val="22"/>
          <w:u w:val="single"/>
        </w:rPr>
      </w:pPr>
    </w:p>
    <w:p w14:paraId="44D93D89" w14:textId="77777777" w:rsidR="00B65A01" w:rsidRDefault="00B65A01" w:rsidP="00B65A01">
      <w:pPr>
        <w:pStyle w:val="NormalWeb"/>
        <w:pBdr>
          <w:bottom w:val="single" w:sz="4" w:space="1" w:color="A00054"/>
        </w:pBdr>
        <w:spacing w:before="0" w:beforeAutospacing="0" w:after="200" w:afterAutospacing="0"/>
        <w:ind w:left="-2" w:hanging="4"/>
        <w:jc w:val="both"/>
      </w:pPr>
      <w:r>
        <w:rPr>
          <w:b/>
          <w:bCs/>
          <w:color w:val="A00054"/>
          <w:sz w:val="36"/>
          <w:szCs w:val="36"/>
        </w:rPr>
        <w:t>Further Information</w:t>
      </w:r>
    </w:p>
    <w:p w14:paraId="5D1A94CC" w14:textId="77777777" w:rsidR="00B65A01" w:rsidRDefault="00B65A01" w:rsidP="00B65A01"/>
    <w:p w14:paraId="5FCB42C1" w14:textId="77777777" w:rsidR="00B65A01" w:rsidRPr="00545BFB" w:rsidRDefault="00B65A01" w:rsidP="00B65A01">
      <w:pPr>
        <w:pStyle w:val="NormalWeb"/>
        <w:spacing w:before="0" w:beforeAutospacing="0" w:after="0" w:afterAutospacing="0"/>
        <w:ind w:left="-2" w:hanging="2"/>
        <w:rPr>
          <w:sz w:val="22"/>
          <w:szCs w:val="22"/>
        </w:rPr>
      </w:pPr>
      <w:r w:rsidRPr="00545BFB">
        <w:rPr>
          <w:color w:val="000000"/>
          <w:sz w:val="24"/>
          <w:szCs w:val="24"/>
        </w:rPr>
        <w:t>Because of the nature of the work for which you are applying, this post is exempted from the provisions of Section 4 (2) of the Rehabilitation of Offenders Act 1974 by virtue of the Rehabilitation of Offenders Act 1974 (Exceptions) Order 1975. </w:t>
      </w:r>
    </w:p>
    <w:p w14:paraId="13CCCE7E" w14:textId="77777777" w:rsidR="00B65A01" w:rsidRPr="00545BFB" w:rsidRDefault="00B65A01" w:rsidP="00B65A01">
      <w:pPr>
        <w:pStyle w:val="NormalWeb"/>
        <w:spacing w:before="0" w:beforeAutospacing="0" w:after="0" w:afterAutospacing="0"/>
        <w:ind w:left="-2" w:hanging="2"/>
        <w:rPr>
          <w:sz w:val="22"/>
          <w:szCs w:val="22"/>
        </w:rPr>
      </w:pPr>
      <w:r w:rsidRPr="00545BFB">
        <w:rPr>
          <w:color w:val="000000"/>
          <w:sz w:val="24"/>
          <w:szCs w:val="24"/>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31A6C39" w14:textId="77777777" w:rsidR="00B65A01" w:rsidRPr="00545BFB" w:rsidRDefault="00B65A01" w:rsidP="00B65A01">
      <w:pPr>
        <w:rPr>
          <w:sz w:val="28"/>
          <w:szCs w:val="28"/>
        </w:rPr>
      </w:pPr>
    </w:p>
    <w:p w14:paraId="17B6A63E"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 xml:space="preserve">For further information about the Academic Clinical Fellowship programme, please refer to the NIHR (National Institute for Health Research) Trainee Coordinating Centre (NIHRTCC) page on </w:t>
      </w:r>
      <w:hyperlink r:id="rId11" w:history="1">
        <w:r w:rsidRPr="00545BFB">
          <w:rPr>
            <w:rStyle w:val="Hyperlink"/>
            <w:color w:val="1155CC"/>
            <w:sz w:val="24"/>
            <w:szCs w:val="24"/>
          </w:rPr>
          <w:t>https://www.nihr.ac.uk/explore-nihr/academy-programmes/integrated-academic-training.htm</w:t>
        </w:r>
      </w:hyperlink>
      <w:r w:rsidRPr="00545BFB">
        <w:rPr>
          <w:color w:val="000000"/>
          <w:sz w:val="24"/>
          <w:szCs w:val="24"/>
        </w:rPr>
        <w:t> </w:t>
      </w:r>
    </w:p>
    <w:p w14:paraId="551462B4"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b/>
          <w:bCs/>
          <w:color w:val="000000"/>
          <w:sz w:val="24"/>
          <w:szCs w:val="24"/>
        </w:rPr>
        <w:t>Person Specifications</w:t>
      </w:r>
    </w:p>
    <w:p w14:paraId="0A1B667D"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 xml:space="preserve">Applicants for this post will be required to meet the relevant Clinical eligibility criteria for the appropriate specialty and level listed </w:t>
      </w:r>
      <w:proofErr w:type="gramStart"/>
      <w:r w:rsidRPr="00545BFB">
        <w:rPr>
          <w:color w:val="000000"/>
          <w:sz w:val="24"/>
          <w:szCs w:val="24"/>
        </w:rPr>
        <w:t>at:-</w:t>
      </w:r>
      <w:proofErr w:type="gramEnd"/>
      <w:r w:rsidRPr="00545BFB">
        <w:rPr>
          <w:color w:val="000000"/>
          <w:sz w:val="24"/>
          <w:szCs w:val="24"/>
        </w:rPr>
        <w:t> </w:t>
      </w:r>
    </w:p>
    <w:p w14:paraId="58378DBE"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Please note - (applicants applying for Surgical, Medical or Psychiatry specialties at ST3 or above may be required to consult the relevant Core Training person specification</w:t>
      </w:r>
      <w:proofErr w:type="gramStart"/>
      <w:r w:rsidRPr="00545BFB">
        <w:rPr>
          <w:color w:val="000000"/>
          <w:sz w:val="24"/>
          <w:szCs w:val="24"/>
        </w:rPr>
        <w:t>):-</w:t>
      </w:r>
      <w:proofErr w:type="gramEnd"/>
    </w:p>
    <w:p w14:paraId="6645A509" w14:textId="77777777" w:rsidR="00B65A01" w:rsidRPr="00545BFB" w:rsidRDefault="00B65A01" w:rsidP="00B65A01">
      <w:pPr>
        <w:pStyle w:val="NormalWeb"/>
        <w:spacing w:before="0" w:beforeAutospacing="0" w:after="120" w:afterAutospacing="0"/>
        <w:ind w:left="-2" w:hanging="2"/>
        <w:jc w:val="both"/>
        <w:rPr>
          <w:sz w:val="22"/>
          <w:szCs w:val="22"/>
        </w:rPr>
      </w:pPr>
      <w:hyperlink r:id="rId12" w:history="1">
        <w:r w:rsidRPr="00545BFB">
          <w:rPr>
            <w:rStyle w:val="Hyperlink"/>
            <w:sz w:val="24"/>
            <w:szCs w:val="24"/>
          </w:rPr>
          <w:t>http://specialtytraining.hee.nhs.uk/Recruitment/Person-specifications</w:t>
        </w:r>
      </w:hyperlink>
      <w:r w:rsidRPr="00545BFB">
        <w:rPr>
          <w:color w:val="000000"/>
          <w:sz w:val="24"/>
          <w:szCs w:val="24"/>
        </w:rPr>
        <w:t>   </w:t>
      </w:r>
    </w:p>
    <w:p w14:paraId="18D94382"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AND the Academic eligibility criteria listed at:</w:t>
      </w:r>
    </w:p>
    <w:p w14:paraId="61FF81A8" w14:textId="77777777" w:rsidR="00B65A01" w:rsidRPr="00545BFB" w:rsidRDefault="00B65A01" w:rsidP="00B65A01">
      <w:pPr>
        <w:pStyle w:val="NormalWeb"/>
        <w:spacing w:before="0" w:beforeAutospacing="0" w:after="120" w:afterAutospacing="0"/>
        <w:ind w:left="-2" w:hanging="2"/>
        <w:jc w:val="both"/>
        <w:rPr>
          <w:sz w:val="22"/>
          <w:szCs w:val="22"/>
        </w:rPr>
      </w:pPr>
      <w:hyperlink r:id="rId13" w:history="1">
        <w:r w:rsidRPr="00545BFB">
          <w:rPr>
            <w:rStyle w:val="Hyperlink"/>
            <w:sz w:val="24"/>
            <w:szCs w:val="24"/>
          </w:rPr>
          <w:t>http://specialtytraining.hee.nhs.uk/Recruitment/Person-specifications</w:t>
        </w:r>
      </w:hyperlink>
      <w:r w:rsidRPr="00545BFB">
        <w:rPr>
          <w:color w:val="000000"/>
          <w:sz w:val="24"/>
          <w:szCs w:val="24"/>
        </w:rPr>
        <w:t>  </w:t>
      </w:r>
    </w:p>
    <w:p w14:paraId="221DE30C"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b/>
          <w:bCs/>
          <w:color w:val="000000"/>
          <w:sz w:val="24"/>
          <w:szCs w:val="24"/>
        </w:rPr>
        <w:t>How to Apply</w:t>
      </w:r>
    </w:p>
    <w:p w14:paraId="6F9C151B"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 xml:space="preserve">For more information about applying to ACF vacancies in Health Education England Yorkshire and the Humber please </w:t>
      </w:r>
      <w:proofErr w:type="gramStart"/>
      <w:r w:rsidRPr="00545BFB">
        <w:rPr>
          <w:color w:val="000000"/>
          <w:sz w:val="24"/>
          <w:szCs w:val="24"/>
        </w:rPr>
        <w:t>visit:-</w:t>
      </w:r>
      <w:proofErr w:type="gramEnd"/>
    </w:p>
    <w:p w14:paraId="51E28D2A"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http://www.yorksandhumberdeanery.nhs.uk/recruitment/our_vacancies/academic_recruitment/ </w:t>
      </w:r>
    </w:p>
    <w:p w14:paraId="7B4E74DF"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 xml:space="preserve">Applications will only be accepted through the Oriel online application </w:t>
      </w:r>
      <w:proofErr w:type="gramStart"/>
      <w:r w:rsidRPr="00545BFB">
        <w:rPr>
          <w:color w:val="000000"/>
          <w:sz w:val="24"/>
          <w:szCs w:val="24"/>
        </w:rPr>
        <w:t>system:-</w:t>
      </w:r>
      <w:proofErr w:type="gramEnd"/>
    </w:p>
    <w:p w14:paraId="0BE68F71"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https://www.oriel.nhs.uk  </w:t>
      </w:r>
    </w:p>
    <w:p w14:paraId="2719A26B" w14:textId="77777777" w:rsidR="00B65A01" w:rsidRPr="00545BFB" w:rsidRDefault="00B65A01" w:rsidP="00B65A01">
      <w:pPr>
        <w:rPr>
          <w:sz w:val="28"/>
          <w:szCs w:val="28"/>
        </w:rPr>
      </w:pPr>
    </w:p>
    <w:p w14:paraId="1D789779"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 xml:space="preserve">Applications open: </w:t>
      </w:r>
      <w:r w:rsidRPr="00545BFB">
        <w:rPr>
          <w:rStyle w:val="apple-tab-span"/>
          <w:color w:val="000000"/>
          <w:sz w:val="24"/>
          <w:szCs w:val="24"/>
        </w:rPr>
        <w:tab/>
      </w:r>
      <w:r w:rsidRPr="00545BFB">
        <w:rPr>
          <w:rStyle w:val="apple-tab-span"/>
          <w:color w:val="000000"/>
          <w:sz w:val="24"/>
          <w:szCs w:val="24"/>
        </w:rPr>
        <w:tab/>
      </w:r>
      <w:r w:rsidRPr="00545BFB">
        <w:rPr>
          <w:color w:val="000000"/>
          <w:sz w:val="24"/>
          <w:szCs w:val="24"/>
        </w:rPr>
        <w:t>10:00 on 1st October 2020</w:t>
      </w:r>
    </w:p>
    <w:p w14:paraId="3657C411"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Applications close:</w:t>
      </w:r>
      <w:r w:rsidRPr="00545BFB">
        <w:rPr>
          <w:rStyle w:val="apple-tab-span"/>
          <w:color w:val="000000"/>
          <w:sz w:val="24"/>
          <w:szCs w:val="24"/>
        </w:rPr>
        <w:tab/>
      </w:r>
      <w:r w:rsidRPr="00545BFB">
        <w:rPr>
          <w:rStyle w:val="apple-tab-span"/>
          <w:color w:val="000000"/>
          <w:sz w:val="24"/>
          <w:szCs w:val="24"/>
        </w:rPr>
        <w:tab/>
      </w:r>
      <w:r w:rsidRPr="00545BFB">
        <w:rPr>
          <w:color w:val="000000"/>
          <w:sz w:val="24"/>
          <w:szCs w:val="24"/>
        </w:rPr>
        <w:t>16:00 on 4th November 2020</w:t>
      </w:r>
    </w:p>
    <w:p w14:paraId="6009821C" w14:textId="77777777" w:rsidR="00B65A01" w:rsidRPr="00545BFB" w:rsidRDefault="00B65A01" w:rsidP="00B65A01">
      <w:pPr>
        <w:rPr>
          <w:sz w:val="28"/>
          <w:szCs w:val="28"/>
        </w:rPr>
      </w:pPr>
    </w:p>
    <w:p w14:paraId="67D16661"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lastRenderedPageBreak/>
        <w:t>After the application deadline no applications will be accepted. There will be no exceptions to this deadline. You are advised to complete and submit your application ahead of the deadline to allow for any unforeseen problems.</w:t>
      </w:r>
    </w:p>
    <w:p w14:paraId="67517AE4"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b/>
          <w:bCs/>
          <w:color w:val="000000"/>
          <w:sz w:val="24"/>
          <w:szCs w:val="24"/>
        </w:rPr>
        <w:t>Please note:</w:t>
      </w:r>
      <w:r w:rsidRPr="00545BFB">
        <w:rPr>
          <w:color w:val="000000"/>
          <w:sz w:val="24"/>
          <w:szCs w:val="24"/>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3BE46CFF" w14:textId="77777777" w:rsidR="00B65A01" w:rsidRPr="00545BFB" w:rsidRDefault="00B65A01" w:rsidP="00B65A01">
      <w:pPr>
        <w:rPr>
          <w:sz w:val="28"/>
          <w:szCs w:val="28"/>
        </w:rPr>
      </w:pPr>
    </w:p>
    <w:p w14:paraId="45364941" w14:textId="77777777" w:rsidR="00B65A01" w:rsidRPr="00545BFB" w:rsidRDefault="00B65A01" w:rsidP="00B65A01">
      <w:pPr>
        <w:pStyle w:val="NormalWeb"/>
        <w:spacing w:before="0" w:beforeAutospacing="0" w:after="120" w:afterAutospacing="0"/>
        <w:ind w:left="-2" w:hanging="2"/>
        <w:jc w:val="both"/>
        <w:rPr>
          <w:sz w:val="22"/>
          <w:szCs w:val="22"/>
        </w:rPr>
      </w:pPr>
      <w:r w:rsidRPr="00545BFB">
        <w:rPr>
          <w:color w:val="000000"/>
          <w:sz w:val="24"/>
          <w:szCs w:val="24"/>
        </w:rPr>
        <w:t>Interviews will be held online. The date will be confirmed to applicants via the Oriel application system.</w:t>
      </w:r>
    </w:p>
    <w:p w14:paraId="5B772CC9" w14:textId="77777777" w:rsidR="00336B8B" w:rsidRPr="00545BFB" w:rsidRDefault="00336B8B" w:rsidP="0063611C">
      <w:pPr>
        <w:rPr>
          <w:sz w:val="28"/>
          <w:szCs w:val="28"/>
        </w:rPr>
      </w:pPr>
    </w:p>
    <w:sectPr w:rsidR="00336B8B" w:rsidRPr="00545BFB" w:rsidSect="00233AAA">
      <w:headerReference w:type="default" r:id="rId14"/>
      <w:footerReference w:type="default" r:id="rId15"/>
      <w:headerReference w:type="first" r:id="rId16"/>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724D2" w14:textId="77777777" w:rsidR="00102753" w:rsidRDefault="00102753" w:rsidP="00A47924">
      <w:pPr>
        <w:spacing w:after="0"/>
      </w:pPr>
      <w:r>
        <w:separator/>
      </w:r>
    </w:p>
  </w:endnote>
  <w:endnote w:type="continuationSeparator" w:id="0">
    <w:p w14:paraId="3FFACB65" w14:textId="77777777" w:rsidR="00102753" w:rsidRDefault="00102753"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BE14592" w14:textId="77777777" w:rsidR="00601A98" w:rsidRDefault="00601A98">
            <w:pPr>
              <w:pStyle w:val="Footer"/>
              <w:jc w:val="right"/>
            </w:pPr>
            <w:r>
              <w:t xml:space="preserve">Page </w:t>
            </w:r>
            <w:r w:rsidR="0063611C">
              <w:rPr>
                <w:b/>
                <w:bCs/>
                <w:noProof/>
              </w:rPr>
              <w:t>5</w:t>
            </w:r>
            <w:r>
              <w:t xml:space="preserve"> of </w:t>
            </w:r>
            <w:r w:rsidR="0063611C">
              <w:rPr>
                <w:b/>
                <w:bCs/>
                <w:noProof/>
              </w:rPr>
              <w:t>6</w:t>
            </w:r>
          </w:p>
        </w:sdtContent>
      </w:sdt>
    </w:sdtContent>
  </w:sdt>
  <w:p w14:paraId="2C36A3CB" w14:textId="77777777" w:rsidR="00601A98" w:rsidRDefault="00601A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0B3B6" w14:textId="77777777" w:rsidR="00102753" w:rsidRDefault="00102753" w:rsidP="00A47924">
      <w:pPr>
        <w:spacing w:after="0"/>
      </w:pPr>
      <w:r>
        <w:separator/>
      </w:r>
    </w:p>
  </w:footnote>
  <w:footnote w:type="continuationSeparator" w:id="0">
    <w:p w14:paraId="0F249910" w14:textId="77777777" w:rsidR="00102753" w:rsidRDefault="00102753"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2C3D6" w14:textId="77777777" w:rsidR="00601A98" w:rsidRPr="00A47924" w:rsidRDefault="00601A98"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7208" w14:textId="77777777" w:rsidR="00601A98" w:rsidRDefault="00601A98">
    <w:pPr>
      <w:pStyle w:val="Header"/>
    </w:pPr>
    <w:r>
      <w:rPr>
        <w:noProof/>
        <w:lang w:eastAsia="en-GB"/>
      </w:rPr>
      <w:drawing>
        <wp:inline distT="0" distB="0" distL="0" distR="0" wp14:anchorId="70081D5B" wp14:editId="025B2EAA">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en-GB"/>
      </w:rPr>
      <w:drawing>
        <wp:anchor distT="0" distB="0" distL="114300" distR="114300" simplePos="0" relativeHeight="251661312" behindDoc="0" locked="0" layoutInCell="1" allowOverlap="1" wp14:anchorId="7F19D3F2" wp14:editId="1CE4E0DB">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0F1942"/>
    <w:multiLevelType w:val="hybridMultilevel"/>
    <w:tmpl w:val="3F8AF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8"/>
  </w:num>
  <w:num w:numId="4">
    <w:abstractNumId w:val="6"/>
  </w:num>
  <w:num w:numId="5">
    <w:abstractNumId w:val="5"/>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22F22"/>
    <w:rsid w:val="00055CB6"/>
    <w:rsid w:val="000A1BDE"/>
    <w:rsid w:val="000C6C4D"/>
    <w:rsid w:val="000E5402"/>
    <w:rsid w:val="00102753"/>
    <w:rsid w:val="0011108C"/>
    <w:rsid w:val="001446D6"/>
    <w:rsid w:val="001A3FE0"/>
    <w:rsid w:val="001D3DE0"/>
    <w:rsid w:val="001E5C46"/>
    <w:rsid w:val="001E67F5"/>
    <w:rsid w:val="002102B4"/>
    <w:rsid w:val="002224DF"/>
    <w:rsid w:val="00233AAA"/>
    <w:rsid w:val="00240011"/>
    <w:rsid w:val="002A14A8"/>
    <w:rsid w:val="002B03FE"/>
    <w:rsid w:val="002D0D85"/>
    <w:rsid w:val="0032155C"/>
    <w:rsid w:val="00336B8B"/>
    <w:rsid w:val="003716A0"/>
    <w:rsid w:val="003755DE"/>
    <w:rsid w:val="00384B44"/>
    <w:rsid w:val="0039062E"/>
    <w:rsid w:val="00395260"/>
    <w:rsid w:val="003A55DA"/>
    <w:rsid w:val="003D21D2"/>
    <w:rsid w:val="003D2D32"/>
    <w:rsid w:val="003D5A16"/>
    <w:rsid w:val="00424D24"/>
    <w:rsid w:val="004718BF"/>
    <w:rsid w:val="00480A32"/>
    <w:rsid w:val="004B15C8"/>
    <w:rsid w:val="004E3934"/>
    <w:rsid w:val="004E6FE9"/>
    <w:rsid w:val="00503CAF"/>
    <w:rsid w:val="00510AE8"/>
    <w:rsid w:val="005139C9"/>
    <w:rsid w:val="00522178"/>
    <w:rsid w:val="00537571"/>
    <w:rsid w:val="00545BFB"/>
    <w:rsid w:val="00595B7C"/>
    <w:rsid w:val="005B2899"/>
    <w:rsid w:val="005D6569"/>
    <w:rsid w:val="00601A98"/>
    <w:rsid w:val="006125DF"/>
    <w:rsid w:val="00615E54"/>
    <w:rsid w:val="00620521"/>
    <w:rsid w:val="006240A5"/>
    <w:rsid w:val="00631A56"/>
    <w:rsid w:val="0063611C"/>
    <w:rsid w:val="00636D00"/>
    <w:rsid w:val="00711D54"/>
    <w:rsid w:val="007336E9"/>
    <w:rsid w:val="007350F3"/>
    <w:rsid w:val="007E1E53"/>
    <w:rsid w:val="007F7AE0"/>
    <w:rsid w:val="0086074F"/>
    <w:rsid w:val="0086769C"/>
    <w:rsid w:val="00893B8D"/>
    <w:rsid w:val="008D5F85"/>
    <w:rsid w:val="008E1364"/>
    <w:rsid w:val="00916B21"/>
    <w:rsid w:val="00931E12"/>
    <w:rsid w:val="00933394"/>
    <w:rsid w:val="00980FAC"/>
    <w:rsid w:val="009C20CE"/>
    <w:rsid w:val="00A00457"/>
    <w:rsid w:val="00A42355"/>
    <w:rsid w:val="00A47924"/>
    <w:rsid w:val="00A77177"/>
    <w:rsid w:val="00A919AF"/>
    <w:rsid w:val="00A9752B"/>
    <w:rsid w:val="00AB4BAB"/>
    <w:rsid w:val="00AD52DF"/>
    <w:rsid w:val="00AE734A"/>
    <w:rsid w:val="00B353B8"/>
    <w:rsid w:val="00B65A01"/>
    <w:rsid w:val="00B828F5"/>
    <w:rsid w:val="00BC75B8"/>
    <w:rsid w:val="00BD7280"/>
    <w:rsid w:val="00BF499B"/>
    <w:rsid w:val="00C506CA"/>
    <w:rsid w:val="00C63FFC"/>
    <w:rsid w:val="00C73E92"/>
    <w:rsid w:val="00C97151"/>
    <w:rsid w:val="00CD141C"/>
    <w:rsid w:val="00D05F18"/>
    <w:rsid w:val="00D11F54"/>
    <w:rsid w:val="00D1521B"/>
    <w:rsid w:val="00D2382A"/>
    <w:rsid w:val="00D74A89"/>
    <w:rsid w:val="00E35CB9"/>
    <w:rsid w:val="00E60301"/>
    <w:rsid w:val="00E65674"/>
    <w:rsid w:val="00E900AA"/>
    <w:rsid w:val="00ED6BF7"/>
    <w:rsid w:val="00F318AC"/>
    <w:rsid w:val="00F42FA9"/>
    <w:rsid w:val="00F964FE"/>
    <w:rsid w:val="00FD2B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EFA94"/>
  <w15:docId w15:val="{BE537A6F-822E-4880-A5CE-711F0112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paragraph" w:customStyle="1" w:styleId="m-1073195956017216627paragraph">
    <w:name w:val="m_-1073195956017216627paragraph"/>
    <w:basedOn w:val="Normal"/>
    <w:rsid w:val="0063611C"/>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basedOn w:val="DefaultParagraphFont"/>
    <w:rsid w:val="0063611C"/>
  </w:style>
  <w:style w:type="character" w:customStyle="1" w:styleId="m-1073195956017216627eop">
    <w:name w:val="m_-1073195956017216627eop"/>
    <w:basedOn w:val="DefaultParagraphFont"/>
    <w:rsid w:val="0063611C"/>
  </w:style>
  <w:style w:type="character" w:customStyle="1" w:styleId="apple-tab-span">
    <w:name w:val="apple-tab-span"/>
    <w:basedOn w:val="DefaultParagraphFont"/>
    <w:rsid w:val="00B65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4635">
      <w:bodyDiv w:val="1"/>
      <w:marLeft w:val="0"/>
      <w:marRight w:val="0"/>
      <w:marTop w:val="0"/>
      <w:marBottom w:val="0"/>
      <w:divBdr>
        <w:top w:val="none" w:sz="0" w:space="0" w:color="auto"/>
        <w:left w:val="none" w:sz="0" w:space="0" w:color="auto"/>
        <w:bottom w:val="none" w:sz="0" w:space="0" w:color="auto"/>
        <w:right w:val="none" w:sz="0" w:space="0" w:color="auto"/>
      </w:divBdr>
    </w:div>
    <w:div w:id="1367482709">
      <w:bodyDiv w:val="1"/>
      <w:marLeft w:val="0"/>
      <w:marRight w:val="0"/>
      <w:marTop w:val="0"/>
      <w:marBottom w:val="0"/>
      <w:divBdr>
        <w:top w:val="none" w:sz="0" w:space="0" w:color="auto"/>
        <w:left w:val="none" w:sz="0" w:space="0" w:color="auto"/>
        <w:bottom w:val="none" w:sz="0" w:space="0" w:color="auto"/>
        <w:right w:val="none" w:sz="0" w:space="0" w:color="auto"/>
      </w:divBdr>
    </w:div>
    <w:div w:id="186968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pecialtytraining.hee.nhs.uk/Recruitment/Person-specification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pecialtytraining.hee.nhs.uk/Recruitment/Person-specific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academy-programmes/integrated-academic-training.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Omar.Pirzada@nhs.ne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9" ma:contentTypeDescription="Create a new document." ma:contentTypeScope="" ma:versionID="bf39cdb034c89f7fda47f8e5b5068d35">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0885112966c283189dc8b4eeb4483c5"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Specialty xmlns="2e376fe6-46c6-4319-b8a4-b42ad97d467c">15</Specialty>
    <University xmlns="2e376fe6-46c6-4319-b8a4-b42ad97d467c">2</University>
  </documentManagement>
</p:properties>
</file>

<file path=customXml/itemProps1.xml><?xml version="1.0" encoding="utf-8"?>
<ds:datastoreItem xmlns:ds="http://schemas.openxmlformats.org/officeDocument/2006/customXml" ds:itemID="{10179114-041C-4D32-BA84-219CACB1BB48}">
  <ds:schemaRefs>
    <ds:schemaRef ds:uri="http://schemas.openxmlformats.org/officeDocument/2006/bibliography"/>
  </ds:schemaRefs>
</ds:datastoreItem>
</file>

<file path=customXml/itemProps2.xml><?xml version="1.0" encoding="utf-8"?>
<ds:datastoreItem xmlns:ds="http://schemas.openxmlformats.org/officeDocument/2006/customXml" ds:itemID="{A7B47E27-8DD0-4702-A79E-88D77F04B9F0}"/>
</file>

<file path=customXml/itemProps3.xml><?xml version="1.0" encoding="utf-8"?>
<ds:datastoreItem xmlns:ds="http://schemas.openxmlformats.org/officeDocument/2006/customXml" ds:itemID="{07C785AA-E4BB-462B-A69A-7C09A5A70B89}"/>
</file>

<file path=customXml/itemProps4.xml><?xml version="1.0" encoding="utf-8"?>
<ds:datastoreItem xmlns:ds="http://schemas.openxmlformats.org/officeDocument/2006/customXml" ds:itemID="{70D905B8-62FE-4A4E-8D57-E9A9F75A5306}"/>
</file>

<file path=docProps/app.xml><?xml version="1.0" encoding="utf-8"?>
<Properties xmlns="http://schemas.openxmlformats.org/officeDocument/2006/extended-properties" xmlns:vt="http://schemas.openxmlformats.org/officeDocument/2006/docPropsVTypes">
  <Template>Normal.dotm</Template>
  <TotalTime>5</TotalTime>
  <Pages>6</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Rosemary Badcoe</cp:lastModifiedBy>
  <cp:revision>5</cp:revision>
  <dcterms:created xsi:type="dcterms:W3CDTF">2020-09-15T21:32:00Z</dcterms:created>
  <dcterms:modified xsi:type="dcterms:W3CDTF">2020-09-17T11:06:00Z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