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5F45B" w14:textId="77777777" w:rsidR="004B6264" w:rsidRDefault="0004640F" w:rsidP="004B6264">
      <w:pPr>
        <w:jc w:val="center"/>
        <w:rPr>
          <w:rFonts w:ascii="Arial" w:hAnsi="Arial" w:cs="Arial"/>
          <w:b/>
          <w:sz w:val="24"/>
          <w:szCs w:val="24"/>
          <w:lang w:val="en-GB"/>
        </w:rPr>
      </w:pPr>
      <w:bookmarkStart w:id="0" w:name="_GoBack"/>
      <w:bookmarkEnd w:id="0"/>
      <w:r w:rsidRPr="004B6264">
        <w:rPr>
          <w:rFonts w:ascii="Arial" w:hAnsi="Arial" w:cs="Arial"/>
          <w:b/>
          <w:sz w:val="24"/>
          <w:szCs w:val="24"/>
        </w:rPr>
        <w:t>Job</w:t>
      </w:r>
      <w:r w:rsidRPr="004B6264">
        <w:rPr>
          <w:rFonts w:ascii="Arial" w:hAnsi="Arial" w:cs="Arial"/>
          <w:b/>
          <w:sz w:val="24"/>
          <w:szCs w:val="24"/>
          <w:lang w:val="en-GB"/>
        </w:rPr>
        <w:t xml:space="preserve"> Description</w:t>
      </w:r>
      <w:r w:rsidR="004B6264">
        <w:rPr>
          <w:rFonts w:ascii="Arial" w:hAnsi="Arial" w:cs="Arial"/>
          <w:b/>
          <w:sz w:val="24"/>
          <w:szCs w:val="24"/>
          <w:lang w:val="en-GB"/>
        </w:rPr>
        <w:t>:</w:t>
      </w:r>
    </w:p>
    <w:p w14:paraId="03DC034E" w14:textId="6FB298B3" w:rsidR="0004640F" w:rsidRDefault="004D47EB" w:rsidP="004B6264">
      <w:pPr>
        <w:jc w:val="center"/>
        <w:rPr>
          <w:rFonts w:ascii="Arial" w:hAnsi="Arial" w:cs="Arial"/>
          <w:b/>
          <w:sz w:val="24"/>
          <w:szCs w:val="24"/>
        </w:rPr>
      </w:pPr>
      <w:r>
        <w:rPr>
          <w:rFonts w:ascii="Arial" w:hAnsi="Arial" w:cs="Arial"/>
          <w:b/>
          <w:sz w:val="24"/>
          <w:szCs w:val="24"/>
        </w:rPr>
        <w:t>Head of School</w:t>
      </w:r>
      <w:r w:rsidR="003C5792">
        <w:rPr>
          <w:rFonts w:ascii="Arial" w:hAnsi="Arial" w:cs="Arial"/>
          <w:b/>
          <w:sz w:val="24"/>
          <w:szCs w:val="24"/>
        </w:rPr>
        <w:t xml:space="preserve"> Emergency Medicine</w:t>
      </w:r>
    </w:p>
    <w:p w14:paraId="2A777C50" w14:textId="77777777" w:rsidR="0004640F" w:rsidRDefault="004B6264" w:rsidP="004B6264">
      <w:pPr>
        <w:rPr>
          <w:rFonts w:ascii="Arial" w:hAnsi="Arial" w:cs="Arial"/>
          <w:sz w:val="24"/>
          <w:szCs w:val="24"/>
          <w:lang w:val="en-GB" w:eastAsia="en-GB" w:bidi="ar-SA"/>
        </w:rPr>
      </w:pPr>
      <w:r w:rsidRPr="004B6264">
        <w:rPr>
          <w:rFonts w:ascii="Arial" w:hAnsi="Arial" w:cs="Arial"/>
          <w:b/>
          <w:sz w:val="24"/>
          <w:szCs w:val="24"/>
        </w:rPr>
        <w:t xml:space="preserve">Summary Roles and Responsibilities </w:t>
      </w:r>
    </w:p>
    <w:p w14:paraId="44E8CCA6" w14:textId="77777777" w:rsidR="0004640F" w:rsidRDefault="00795799" w:rsidP="0052766B">
      <w:pPr>
        <w:tabs>
          <w:tab w:val="left" w:pos="2127"/>
        </w:tabs>
        <w:spacing w:after="0" w:line="240" w:lineRule="auto"/>
        <w:rPr>
          <w:rFonts w:ascii="Arial" w:hAnsi="Arial" w:cs="Arial"/>
          <w:sz w:val="24"/>
          <w:szCs w:val="24"/>
          <w:lang w:val="en-GB" w:eastAsia="en-GB" w:bidi="ar-SA"/>
        </w:rPr>
      </w:pPr>
      <w:r w:rsidRPr="00795799">
        <w:rPr>
          <w:rFonts w:ascii="Arial" w:hAnsi="Arial" w:cs="Arial"/>
          <w:sz w:val="24"/>
          <w:szCs w:val="24"/>
          <w:lang w:val="en-GB" w:eastAsia="en-GB" w:bidi="ar-SA"/>
        </w:rPr>
        <w:t xml:space="preserve">The role of </w:t>
      </w:r>
      <w:r w:rsidR="004D47EB">
        <w:rPr>
          <w:rFonts w:ascii="Arial" w:hAnsi="Arial" w:cs="Arial"/>
          <w:sz w:val="24"/>
          <w:szCs w:val="24"/>
          <w:lang w:val="en-GB" w:eastAsia="en-GB" w:bidi="ar-SA"/>
        </w:rPr>
        <w:t>Head of School</w:t>
      </w:r>
      <w:r w:rsidRPr="00795799">
        <w:rPr>
          <w:rFonts w:ascii="Arial" w:hAnsi="Arial" w:cs="Arial"/>
          <w:sz w:val="24"/>
          <w:szCs w:val="24"/>
          <w:lang w:val="en-GB" w:eastAsia="en-GB" w:bidi="ar-SA"/>
        </w:rPr>
        <w:t xml:space="preserve"> is to work with and support the </w:t>
      </w:r>
      <w:r w:rsidR="000042F3">
        <w:rPr>
          <w:rFonts w:ascii="Arial" w:hAnsi="Arial" w:cs="Arial"/>
          <w:sz w:val="24"/>
          <w:szCs w:val="24"/>
          <w:lang w:val="en-GB" w:eastAsia="en-GB" w:bidi="ar-SA"/>
        </w:rPr>
        <w:t xml:space="preserve">Health Education England </w:t>
      </w:r>
      <w:r w:rsidRPr="00795799">
        <w:rPr>
          <w:rFonts w:ascii="Arial" w:hAnsi="Arial" w:cs="Arial"/>
          <w:sz w:val="24"/>
          <w:szCs w:val="24"/>
          <w:lang w:val="en-GB" w:eastAsia="en-GB" w:bidi="ar-SA"/>
        </w:rPr>
        <w:t xml:space="preserve">Postgraduate Dean in </w:t>
      </w:r>
      <w:r w:rsidR="00FD4C4A">
        <w:rPr>
          <w:rFonts w:ascii="Arial" w:hAnsi="Arial" w:cs="Arial"/>
          <w:sz w:val="24"/>
          <w:szCs w:val="24"/>
          <w:lang w:val="en-GB" w:eastAsia="en-GB" w:bidi="ar-SA"/>
        </w:rPr>
        <w:t>leading the delivery of</w:t>
      </w:r>
      <w:r w:rsidRPr="00795799">
        <w:rPr>
          <w:rFonts w:ascii="Arial" w:hAnsi="Arial" w:cs="Arial"/>
          <w:sz w:val="24"/>
          <w:szCs w:val="24"/>
          <w:lang w:val="en-GB" w:eastAsia="en-GB" w:bidi="ar-SA"/>
        </w:rPr>
        <w:t xml:space="preserve"> a wide range of functions, </w:t>
      </w:r>
      <w:r w:rsidR="00B52340">
        <w:rPr>
          <w:rFonts w:ascii="Arial" w:hAnsi="Arial" w:cs="Arial"/>
          <w:sz w:val="24"/>
          <w:szCs w:val="24"/>
          <w:lang w:val="en-GB" w:eastAsia="en-GB" w:bidi="ar-SA"/>
        </w:rPr>
        <w:t>aligned to</w:t>
      </w:r>
      <w:r w:rsidRPr="00795799">
        <w:rPr>
          <w:rFonts w:ascii="Arial" w:hAnsi="Arial" w:cs="Arial"/>
          <w:sz w:val="24"/>
          <w:szCs w:val="24"/>
          <w:lang w:val="en-GB" w:eastAsia="en-GB" w:bidi="ar-SA"/>
        </w:rPr>
        <w:t xml:space="preserve"> the H</w:t>
      </w:r>
      <w:r>
        <w:rPr>
          <w:rFonts w:ascii="Arial" w:hAnsi="Arial" w:cs="Arial"/>
          <w:sz w:val="24"/>
          <w:szCs w:val="24"/>
          <w:lang w:val="en-GB" w:eastAsia="en-GB" w:bidi="ar-SA"/>
        </w:rPr>
        <w:t xml:space="preserve">ealth Education England mandate. </w:t>
      </w:r>
    </w:p>
    <w:p w14:paraId="31FFD000" w14:textId="77777777" w:rsidR="00B52340" w:rsidRDefault="00B52340" w:rsidP="0052766B">
      <w:pPr>
        <w:tabs>
          <w:tab w:val="left" w:pos="2127"/>
        </w:tabs>
        <w:spacing w:after="0" w:line="240" w:lineRule="auto"/>
        <w:rPr>
          <w:rFonts w:ascii="Arial" w:hAnsi="Arial" w:cs="Arial"/>
          <w:color w:val="FF0000"/>
          <w:sz w:val="24"/>
          <w:szCs w:val="24"/>
          <w:lang w:val="en-GB" w:eastAsia="en-GB" w:bidi="ar-SA"/>
        </w:rPr>
      </w:pPr>
    </w:p>
    <w:p w14:paraId="3DDB65B8" w14:textId="77777777" w:rsidR="00796171" w:rsidRDefault="00BE1622" w:rsidP="0052766B">
      <w:pPr>
        <w:tabs>
          <w:tab w:val="left" w:pos="2127"/>
          <w:tab w:val="left" w:pos="2925"/>
        </w:tabs>
        <w:spacing w:after="0" w:line="240" w:lineRule="auto"/>
        <w:rPr>
          <w:rFonts w:ascii="Arial" w:hAnsi="Arial" w:cs="Arial"/>
          <w:sz w:val="24"/>
          <w:szCs w:val="24"/>
          <w:lang w:val="en-GB" w:eastAsia="en-GB" w:bidi="ar-SA"/>
        </w:rPr>
      </w:pPr>
      <w:r w:rsidRPr="00786FE6">
        <w:rPr>
          <w:rFonts w:ascii="Arial" w:hAnsi="Arial" w:cs="Arial"/>
          <w:sz w:val="24"/>
          <w:szCs w:val="24"/>
          <w:lang w:val="en-GB" w:eastAsia="en-GB" w:bidi="ar-SA"/>
        </w:rPr>
        <w:t xml:space="preserve">The </w:t>
      </w:r>
      <w:r w:rsidR="004D47EB">
        <w:rPr>
          <w:rFonts w:ascii="Arial" w:hAnsi="Arial" w:cs="Arial"/>
          <w:sz w:val="24"/>
          <w:szCs w:val="24"/>
          <w:lang w:val="en-GB" w:eastAsia="en-GB" w:bidi="ar-SA"/>
        </w:rPr>
        <w:t>Head of School</w:t>
      </w:r>
      <w:r w:rsidRPr="00786FE6">
        <w:rPr>
          <w:rFonts w:ascii="Arial" w:hAnsi="Arial" w:cs="Arial"/>
          <w:sz w:val="24"/>
          <w:szCs w:val="24"/>
          <w:lang w:val="en-GB" w:eastAsia="en-GB" w:bidi="ar-SA"/>
        </w:rPr>
        <w:t xml:space="preserve"> is </w:t>
      </w:r>
      <w:r w:rsidR="004306C4">
        <w:rPr>
          <w:rFonts w:ascii="Arial" w:hAnsi="Arial" w:cs="Arial"/>
          <w:sz w:val="24"/>
          <w:szCs w:val="24"/>
          <w:lang w:val="en-GB" w:eastAsia="en-GB" w:bidi="ar-SA"/>
        </w:rPr>
        <w:t xml:space="preserve">professionally and managerially accountable to the </w:t>
      </w:r>
      <w:r w:rsidR="00590EC4">
        <w:rPr>
          <w:rFonts w:ascii="Arial" w:hAnsi="Arial" w:cs="Arial"/>
          <w:sz w:val="24"/>
          <w:szCs w:val="24"/>
          <w:lang w:val="en-GB" w:eastAsia="en-GB" w:bidi="ar-SA"/>
        </w:rPr>
        <w:t>Postgraduate Dean</w:t>
      </w:r>
      <w:r>
        <w:rPr>
          <w:rFonts w:ascii="Arial" w:hAnsi="Arial" w:cs="Arial"/>
          <w:sz w:val="24"/>
          <w:szCs w:val="24"/>
          <w:lang w:val="en-GB" w:eastAsia="en-GB" w:bidi="ar-SA"/>
        </w:rPr>
        <w:t>.</w:t>
      </w:r>
      <w:r w:rsidR="00FD4C4A">
        <w:rPr>
          <w:rFonts w:ascii="Arial" w:hAnsi="Arial" w:cs="Arial"/>
          <w:sz w:val="24"/>
          <w:szCs w:val="24"/>
          <w:lang w:val="en-GB" w:eastAsia="en-GB" w:bidi="ar-SA"/>
        </w:rPr>
        <w:t xml:space="preserve"> The </w:t>
      </w:r>
      <w:r w:rsidR="004D47EB">
        <w:rPr>
          <w:rFonts w:ascii="Arial" w:hAnsi="Arial" w:cs="Arial"/>
          <w:sz w:val="24"/>
          <w:szCs w:val="24"/>
          <w:lang w:val="en-GB" w:eastAsia="en-GB" w:bidi="ar-SA"/>
        </w:rPr>
        <w:t>Head of School</w:t>
      </w:r>
      <w:r w:rsidR="00FD4C4A">
        <w:rPr>
          <w:rFonts w:ascii="Arial" w:hAnsi="Arial" w:cs="Arial"/>
          <w:sz w:val="24"/>
          <w:szCs w:val="24"/>
          <w:lang w:val="en-GB" w:eastAsia="en-GB" w:bidi="ar-SA"/>
        </w:rPr>
        <w:t xml:space="preserve"> </w:t>
      </w:r>
      <w:r w:rsidR="00B52340">
        <w:rPr>
          <w:rFonts w:ascii="Arial" w:hAnsi="Arial" w:cs="Arial"/>
          <w:sz w:val="24"/>
          <w:szCs w:val="24"/>
          <w:lang w:val="en-GB" w:eastAsia="en-GB" w:bidi="ar-SA"/>
        </w:rPr>
        <w:t xml:space="preserve">will focus upon improvement of learner supervision, assessment and experience, engagement of faculty and ensuring effective educational outcomes, both now and in the future. The role is evolving and will also focus </w:t>
      </w:r>
      <w:r w:rsidR="004D47EB">
        <w:rPr>
          <w:rFonts w:ascii="Arial" w:hAnsi="Arial" w:cs="Arial"/>
          <w:sz w:val="24"/>
          <w:szCs w:val="24"/>
          <w:lang w:val="en-GB" w:eastAsia="en-GB" w:bidi="ar-SA"/>
        </w:rPr>
        <w:t xml:space="preserve">on whole workforce transformation and developing multi-professional links. </w:t>
      </w:r>
    </w:p>
    <w:p w14:paraId="24DA15E4" w14:textId="77777777" w:rsidR="006D3AFD" w:rsidRDefault="006D3AFD" w:rsidP="0052766B">
      <w:pPr>
        <w:tabs>
          <w:tab w:val="left" w:pos="2127"/>
          <w:tab w:val="left" w:pos="2925"/>
        </w:tabs>
        <w:spacing w:after="0" w:line="240" w:lineRule="auto"/>
        <w:rPr>
          <w:rFonts w:ascii="Arial" w:hAnsi="Arial" w:cs="Arial"/>
          <w:sz w:val="24"/>
          <w:szCs w:val="24"/>
          <w:lang w:val="en-GB" w:eastAsia="en-GB" w:bidi="ar-SA"/>
        </w:rPr>
      </w:pPr>
    </w:p>
    <w:p w14:paraId="5D86A1B2" w14:textId="77777777" w:rsidR="000042F3" w:rsidRPr="00B34C8B" w:rsidRDefault="000042F3" w:rsidP="000042F3">
      <w:pPr>
        <w:tabs>
          <w:tab w:val="left" w:pos="2127"/>
        </w:tabs>
        <w:spacing w:after="0" w:line="240" w:lineRule="auto"/>
        <w:rPr>
          <w:rFonts w:ascii="Arial" w:hAnsi="Arial" w:cs="Arial"/>
          <w:sz w:val="24"/>
          <w:szCs w:val="24"/>
          <w:lang w:val="en-GB" w:eastAsia="en-GB" w:bidi="ar-SA"/>
        </w:rPr>
      </w:pPr>
      <w:r w:rsidRPr="00B34C8B">
        <w:rPr>
          <w:rFonts w:ascii="Arial" w:hAnsi="Arial" w:cs="Arial"/>
          <w:sz w:val="24"/>
          <w:szCs w:val="24"/>
          <w:lang w:val="en-GB" w:eastAsia="en-GB" w:bidi="ar-SA"/>
        </w:rPr>
        <w:t xml:space="preserve">To support the Postgraduate Dean, </w:t>
      </w:r>
      <w:r>
        <w:rPr>
          <w:rFonts w:ascii="Arial" w:hAnsi="Arial" w:cs="Arial"/>
          <w:sz w:val="24"/>
          <w:szCs w:val="24"/>
          <w:lang w:val="en-GB" w:eastAsia="en-GB" w:bidi="ar-SA"/>
        </w:rPr>
        <w:t>Heads of Schools</w:t>
      </w:r>
      <w:r w:rsidRPr="00B34C8B">
        <w:rPr>
          <w:rFonts w:ascii="Arial" w:hAnsi="Arial" w:cs="Arial"/>
          <w:sz w:val="24"/>
          <w:szCs w:val="24"/>
          <w:lang w:val="en-GB" w:eastAsia="en-GB" w:bidi="ar-SA"/>
        </w:rPr>
        <w:t xml:space="preserve">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14:paraId="10F609A7" w14:textId="77777777" w:rsidR="000042F3" w:rsidRDefault="000042F3" w:rsidP="0052766B">
      <w:pPr>
        <w:tabs>
          <w:tab w:val="left" w:pos="2127"/>
          <w:tab w:val="left" w:pos="2925"/>
        </w:tabs>
        <w:spacing w:after="0" w:line="240" w:lineRule="auto"/>
        <w:rPr>
          <w:rFonts w:ascii="Arial" w:hAnsi="Arial" w:cs="Arial"/>
          <w:sz w:val="24"/>
          <w:szCs w:val="24"/>
          <w:lang w:val="en-GB" w:eastAsia="en-GB" w:bidi="ar-SA"/>
        </w:rPr>
      </w:pPr>
    </w:p>
    <w:p w14:paraId="49DCF2EE" w14:textId="77777777" w:rsidR="000042F3" w:rsidRDefault="000042F3" w:rsidP="0052766B">
      <w:pPr>
        <w:tabs>
          <w:tab w:val="left" w:pos="2127"/>
          <w:tab w:val="left" w:pos="2925"/>
        </w:tabs>
        <w:spacing w:after="0" w:line="240" w:lineRule="auto"/>
        <w:rPr>
          <w:rFonts w:ascii="Arial" w:hAnsi="Arial" w:cs="Arial"/>
          <w:sz w:val="24"/>
          <w:szCs w:val="24"/>
          <w:lang w:val="en-GB" w:eastAsia="en-GB" w:bidi="ar-SA"/>
        </w:rPr>
      </w:pPr>
    </w:p>
    <w:p w14:paraId="3C607532" w14:textId="3198EE29" w:rsidR="00796171" w:rsidRDefault="00796171" w:rsidP="0052766B">
      <w:pPr>
        <w:tabs>
          <w:tab w:val="left" w:pos="2127"/>
          <w:tab w:val="left" w:pos="2925"/>
        </w:tabs>
        <w:spacing w:after="0" w:line="240" w:lineRule="auto"/>
        <w:rPr>
          <w:rFonts w:ascii="Arial" w:hAnsi="Arial" w:cs="Arial"/>
          <w:b/>
          <w:sz w:val="24"/>
          <w:szCs w:val="24"/>
          <w:lang w:val="en-GB" w:eastAsia="en-GB" w:bidi="ar-SA"/>
        </w:rPr>
      </w:pPr>
      <w:r>
        <w:rPr>
          <w:rFonts w:ascii="Arial" w:hAnsi="Arial" w:cs="Arial"/>
          <w:b/>
          <w:sz w:val="24"/>
          <w:szCs w:val="24"/>
          <w:lang w:val="en-GB" w:eastAsia="en-GB" w:bidi="ar-SA"/>
        </w:rPr>
        <w:t>Sessions</w:t>
      </w:r>
      <w:r w:rsidR="0083395A">
        <w:rPr>
          <w:rFonts w:ascii="Arial" w:hAnsi="Arial" w:cs="Arial"/>
          <w:b/>
          <w:sz w:val="24"/>
          <w:szCs w:val="24"/>
          <w:lang w:val="en-GB" w:eastAsia="en-GB" w:bidi="ar-SA"/>
        </w:rPr>
        <w:t>/Grade</w:t>
      </w:r>
      <w:r>
        <w:rPr>
          <w:rFonts w:ascii="Arial" w:hAnsi="Arial" w:cs="Arial"/>
          <w:b/>
          <w:sz w:val="24"/>
          <w:szCs w:val="24"/>
          <w:lang w:val="en-GB" w:eastAsia="en-GB" w:bidi="ar-SA"/>
        </w:rPr>
        <w:t xml:space="preserve">:  </w:t>
      </w:r>
      <w:r w:rsidR="00B82667" w:rsidRPr="00B82667">
        <w:rPr>
          <w:rFonts w:ascii="Arial" w:hAnsi="Arial" w:cs="Arial"/>
          <w:b/>
          <w:sz w:val="24"/>
          <w:szCs w:val="24"/>
          <w:lang w:val="en-GB" w:eastAsia="en-GB" w:bidi="ar-SA"/>
        </w:rPr>
        <w:t>3 PAs/sessions</w:t>
      </w:r>
    </w:p>
    <w:p w14:paraId="52F55A5C" w14:textId="4B3865AF" w:rsidR="003C5792" w:rsidRPr="003C5792" w:rsidRDefault="003C5792" w:rsidP="0052766B">
      <w:pPr>
        <w:tabs>
          <w:tab w:val="left" w:pos="2127"/>
          <w:tab w:val="left" w:pos="2925"/>
        </w:tabs>
        <w:spacing w:after="0" w:line="240" w:lineRule="auto"/>
        <w:rPr>
          <w:rFonts w:ascii="Arial" w:hAnsi="Arial" w:cs="Arial"/>
          <w:b/>
          <w:sz w:val="24"/>
          <w:szCs w:val="24"/>
          <w:lang w:val="en-GB" w:eastAsia="en-GB" w:bidi="ar-SA"/>
        </w:rPr>
      </w:pPr>
      <w:r w:rsidRPr="003C5792">
        <w:rPr>
          <w:rFonts w:ascii="Arial" w:hAnsi="Arial" w:cs="Arial"/>
          <w:b/>
          <w:sz w:val="24"/>
          <w:szCs w:val="24"/>
          <w:lang w:val="en-GB" w:eastAsia="en-GB" w:bidi="ar-SA"/>
        </w:rPr>
        <w:t>Tenure: 3 years initially</w:t>
      </w:r>
    </w:p>
    <w:p w14:paraId="5B7CC5BF" w14:textId="77777777" w:rsidR="00BE1622" w:rsidRDefault="00BE1622" w:rsidP="0052766B">
      <w:pPr>
        <w:pBdr>
          <w:bottom w:val="single" w:sz="6" w:space="1" w:color="auto"/>
        </w:pBdr>
        <w:tabs>
          <w:tab w:val="left" w:pos="2127"/>
        </w:tabs>
        <w:spacing w:after="0" w:line="240" w:lineRule="auto"/>
        <w:rPr>
          <w:rFonts w:ascii="Arial" w:hAnsi="Arial" w:cs="Arial"/>
          <w:sz w:val="24"/>
          <w:szCs w:val="24"/>
          <w:lang w:val="en-GB" w:eastAsia="en-GB" w:bidi="ar-SA"/>
        </w:rPr>
      </w:pPr>
    </w:p>
    <w:p w14:paraId="5CBB0E45" w14:textId="77777777" w:rsidR="00796171" w:rsidRDefault="00796171" w:rsidP="0052766B">
      <w:pPr>
        <w:tabs>
          <w:tab w:val="left" w:pos="540"/>
        </w:tabs>
        <w:rPr>
          <w:rFonts w:ascii="Arial" w:hAnsi="Arial" w:cs="Arial"/>
          <w:b/>
          <w:sz w:val="24"/>
          <w:szCs w:val="24"/>
        </w:rPr>
      </w:pPr>
    </w:p>
    <w:p w14:paraId="0F1F5DC3" w14:textId="77777777" w:rsidR="00BE1622" w:rsidRPr="00786FE6" w:rsidRDefault="00BE1622" w:rsidP="0052766B">
      <w:pPr>
        <w:tabs>
          <w:tab w:val="left" w:pos="540"/>
        </w:tabs>
        <w:rPr>
          <w:rFonts w:ascii="Arial" w:hAnsi="Arial" w:cs="Arial"/>
          <w:b/>
          <w:sz w:val="24"/>
          <w:szCs w:val="24"/>
        </w:rPr>
      </w:pPr>
      <w:r w:rsidRPr="00786FE6">
        <w:rPr>
          <w:rFonts w:ascii="Arial" w:hAnsi="Arial" w:cs="Arial"/>
          <w:b/>
          <w:sz w:val="24"/>
          <w:szCs w:val="24"/>
        </w:rPr>
        <w:t xml:space="preserve">KEY AREAS OF RESPONSIBILITY: </w:t>
      </w:r>
    </w:p>
    <w:p w14:paraId="415CBC82" w14:textId="77777777" w:rsidR="007D51B3" w:rsidRPr="007D51B3" w:rsidRDefault="007D51B3" w:rsidP="0052766B">
      <w:pPr>
        <w:rPr>
          <w:rFonts w:ascii="Arial" w:hAnsi="Arial" w:cs="Arial"/>
          <w:b/>
          <w:sz w:val="24"/>
          <w:szCs w:val="24"/>
          <w:lang w:val="en-GB" w:eastAsia="en-GB" w:bidi="ar-SA"/>
        </w:rPr>
      </w:pPr>
      <w:r w:rsidRPr="007D51B3">
        <w:rPr>
          <w:rFonts w:ascii="Arial" w:hAnsi="Arial" w:cs="Arial"/>
          <w:b/>
          <w:sz w:val="24"/>
          <w:szCs w:val="24"/>
          <w:lang w:val="en-GB" w:eastAsia="en-GB" w:bidi="ar-SA"/>
        </w:rPr>
        <w:t>Leadership</w:t>
      </w:r>
    </w:p>
    <w:p w14:paraId="1DB8A9AF" w14:textId="77777777" w:rsidR="00DF5B37" w:rsidRDefault="00CC6525" w:rsidP="0052766B">
      <w:pPr>
        <w:rPr>
          <w:rFonts w:ascii="Arial" w:hAnsi="Arial" w:cs="Arial"/>
          <w:sz w:val="24"/>
          <w:szCs w:val="24"/>
          <w:lang w:val="en-GB" w:eastAsia="en-GB" w:bidi="ar-SA"/>
        </w:rPr>
      </w:pPr>
      <w:r>
        <w:rPr>
          <w:rFonts w:ascii="Arial" w:hAnsi="Arial" w:cs="Arial"/>
          <w:sz w:val="24"/>
          <w:szCs w:val="24"/>
          <w:lang w:val="en-GB" w:eastAsia="en-GB" w:bidi="ar-SA"/>
        </w:rPr>
        <w:t>To work with the Postgradu</w:t>
      </w:r>
      <w:r w:rsidR="00796171">
        <w:rPr>
          <w:rFonts w:ascii="Arial" w:hAnsi="Arial" w:cs="Arial"/>
          <w:sz w:val="24"/>
          <w:szCs w:val="24"/>
          <w:lang w:val="en-GB" w:eastAsia="en-GB" w:bidi="ar-SA"/>
        </w:rPr>
        <w:t>ate Dean</w:t>
      </w:r>
      <w:r>
        <w:rPr>
          <w:rFonts w:ascii="Arial" w:hAnsi="Arial" w:cs="Arial"/>
          <w:sz w:val="24"/>
          <w:szCs w:val="24"/>
          <w:lang w:val="en-GB" w:eastAsia="en-GB" w:bidi="ar-SA"/>
        </w:rPr>
        <w:t>:</w:t>
      </w:r>
    </w:p>
    <w:p w14:paraId="50526BF9" w14:textId="77777777" w:rsidR="00061937" w:rsidRDefault="00796171" w:rsidP="00751442">
      <w:pPr>
        <w:numPr>
          <w:ilvl w:val="0"/>
          <w:numId w:val="1"/>
        </w:numPr>
        <w:spacing w:after="0" w:line="240" w:lineRule="auto"/>
        <w:ind w:left="714" w:hanging="357"/>
        <w:rPr>
          <w:rFonts w:ascii="Arial" w:hAnsi="Arial" w:cs="Arial"/>
          <w:sz w:val="24"/>
          <w:szCs w:val="24"/>
        </w:rPr>
      </w:pPr>
      <w:r>
        <w:rPr>
          <w:rFonts w:ascii="Arial" w:hAnsi="Arial" w:cs="Arial"/>
          <w:sz w:val="24"/>
          <w:szCs w:val="24"/>
          <w:lang w:val="en-GB" w:eastAsia="en-GB" w:bidi="ar-SA"/>
        </w:rPr>
        <w:t>To p</w:t>
      </w:r>
      <w:r w:rsidR="00F537EA" w:rsidRPr="00A970C2">
        <w:rPr>
          <w:rFonts w:ascii="Arial" w:hAnsi="Arial" w:cs="Arial"/>
          <w:sz w:val="24"/>
          <w:szCs w:val="24"/>
          <w:lang w:val="en-GB" w:eastAsia="en-GB" w:bidi="ar-SA"/>
        </w:rPr>
        <w:t>ro</w:t>
      </w:r>
      <w:r w:rsidR="00CC6525">
        <w:rPr>
          <w:rFonts w:ascii="Arial" w:hAnsi="Arial" w:cs="Arial"/>
          <w:sz w:val="24"/>
          <w:szCs w:val="24"/>
          <w:lang w:val="en-GB" w:eastAsia="en-GB" w:bidi="ar-SA"/>
        </w:rPr>
        <w:t>v</w:t>
      </w:r>
      <w:r w:rsidR="00B52340">
        <w:rPr>
          <w:rFonts w:ascii="Arial" w:hAnsi="Arial" w:cs="Arial"/>
          <w:sz w:val="24"/>
          <w:szCs w:val="24"/>
          <w:lang w:val="en-GB" w:eastAsia="en-GB" w:bidi="ar-SA"/>
        </w:rPr>
        <w:t>ide effective clinical leadership</w:t>
      </w:r>
      <w:r w:rsidR="00CC6525">
        <w:rPr>
          <w:rFonts w:ascii="Arial" w:hAnsi="Arial" w:cs="Arial"/>
          <w:sz w:val="24"/>
          <w:szCs w:val="24"/>
          <w:lang w:val="en-GB" w:eastAsia="en-GB" w:bidi="ar-SA"/>
        </w:rPr>
        <w:t xml:space="preserve">, </w:t>
      </w:r>
      <w:r w:rsidR="00363AAB" w:rsidRPr="00786FE6">
        <w:rPr>
          <w:rFonts w:ascii="Arial" w:hAnsi="Arial" w:cs="Arial"/>
          <w:sz w:val="24"/>
          <w:szCs w:val="24"/>
        </w:rPr>
        <w:t>contributing</w:t>
      </w:r>
      <w:r w:rsidR="00061937" w:rsidRPr="00786FE6">
        <w:rPr>
          <w:rFonts w:ascii="Arial" w:hAnsi="Arial" w:cs="Arial"/>
          <w:sz w:val="24"/>
          <w:szCs w:val="24"/>
        </w:rPr>
        <w:t xml:space="preserve"> to </w:t>
      </w:r>
      <w:r w:rsidR="00363AAB">
        <w:rPr>
          <w:rFonts w:ascii="Arial" w:hAnsi="Arial" w:cs="Arial"/>
          <w:sz w:val="24"/>
          <w:szCs w:val="24"/>
        </w:rPr>
        <w:t xml:space="preserve">the </w:t>
      </w:r>
      <w:r w:rsidR="00061937" w:rsidRPr="00786FE6">
        <w:rPr>
          <w:rFonts w:ascii="Arial" w:hAnsi="Arial" w:cs="Arial"/>
          <w:sz w:val="24"/>
          <w:szCs w:val="24"/>
        </w:rPr>
        <w:t>strategic development of HEE</w:t>
      </w:r>
      <w:r w:rsidR="00751442">
        <w:rPr>
          <w:rFonts w:ascii="Arial" w:hAnsi="Arial" w:cs="Arial"/>
          <w:sz w:val="24"/>
          <w:szCs w:val="24"/>
        </w:rPr>
        <w:t>.</w:t>
      </w:r>
    </w:p>
    <w:p w14:paraId="050521A7" w14:textId="77777777" w:rsidR="00751442" w:rsidRPr="00786FE6" w:rsidRDefault="00751442" w:rsidP="00751442">
      <w:pPr>
        <w:spacing w:after="0" w:line="240" w:lineRule="auto"/>
        <w:ind w:left="714"/>
        <w:rPr>
          <w:rFonts w:ascii="Arial" w:hAnsi="Arial" w:cs="Arial"/>
          <w:sz w:val="24"/>
          <w:szCs w:val="24"/>
        </w:rPr>
      </w:pPr>
    </w:p>
    <w:p w14:paraId="30E8B040" w14:textId="77777777" w:rsidR="00983846" w:rsidRPr="00751442" w:rsidRDefault="00983846" w:rsidP="00751442">
      <w:pPr>
        <w:numPr>
          <w:ilvl w:val="0"/>
          <w:numId w:val="8"/>
        </w:numPr>
        <w:spacing w:after="0" w:line="240" w:lineRule="auto"/>
        <w:ind w:left="714" w:hanging="357"/>
        <w:rPr>
          <w:rFonts w:ascii="Arial" w:hAnsi="Arial" w:cs="Arial"/>
          <w:sz w:val="24"/>
          <w:szCs w:val="24"/>
          <w:lang w:val="en-GB" w:eastAsia="en-GB" w:bidi="ar-SA"/>
        </w:rPr>
      </w:pPr>
      <w:r w:rsidRPr="004C7534">
        <w:rPr>
          <w:rFonts w:ascii="Arial" w:hAnsi="Arial" w:cs="Arial"/>
          <w:sz w:val="24"/>
          <w:szCs w:val="24"/>
        </w:rPr>
        <w:t xml:space="preserve">To contribute to the vision of the </w:t>
      </w:r>
      <w:r w:rsidRPr="004C7534">
        <w:rPr>
          <w:rFonts w:ascii="Arial" w:hAnsi="Arial" w:cs="Arial"/>
          <w:sz w:val="24"/>
          <w:szCs w:val="24"/>
          <w:lang w:val="en-GB"/>
        </w:rPr>
        <w:t>local</w:t>
      </w:r>
      <w:r w:rsidRPr="004C7534">
        <w:rPr>
          <w:rFonts w:ascii="Arial" w:hAnsi="Arial" w:cs="Arial"/>
          <w:sz w:val="24"/>
          <w:szCs w:val="24"/>
        </w:rPr>
        <w:t xml:space="preserve"> NHS and</w:t>
      </w:r>
      <w:r w:rsidR="00363AAB">
        <w:rPr>
          <w:rFonts w:ascii="Arial" w:hAnsi="Arial" w:cs="Arial"/>
          <w:sz w:val="24"/>
          <w:szCs w:val="24"/>
        </w:rPr>
        <w:t xml:space="preserve"> to</w:t>
      </w:r>
      <w:r w:rsidR="00FD4C4A">
        <w:rPr>
          <w:rFonts w:ascii="Arial" w:hAnsi="Arial" w:cs="Arial"/>
          <w:sz w:val="24"/>
          <w:szCs w:val="24"/>
        </w:rPr>
        <w:t xml:space="preserve"> enhance patient care by</w:t>
      </w:r>
      <w:r w:rsidRPr="004C7534">
        <w:rPr>
          <w:rFonts w:ascii="Arial" w:hAnsi="Arial" w:cs="Arial"/>
          <w:sz w:val="24"/>
          <w:szCs w:val="24"/>
        </w:rPr>
        <w:t xml:space="preserve"> prov</w:t>
      </w:r>
      <w:r w:rsidR="00363AAB">
        <w:rPr>
          <w:rFonts w:ascii="Arial" w:hAnsi="Arial" w:cs="Arial"/>
          <w:sz w:val="24"/>
          <w:szCs w:val="24"/>
        </w:rPr>
        <w:t>iding</w:t>
      </w:r>
      <w:r w:rsidR="00FD4C4A">
        <w:rPr>
          <w:rFonts w:ascii="Arial" w:hAnsi="Arial" w:cs="Arial"/>
          <w:sz w:val="24"/>
          <w:szCs w:val="24"/>
        </w:rPr>
        <w:t xml:space="preserve"> </w:t>
      </w:r>
      <w:r w:rsidRPr="004C7534">
        <w:rPr>
          <w:rFonts w:ascii="Arial" w:hAnsi="Arial" w:cs="Arial"/>
          <w:sz w:val="24"/>
          <w:szCs w:val="24"/>
        </w:rPr>
        <w:t>leadership and direction</w:t>
      </w:r>
      <w:r w:rsidR="006D3AFD">
        <w:rPr>
          <w:rFonts w:ascii="Arial" w:hAnsi="Arial" w:cs="Arial"/>
          <w:sz w:val="24"/>
          <w:szCs w:val="24"/>
        </w:rPr>
        <w:t xml:space="preserve"> with respect to the quality of</w:t>
      </w:r>
      <w:r w:rsidR="00E23321">
        <w:rPr>
          <w:rFonts w:ascii="Arial" w:hAnsi="Arial" w:cs="Arial"/>
          <w:sz w:val="24"/>
          <w:szCs w:val="24"/>
        </w:rPr>
        <w:t xml:space="preserve"> </w:t>
      </w:r>
      <w:r w:rsidRPr="004C7534">
        <w:rPr>
          <w:rFonts w:ascii="Arial" w:hAnsi="Arial" w:cs="Arial"/>
          <w:sz w:val="24"/>
          <w:szCs w:val="24"/>
        </w:rPr>
        <w:t>education and trai</w:t>
      </w:r>
      <w:r w:rsidR="006D3AFD">
        <w:rPr>
          <w:rFonts w:ascii="Arial" w:hAnsi="Arial" w:cs="Arial"/>
          <w:sz w:val="24"/>
          <w:szCs w:val="24"/>
        </w:rPr>
        <w:t>ning</w:t>
      </w:r>
      <w:r w:rsidRPr="004C7534">
        <w:rPr>
          <w:rFonts w:ascii="Arial" w:hAnsi="Arial" w:cs="Arial"/>
          <w:sz w:val="24"/>
          <w:szCs w:val="24"/>
        </w:rPr>
        <w:t xml:space="preserve">. </w:t>
      </w:r>
    </w:p>
    <w:p w14:paraId="69BE6402" w14:textId="77777777" w:rsidR="00751442" w:rsidRPr="004C7534" w:rsidRDefault="00751442" w:rsidP="00751442">
      <w:pPr>
        <w:spacing w:after="0" w:line="240" w:lineRule="auto"/>
        <w:ind w:left="714"/>
        <w:rPr>
          <w:rFonts w:ascii="Arial" w:hAnsi="Arial" w:cs="Arial"/>
          <w:sz w:val="24"/>
          <w:szCs w:val="24"/>
          <w:lang w:val="en-GB" w:eastAsia="en-GB" w:bidi="ar-SA"/>
        </w:rPr>
      </w:pPr>
    </w:p>
    <w:p w14:paraId="480F9BFC" w14:textId="77777777" w:rsidR="00983846" w:rsidRPr="00751442" w:rsidRDefault="005133F4" w:rsidP="00751442">
      <w:pPr>
        <w:numPr>
          <w:ilvl w:val="0"/>
          <w:numId w:val="4"/>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be an advocate </w:t>
      </w:r>
      <w:r w:rsidR="00DF5B37" w:rsidRPr="004C7534">
        <w:rPr>
          <w:rFonts w:ascii="Arial" w:hAnsi="Arial" w:cs="Arial"/>
          <w:sz w:val="24"/>
          <w:szCs w:val="24"/>
          <w:lang w:val="en-GB" w:eastAsia="en-GB" w:bidi="ar-SA"/>
        </w:rPr>
        <w:t>and a positive role model on behalf of HEE</w:t>
      </w:r>
      <w:r w:rsidR="00363AAB">
        <w:rPr>
          <w:rFonts w:ascii="Arial" w:hAnsi="Arial" w:cs="Arial"/>
          <w:sz w:val="24"/>
          <w:szCs w:val="24"/>
          <w:lang w:val="en-GB" w:eastAsia="en-GB" w:bidi="ar-SA"/>
        </w:rPr>
        <w:t>,</w:t>
      </w:r>
      <w:r w:rsidR="00983846" w:rsidRPr="004C7534">
        <w:rPr>
          <w:rFonts w:ascii="Arial" w:hAnsi="Arial" w:cs="Arial"/>
          <w:sz w:val="24"/>
          <w:szCs w:val="24"/>
          <w:lang w:val="en-GB" w:eastAsia="en-GB" w:bidi="ar-SA"/>
        </w:rPr>
        <w:t xml:space="preserve"> by promoting </w:t>
      </w:r>
      <w:r w:rsidR="00983846" w:rsidRPr="004C7534">
        <w:rPr>
          <w:rFonts w:ascii="Arial" w:hAnsi="Arial" w:cs="Arial"/>
          <w:sz w:val="24"/>
          <w:szCs w:val="24"/>
        </w:rPr>
        <w:t>leadership that inspires, mot</w:t>
      </w:r>
      <w:r w:rsidR="006D3AFD">
        <w:rPr>
          <w:rFonts w:ascii="Arial" w:hAnsi="Arial" w:cs="Arial"/>
          <w:sz w:val="24"/>
          <w:szCs w:val="24"/>
        </w:rPr>
        <w:t xml:space="preserve">ivates and empowers all staff, </w:t>
      </w:r>
      <w:r w:rsidR="00983846" w:rsidRPr="004C7534">
        <w:rPr>
          <w:rFonts w:ascii="Arial" w:hAnsi="Arial" w:cs="Arial"/>
          <w:sz w:val="24"/>
          <w:szCs w:val="24"/>
        </w:rPr>
        <w:t>and demonstrating the values of the NHS</w:t>
      </w:r>
      <w:r w:rsidR="00983846">
        <w:rPr>
          <w:rFonts w:ascii="Arial" w:hAnsi="Arial" w:cs="Arial"/>
          <w:color w:val="FF0000"/>
          <w:sz w:val="24"/>
          <w:szCs w:val="24"/>
        </w:rPr>
        <w:t xml:space="preserve">.  </w:t>
      </w:r>
    </w:p>
    <w:p w14:paraId="19DFE4AC" w14:textId="77777777" w:rsidR="00751442" w:rsidRPr="00983846" w:rsidRDefault="00751442" w:rsidP="00751442">
      <w:pPr>
        <w:spacing w:after="0" w:line="240" w:lineRule="auto"/>
        <w:ind w:left="720"/>
        <w:rPr>
          <w:rFonts w:ascii="Arial" w:hAnsi="Arial" w:cs="Arial"/>
          <w:sz w:val="24"/>
          <w:szCs w:val="24"/>
          <w:lang w:val="en-GB" w:eastAsia="en-GB" w:bidi="ar-SA"/>
        </w:rPr>
      </w:pPr>
    </w:p>
    <w:p w14:paraId="3D5450F5" w14:textId="77777777" w:rsidR="00DF5B37" w:rsidRPr="00751442" w:rsidRDefault="00983846" w:rsidP="00751442">
      <w:pPr>
        <w:numPr>
          <w:ilvl w:val="0"/>
          <w:numId w:val="4"/>
        </w:numPr>
        <w:spacing w:after="0" w:line="240" w:lineRule="auto"/>
        <w:rPr>
          <w:rFonts w:ascii="Arial" w:hAnsi="Arial" w:cs="Arial"/>
          <w:sz w:val="24"/>
          <w:szCs w:val="24"/>
          <w:lang w:val="en-GB" w:eastAsia="en-GB" w:bidi="ar-SA"/>
        </w:rPr>
      </w:pPr>
      <w:r w:rsidRPr="004C7534">
        <w:rPr>
          <w:rFonts w:ascii="Arial" w:hAnsi="Arial" w:cs="Arial"/>
          <w:sz w:val="24"/>
          <w:szCs w:val="24"/>
          <w:lang w:val="en-GB" w:eastAsia="en-GB" w:bidi="ar-SA"/>
        </w:rPr>
        <w:t>To w</w:t>
      </w:r>
      <w:r w:rsidR="00DF5B37" w:rsidRPr="004C7534">
        <w:rPr>
          <w:rFonts w:ascii="Arial" w:hAnsi="Arial" w:cs="Arial"/>
          <w:sz w:val="24"/>
          <w:szCs w:val="24"/>
          <w:lang w:val="en-GB" w:eastAsia="en-GB" w:bidi="ar-SA"/>
        </w:rPr>
        <w:t xml:space="preserve">ork on behalf of </w:t>
      </w:r>
      <w:r w:rsidR="00E23321">
        <w:rPr>
          <w:rFonts w:ascii="Arial" w:hAnsi="Arial" w:cs="Arial"/>
          <w:sz w:val="24"/>
          <w:szCs w:val="24"/>
          <w:lang w:val="en-GB" w:eastAsia="en-GB" w:bidi="ar-SA"/>
        </w:rPr>
        <w:t>HEE</w:t>
      </w:r>
      <w:r w:rsidRPr="004C7534">
        <w:rPr>
          <w:rFonts w:ascii="Arial" w:hAnsi="Arial" w:cs="Arial"/>
          <w:sz w:val="24"/>
          <w:szCs w:val="24"/>
          <w:lang w:val="en-GB" w:eastAsia="en-GB" w:bidi="ar-SA"/>
        </w:rPr>
        <w:t xml:space="preserve">, </w:t>
      </w:r>
      <w:r w:rsidR="007438E9" w:rsidRPr="004C7534">
        <w:rPr>
          <w:rFonts w:ascii="Arial" w:hAnsi="Arial" w:cs="Arial"/>
          <w:sz w:val="24"/>
          <w:szCs w:val="24"/>
        </w:rPr>
        <w:t>providing expert</w:t>
      </w:r>
      <w:r w:rsidRPr="004C7534">
        <w:rPr>
          <w:rFonts w:ascii="Arial" w:hAnsi="Arial" w:cs="Arial"/>
          <w:sz w:val="24"/>
          <w:szCs w:val="24"/>
        </w:rPr>
        <w:t xml:space="preserve"> advice</w:t>
      </w:r>
      <w:r w:rsidR="006D3AFD">
        <w:rPr>
          <w:rFonts w:ascii="Arial" w:hAnsi="Arial" w:cs="Arial"/>
          <w:sz w:val="24"/>
          <w:szCs w:val="24"/>
        </w:rPr>
        <w:t xml:space="preserve"> on specialty-specific</w:t>
      </w:r>
      <w:r w:rsidR="00E23321">
        <w:rPr>
          <w:rFonts w:ascii="Arial" w:hAnsi="Arial" w:cs="Arial"/>
          <w:sz w:val="24"/>
          <w:szCs w:val="24"/>
        </w:rPr>
        <w:t xml:space="preserve"> matters</w:t>
      </w:r>
      <w:r w:rsidR="00137F03">
        <w:rPr>
          <w:rFonts w:ascii="Arial" w:hAnsi="Arial" w:cs="Arial"/>
          <w:sz w:val="24"/>
          <w:szCs w:val="24"/>
        </w:rPr>
        <w:t>.</w:t>
      </w:r>
    </w:p>
    <w:p w14:paraId="66B2A2DD" w14:textId="77777777" w:rsidR="00751442" w:rsidRPr="004C7534" w:rsidRDefault="00751442" w:rsidP="00751442">
      <w:pPr>
        <w:spacing w:after="0" w:line="240" w:lineRule="auto"/>
        <w:rPr>
          <w:rFonts w:ascii="Arial" w:hAnsi="Arial" w:cs="Arial"/>
          <w:sz w:val="24"/>
          <w:szCs w:val="24"/>
          <w:lang w:val="en-GB" w:eastAsia="en-GB" w:bidi="ar-SA"/>
        </w:rPr>
      </w:pPr>
    </w:p>
    <w:p w14:paraId="6E1EECA5" w14:textId="77777777" w:rsidR="00796171" w:rsidRPr="00796171" w:rsidRDefault="00DF5B37" w:rsidP="00751442">
      <w:pPr>
        <w:numPr>
          <w:ilvl w:val="0"/>
          <w:numId w:val="4"/>
        </w:numPr>
        <w:spacing w:after="0" w:line="240" w:lineRule="auto"/>
        <w:rPr>
          <w:rFonts w:ascii="Arial" w:hAnsi="Arial" w:cs="Arial"/>
          <w:sz w:val="24"/>
          <w:szCs w:val="24"/>
          <w:lang w:val="en-GB" w:eastAsia="en-GB" w:bidi="ar-SA"/>
        </w:rPr>
      </w:pPr>
      <w:r w:rsidRPr="004C7534">
        <w:rPr>
          <w:rFonts w:ascii="Arial" w:hAnsi="Arial" w:cs="Arial"/>
          <w:sz w:val="24"/>
          <w:szCs w:val="24"/>
          <w:lang w:val="en-GB" w:eastAsia="en-GB" w:bidi="ar-SA"/>
        </w:rPr>
        <w:lastRenderedPageBreak/>
        <w:t xml:space="preserve">To work locally with key groups and stakeholders, </w:t>
      </w:r>
      <w:r w:rsidR="00137F03">
        <w:rPr>
          <w:rFonts w:ascii="Arial" w:hAnsi="Arial" w:cs="Arial"/>
          <w:sz w:val="24"/>
          <w:szCs w:val="24"/>
          <w:lang w:val="en-GB" w:eastAsia="en-GB" w:bidi="ar-SA"/>
        </w:rPr>
        <w:t>to</w:t>
      </w:r>
      <w:r w:rsidRPr="004C7534">
        <w:rPr>
          <w:rFonts w:ascii="Arial" w:hAnsi="Arial" w:cs="Arial"/>
          <w:sz w:val="24"/>
          <w:szCs w:val="24"/>
          <w:lang w:val="en-GB" w:eastAsia="en-GB" w:bidi="ar-SA"/>
        </w:rPr>
        <w:t xml:space="preserve"> attend and host events across the regions, to develop key liaisons</w:t>
      </w:r>
      <w:r w:rsidR="00983846" w:rsidRPr="004C7534">
        <w:rPr>
          <w:rFonts w:ascii="Arial" w:hAnsi="Arial" w:cs="Arial"/>
          <w:sz w:val="24"/>
          <w:szCs w:val="24"/>
          <w:lang w:val="en-GB" w:eastAsia="en-GB" w:bidi="ar-SA"/>
        </w:rPr>
        <w:t xml:space="preserve"> and to </w:t>
      </w:r>
      <w:r w:rsidR="00983846" w:rsidRPr="004C7534">
        <w:rPr>
          <w:rFonts w:ascii="Arial" w:hAnsi="Arial" w:cs="Arial"/>
          <w:sz w:val="24"/>
          <w:szCs w:val="24"/>
        </w:rPr>
        <w:t xml:space="preserve">ensure effective </w:t>
      </w:r>
      <w:r w:rsidR="00690AE2" w:rsidRPr="004C7534">
        <w:rPr>
          <w:rFonts w:ascii="Arial" w:hAnsi="Arial" w:cs="Arial"/>
          <w:sz w:val="24"/>
          <w:szCs w:val="24"/>
        </w:rPr>
        <w:t>local e</w:t>
      </w:r>
      <w:r w:rsidR="00983846" w:rsidRPr="004C7534">
        <w:rPr>
          <w:rFonts w:ascii="Arial" w:hAnsi="Arial" w:cs="Arial"/>
          <w:sz w:val="24"/>
          <w:szCs w:val="24"/>
        </w:rPr>
        <w:t>ngagement and respo</w:t>
      </w:r>
      <w:r w:rsidR="006D3AFD">
        <w:rPr>
          <w:rFonts w:ascii="Arial" w:hAnsi="Arial" w:cs="Arial"/>
          <w:sz w:val="24"/>
          <w:szCs w:val="24"/>
        </w:rPr>
        <w:t xml:space="preserve">nsiveness </w:t>
      </w:r>
      <w:r w:rsidR="00983846" w:rsidRPr="004C7534">
        <w:rPr>
          <w:rFonts w:ascii="Arial" w:hAnsi="Arial" w:cs="Arial"/>
          <w:sz w:val="24"/>
          <w:szCs w:val="24"/>
        </w:rPr>
        <w:t>in line with the culture of HEE</w:t>
      </w:r>
      <w:r w:rsidR="00751442">
        <w:rPr>
          <w:rFonts w:ascii="Arial" w:hAnsi="Arial" w:cs="Arial"/>
          <w:sz w:val="24"/>
          <w:szCs w:val="24"/>
        </w:rPr>
        <w:t>.</w:t>
      </w:r>
      <w:r w:rsidR="00796171">
        <w:rPr>
          <w:rFonts w:ascii="Arial" w:hAnsi="Arial" w:cs="Arial"/>
          <w:sz w:val="24"/>
          <w:szCs w:val="24"/>
        </w:rPr>
        <w:t xml:space="preserve"> </w:t>
      </w:r>
    </w:p>
    <w:p w14:paraId="33697984" w14:textId="77777777" w:rsidR="006D3AFD" w:rsidRDefault="006D3AFD" w:rsidP="006D3AFD">
      <w:pPr>
        <w:spacing w:after="0" w:line="240" w:lineRule="auto"/>
        <w:ind w:left="720"/>
        <w:rPr>
          <w:rFonts w:ascii="Arial" w:hAnsi="Arial" w:cs="Arial"/>
          <w:sz w:val="24"/>
          <w:szCs w:val="24"/>
          <w:lang w:val="en-GB" w:eastAsia="en-GB" w:bidi="ar-SA"/>
        </w:rPr>
      </w:pPr>
    </w:p>
    <w:p w14:paraId="7067954A" w14:textId="77777777" w:rsidR="00F537EA" w:rsidRDefault="00F537EA" w:rsidP="00751442">
      <w:pPr>
        <w:numPr>
          <w:ilvl w:val="0"/>
          <w:numId w:val="4"/>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To review how </w:t>
      </w:r>
      <w:r w:rsidR="001450E1">
        <w:rPr>
          <w:rFonts w:ascii="Arial" w:hAnsi="Arial" w:cs="Arial"/>
          <w:sz w:val="24"/>
          <w:szCs w:val="24"/>
          <w:lang w:val="en-GB" w:eastAsia="en-GB" w:bidi="ar-SA"/>
        </w:rPr>
        <w:t xml:space="preserve">multi-professional </w:t>
      </w:r>
      <w:r w:rsidRPr="00A970C2">
        <w:rPr>
          <w:rFonts w:ascii="Arial" w:hAnsi="Arial" w:cs="Arial"/>
          <w:sz w:val="24"/>
          <w:szCs w:val="24"/>
          <w:lang w:val="en-GB" w:eastAsia="en-GB" w:bidi="ar-SA"/>
        </w:rPr>
        <w:t>healthcare teams interact and identify opportunities for different healthcare professions to work more effectively together through education and training.</w:t>
      </w:r>
    </w:p>
    <w:p w14:paraId="50D73E01" w14:textId="77777777" w:rsidR="00751442" w:rsidRDefault="00751442" w:rsidP="00751442">
      <w:pPr>
        <w:spacing w:after="0" w:line="240" w:lineRule="auto"/>
        <w:ind w:left="720"/>
        <w:rPr>
          <w:rFonts w:ascii="Arial" w:hAnsi="Arial" w:cs="Arial"/>
          <w:sz w:val="24"/>
          <w:szCs w:val="24"/>
          <w:lang w:val="en-GB" w:eastAsia="en-GB" w:bidi="ar-SA"/>
        </w:rPr>
      </w:pPr>
    </w:p>
    <w:p w14:paraId="6C728B98" w14:textId="77777777" w:rsidR="00137F03" w:rsidRDefault="00751442" w:rsidP="00751442">
      <w:pPr>
        <w:numPr>
          <w:ilvl w:val="0"/>
          <w:numId w:val="4"/>
        </w:numPr>
        <w:spacing w:after="0" w:line="240" w:lineRule="auto"/>
        <w:contextualSpacing/>
        <w:rPr>
          <w:rFonts w:ascii="Arial" w:hAnsi="Arial" w:cs="Arial"/>
          <w:sz w:val="24"/>
          <w:szCs w:val="24"/>
        </w:rPr>
      </w:pPr>
      <w:r>
        <w:rPr>
          <w:rFonts w:ascii="Arial" w:hAnsi="Arial" w:cs="Arial"/>
          <w:sz w:val="24"/>
          <w:szCs w:val="24"/>
        </w:rPr>
        <w:t xml:space="preserve">To </w:t>
      </w:r>
      <w:r w:rsidR="0083395A">
        <w:rPr>
          <w:rFonts w:ascii="Arial" w:hAnsi="Arial" w:cs="Arial"/>
          <w:sz w:val="24"/>
          <w:szCs w:val="24"/>
        </w:rPr>
        <w:t xml:space="preserve">work with providers and others to </w:t>
      </w:r>
      <w:r>
        <w:rPr>
          <w:rFonts w:ascii="Arial" w:hAnsi="Arial" w:cs="Arial"/>
          <w:sz w:val="24"/>
          <w:szCs w:val="24"/>
        </w:rPr>
        <w:t>s</w:t>
      </w:r>
      <w:r w:rsidR="00061937">
        <w:rPr>
          <w:rFonts w:ascii="Arial" w:hAnsi="Arial" w:cs="Arial"/>
          <w:sz w:val="24"/>
          <w:szCs w:val="24"/>
        </w:rPr>
        <w:t>upport and capture innovation locally and ensure</w:t>
      </w:r>
      <w:r w:rsidR="00061937" w:rsidRPr="00786FE6">
        <w:rPr>
          <w:rFonts w:ascii="Arial" w:hAnsi="Arial" w:cs="Arial"/>
          <w:sz w:val="24"/>
          <w:szCs w:val="24"/>
        </w:rPr>
        <w:t xml:space="preserve"> national </w:t>
      </w:r>
      <w:r w:rsidR="00061937">
        <w:rPr>
          <w:rFonts w:ascii="Arial" w:hAnsi="Arial" w:cs="Arial"/>
          <w:sz w:val="24"/>
          <w:szCs w:val="24"/>
        </w:rPr>
        <w:t xml:space="preserve">and local </w:t>
      </w:r>
      <w:r w:rsidR="00061937" w:rsidRPr="00786FE6">
        <w:rPr>
          <w:rFonts w:ascii="Arial" w:hAnsi="Arial" w:cs="Arial"/>
          <w:sz w:val="24"/>
          <w:szCs w:val="24"/>
        </w:rPr>
        <w:t>conversations develop ‘best practice’</w:t>
      </w:r>
      <w:r w:rsidR="00137F03">
        <w:rPr>
          <w:rFonts w:ascii="Arial" w:hAnsi="Arial" w:cs="Arial"/>
          <w:sz w:val="24"/>
          <w:szCs w:val="24"/>
        </w:rPr>
        <w:t>.</w:t>
      </w:r>
    </w:p>
    <w:p w14:paraId="01624141" w14:textId="77777777" w:rsidR="006D3AFD" w:rsidRDefault="006D3AFD" w:rsidP="006D3AFD">
      <w:pPr>
        <w:pStyle w:val="PlainText"/>
        <w:ind w:left="720"/>
        <w:rPr>
          <w:rFonts w:ascii="Arial" w:eastAsia="Times New Roman" w:hAnsi="Arial" w:cs="Arial"/>
          <w:sz w:val="24"/>
          <w:szCs w:val="24"/>
          <w:lang w:val="en-US" w:bidi="en-US"/>
        </w:rPr>
      </w:pPr>
    </w:p>
    <w:p w14:paraId="316E17FB" w14:textId="77777777" w:rsidR="00F36F4F" w:rsidRDefault="00F36F4F" w:rsidP="00F36F4F">
      <w:pPr>
        <w:numPr>
          <w:ilvl w:val="0"/>
          <w:numId w:val="4"/>
        </w:numPr>
        <w:spacing w:after="0" w:line="240" w:lineRule="auto"/>
        <w:contextualSpacing/>
        <w:rPr>
          <w:rFonts w:ascii="Arial" w:hAnsi="Arial" w:cs="Arial"/>
          <w:sz w:val="24"/>
          <w:szCs w:val="24"/>
        </w:rPr>
      </w:pPr>
      <w:r>
        <w:rPr>
          <w:rFonts w:ascii="Arial" w:hAnsi="Arial" w:cs="Arial"/>
          <w:sz w:val="24"/>
          <w:szCs w:val="24"/>
        </w:rPr>
        <w:t xml:space="preserve">To </w:t>
      </w:r>
      <w:r w:rsidR="006D3AFD">
        <w:rPr>
          <w:rFonts w:ascii="Arial" w:hAnsi="Arial" w:cs="Arial"/>
          <w:sz w:val="24"/>
          <w:szCs w:val="24"/>
        </w:rPr>
        <w:t>manage the work of Training Programme Director(s) and other clinical faculty to ensure appropriate systems for assessment, rotational management, revalidation, trainee supervision and support and other functions within the School</w:t>
      </w:r>
      <w:r>
        <w:rPr>
          <w:rFonts w:ascii="Arial" w:hAnsi="Arial" w:cs="Arial"/>
          <w:sz w:val="24"/>
          <w:szCs w:val="24"/>
        </w:rPr>
        <w:t>.</w:t>
      </w:r>
    </w:p>
    <w:p w14:paraId="679AC8F5" w14:textId="77777777" w:rsidR="001450E1" w:rsidRDefault="001450E1" w:rsidP="00137F03">
      <w:pPr>
        <w:spacing w:line="240" w:lineRule="auto"/>
        <w:contextualSpacing/>
        <w:rPr>
          <w:rFonts w:ascii="Arial" w:hAnsi="Arial" w:cs="Arial"/>
          <w:sz w:val="24"/>
          <w:szCs w:val="24"/>
          <w:lang w:val="en-GB" w:eastAsia="en-GB" w:bidi="ar-SA"/>
        </w:rPr>
      </w:pPr>
    </w:p>
    <w:p w14:paraId="381C3D01" w14:textId="77777777" w:rsidR="00DF5B37" w:rsidRPr="00137F03" w:rsidRDefault="00DF5B37" w:rsidP="00137F03">
      <w:pPr>
        <w:spacing w:line="240" w:lineRule="auto"/>
        <w:contextualSpacing/>
        <w:rPr>
          <w:rFonts w:ascii="Arial" w:hAnsi="Arial" w:cs="Arial"/>
          <w:sz w:val="24"/>
          <w:szCs w:val="24"/>
        </w:rPr>
      </w:pPr>
      <w:r w:rsidRPr="00137F03">
        <w:rPr>
          <w:rFonts w:ascii="Arial" w:hAnsi="Arial" w:cs="Arial"/>
          <w:sz w:val="24"/>
          <w:szCs w:val="24"/>
          <w:lang w:val="en-GB" w:eastAsia="en-GB" w:bidi="ar-SA"/>
        </w:rPr>
        <w:t xml:space="preserve">Corporate </w:t>
      </w:r>
      <w:r w:rsidR="004C7534" w:rsidRPr="00137F03">
        <w:rPr>
          <w:rFonts w:ascii="Arial" w:hAnsi="Arial" w:cs="Arial"/>
          <w:sz w:val="24"/>
          <w:szCs w:val="24"/>
          <w:lang w:val="en-GB" w:eastAsia="en-GB" w:bidi="ar-SA"/>
        </w:rPr>
        <w:t>leadership</w:t>
      </w:r>
    </w:p>
    <w:p w14:paraId="2E5D1100" w14:textId="77777777" w:rsidR="00137F03" w:rsidRPr="00137F03" w:rsidRDefault="00137F03" w:rsidP="00137F03">
      <w:pPr>
        <w:spacing w:line="240" w:lineRule="auto"/>
        <w:contextualSpacing/>
        <w:rPr>
          <w:rFonts w:ascii="Arial" w:hAnsi="Arial" w:cs="Arial"/>
          <w:sz w:val="24"/>
          <w:szCs w:val="24"/>
        </w:rPr>
      </w:pPr>
    </w:p>
    <w:p w14:paraId="43620B56" w14:textId="77777777" w:rsidR="00DF5B37" w:rsidRDefault="00DF5B37" w:rsidP="00751442">
      <w:pPr>
        <w:numPr>
          <w:ilvl w:val="0"/>
          <w:numId w:val="4"/>
        </w:numPr>
        <w:spacing w:after="0" w:line="240" w:lineRule="auto"/>
        <w:ind w:left="714" w:hanging="357"/>
        <w:rPr>
          <w:rFonts w:ascii="Arial" w:hAnsi="Arial" w:cs="Arial"/>
          <w:sz w:val="24"/>
          <w:szCs w:val="24"/>
          <w:lang w:val="en-GB" w:eastAsia="en-GB" w:bidi="ar-SA"/>
        </w:rPr>
      </w:pPr>
      <w:r w:rsidRPr="00A970C2">
        <w:rPr>
          <w:rFonts w:ascii="Arial" w:hAnsi="Arial" w:cs="Arial"/>
          <w:sz w:val="24"/>
          <w:szCs w:val="24"/>
          <w:lang w:val="en-GB" w:eastAsia="en-GB" w:bidi="ar-SA"/>
        </w:rPr>
        <w:t>To ensure delivery of the</w:t>
      </w:r>
      <w:r w:rsidR="006D3AFD">
        <w:rPr>
          <w:rFonts w:ascii="Arial" w:hAnsi="Arial" w:cs="Arial"/>
          <w:sz w:val="24"/>
          <w:szCs w:val="24"/>
          <w:lang w:val="en-GB" w:eastAsia="en-GB" w:bidi="ar-SA"/>
        </w:rPr>
        <w:t xml:space="preserve"> specialty-specific</w:t>
      </w:r>
      <w:r w:rsidR="001660B9">
        <w:rPr>
          <w:rFonts w:ascii="Arial" w:hAnsi="Arial" w:cs="Arial"/>
          <w:sz w:val="24"/>
          <w:szCs w:val="24"/>
          <w:lang w:val="en-GB" w:eastAsia="en-GB" w:bidi="ar-SA"/>
        </w:rPr>
        <w:t xml:space="preserve"> aspects of the</w:t>
      </w:r>
      <w:r w:rsidRPr="00A970C2">
        <w:rPr>
          <w:rFonts w:ascii="Arial" w:hAnsi="Arial" w:cs="Arial"/>
          <w:sz w:val="24"/>
          <w:szCs w:val="24"/>
          <w:lang w:val="en-GB" w:eastAsia="en-GB" w:bidi="ar-SA"/>
        </w:rPr>
        <w:t xml:space="preserve"> HEE mandate through local initiatives and programmes. </w:t>
      </w:r>
    </w:p>
    <w:p w14:paraId="2359B005" w14:textId="77777777" w:rsidR="00751442" w:rsidRPr="00A970C2" w:rsidRDefault="00751442" w:rsidP="00751442">
      <w:pPr>
        <w:spacing w:after="0" w:line="240" w:lineRule="auto"/>
        <w:ind w:left="714"/>
        <w:rPr>
          <w:rFonts w:ascii="Arial" w:hAnsi="Arial" w:cs="Arial"/>
          <w:sz w:val="24"/>
          <w:szCs w:val="24"/>
          <w:lang w:val="en-GB" w:eastAsia="en-GB" w:bidi="ar-SA"/>
        </w:rPr>
      </w:pPr>
    </w:p>
    <w:p w14:paraId="42C2781F" w14:textId="77777777" w:rsidR="00DF5B37" w:rsidRDefault="00DF5B37" w:rsidP="00751442">
      <w:pPr>
        <w:numPr>
          <w:ilvl w:val="0"/>
          <w:numId w:val="4"/>
        </w:numPr>
        <w:spacing w:after="0" w:line="240" w:lineRule="auto"/>
        <w:ind w:left="714" w:hanging="357"/>
        <w:rPr>
          <w:rFonts w:ascii="Arial" w:hAnsi="Arial" w:cs="Arial"/>
          <w:sz w:val="24"/>
          <w:szCs w:val="24"/>
          <w:lang w:val="en-GB" w:eastAsia="en-GB" w:bidi="ar-SA"/>
        </w:rPr>
      </w:pPr>
      <w:r w:rsidRPr="00A970C2">
        <w:rPr>
          <w:rFonts w:ascii="Arial" w:hAnsi="Arial" w:cs="Arial"/>
          <w:sz w:val="24"/>
          <w:szCs w:val="24"/>
          <w:lang w:val="en-GB" w:eastAsia="en-GB" w:bidi="ar-SA"/>
        </w:rPr>
        <w:t xml:space="preserve">To work with Postgraduate </w:t>
      </w:r>
      <w:r w:rsidR="001660B9">
        <w:rPr>
          <w:rFonts w:ascii="Arial" w:hAnsi="Arial" w:cs="Arial"/>
          <w:sz w:val="24"/>
          <w:szCs w:val="24"/>
          <w:lang w:val="en-GB" w:eastAsia="en-GB" w:bidi="ar-SA"/>
        </w:rPr>
        <w:t>Deans</w:t>
      </w:r>
      <w:r w:rsidRPr="00A970C2">
        <w:rPr>
          <w:rFonts w:ascii="Arial" w:hAnsi="Arial" w:cs="Arial"/>
          <w:sz w:val="24"/>
          <w:szCs w:val="24"/>
          <w:lang w:val="en-GB" w:eastAsia="en-GB" w:bidi="ar-SA"/>
        </w:rPr>
        <w:t xml:space="preserve"> to develop further con</w:t>
      </w:r>
      <w:r w:rsidR="006D3AFD">
        <w:rPr>
          <w:rFonts w:ascii="Arial" w:hAnsi="Arial" w:cs="Arial"/>
          <w:sz w:val="24"/>
          <w:szCs w:val="24"/>
          <w:lang w:val="en-GB" w:eastAsia="en-GB" w:bidi="ar-SA"/>
        </w:rPr>
        <w:t xml:space="preserve">sistency and commonality across </w:t>
      </w:r>
      <w:r w:rsidRPr="00A970C2">
        <w:rPr>
          <w:rFonts w:ascii="Arial" w:hAnsi="Arial" w:cs="Arial"/>
          <w:sz w:val="24"/>
          <w:szCs w:val="24"/>
          <w:lang w:val="en-GB" w:eastAsia="en-GB" w:bidi="ar-SA"/>
        </w:rPr>
        <w:t xml:space="preserve">education </w:t>
      </w:r>
      <w:r>
        <w:rPr>
          <w:rFonts w:ascii="Arial" w:hAnsi="Arial" w:cs="Arial"/>
          <w:sz w:val="24"/>
          <w:szCs w:val="24"/>
          <w:lang w:val="en-GB" w:eastAsia="en-GB" w:bidi="ar-SA"/>
        </w:rPr>
        <w:t xml:space="preserve">and training </w:t>
      </w:r>
      <w:r w:rsidRPr="00A970C2">
        <w:rPr>
          <w:rFonts w:ascii="Arial" w:hAnsi="Arial" w:cs="Arial"/>
          <w:sz w:val="24"/>
          <w:szCs w:val="24"/>
          <w:lang w:val="en-GB" w:eastAsia="en-GB" w:bidi="ar-SA"/>
        </w:rPr>
        <w:t>in England.</w:t>
      </w:r>
    </w:p>
    <w:p w14:paraId="398721F7" w14:textId="77777777" w:rsidR="00751442" w:rsidRDefault="00751442" w:rsidP="00751442">
      <w:pPr>
        <w:spacing w:after="0" w:line="240" w:lineRule="auto"/>
        <w:rPr>
          <w:rFonts w:ascii="Arial" w:hAnsi="Arial" w:cs="Arial"/>
          <w:sz w:val="24"/>
          <w:szCs w:val="24"/>
          <w:lang w:val="en-GB" w:eastAsia="en-GB" w:bidi="ar-SA"/>
        </w:rPr>
      </w:pPr>
    </w:p>
    <w:p w14:paraId="102EDF5E" w14:textId="77777777" w:rsidR="00061937" w:rsidRDefault="00061937"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Involvement in Programmes and Projects </w:t>
      </w:r>
    </w:p>
    <w:p w14:paraId="713BDC6E" w14:textId="77777777" w:rsidR="00061937" w:rsidRPr="004C7534" w:rsidRDefault="00061937" w:rsidP="0052766B">
      <w:pPr>
        <w:spacing w:line="240" w:lineRule="auto"/>
        <w:contextualSpacing/>
        <w:rPr>
          <w:rFonts w:ascii="Arial" w:hAnsi="Arial" w:cs="Arial"/>
          <w:sz w:val="24"/>
          <w:szCs w:val="24"/>
        </w:rPr>
      </w:pPr>
    </w:p>
    <w:p w14:paraId="20846C83" w14:textId="77777777" w:rsidR="00061937" w:rsidRDefault="00061937" w:rsidP="00751442">
      <w:pPr>
        <w:numPr>
          <w:ilvl w:val="0"/>
          <w:numId w:val="11"/>
        </w:numPr>
        <w:spacing w:after="0" w:line="240" w:lineRule="auto"/>
        <w:ind w:left="714" w:hanging="357"/>
        <w:rPr>
          <w:rFonts w:ascii="Arial" w:hAnsi="Arial" w:cs="Arial"/>
          <w:sz w:val="24"/>
          <w:szCs w:val="24"/>
          <w:lang w:val="en-GB" w:eastAsia="en-GB" w:bidi="ar-SA"/>
        </w:rPr>
      </w:pPr>
      <w:r w:rsidRPr="00B21F6C">
        <w:rPr>
          <w:rFonts w:ascii="Arial" w:hAnsi="Arial" w:cs="Arial"/>
          <w:sz w:val="24"/>
          <w:szCs w:val="24"/>
          <w:lang w:val="en-GB" w:eastAsia="en-GB" w:bidi="ar-SA"/>
        </w:rPr>
        <w:t xml:space="preserve">To </w:t>
      </w:r>
      <w:r w:rsidR="00137F03">
        <w:rPr>
          <w:rFonts w:ascii="Arial" w:hAnsi="Arial" w:cs="Arial"/>
          <w:sz w:val="24"/>
          <w:szCs w:val="24"/>
          <w:lang w:val="en-GB" w:eastAsia="en-GB" w:bidi="ar-SA"/>
        </w:rPr>
        <w:t xml:space="preserve">promote </w:t>
      </w:r>
      <w:r w:rsidRPr="00B21F6C">
        <w:rPr>
          <w:rFonts w:ascii="Arial" w:hAnsi="Arial" w:cs="Arial"/>
          <w:sz w:val="24"/>
          <w:szCs w:val="24"/>
          <w:lang w:val="en-GB" w:eastAsia="en-GB" w:bidi="ar-SA"/>
        </w:rPr>
        <w:t>or lead work programmes</w:t>
      </w:r>
      <w:r w:rsidRPr="0090198A">
        <w:rPr>
          <w:rFonts w:ascii="Arial" w:hAnsi="Arial" w:cs="Arial"/>
          <w:sz w:val="24"/>
          <w:szCs w:val="24"/>
          <w:lang w:val="en-GB" w:eastAsia="en-GB" w:bidi="ar-SA"/>
        </w:rPr>
        <w:t xml:space="preserve"> </w:t>
      </w:r>
      <w:r w:rsidR="0090198A" w:rsidRPr="0090198A">
        <w:rPr>
          <w:rFonts w:ascii="Arial" w:hAnsi="Arial" w:cs="Arial"/>
          <w:sz w:val="24"/>
          <w:szCs w:val="24"/>
          <w:lang w:val="en-GB" w:eastAsia="en-GB" w:bidi="ar-SA"/>
        </w:rPr>
        <w:t xml:space="preserve">on behalf of HEE that </w:t>
      </w:r>
      <w:r w:rsidRPr="00B21F6C">
        <w:rPr>
          <w:rFonts w:ascii="Arial" w:hAnsi="Arial" w:cs="Arial"/>
          <w:sz w:val="24"/>
          <w:szCs w:val="24"/>
          <w:lang w:val="en-GB" w:eastAsia="en-GB" w:bidi="ar-SA"/>
        </w:rPr>
        <w:t>support local and national developments and initiatives.</w:t>
      </w:r>
      <w:r w:rsidR="00137F03">
        <w:rPr>
          <w:rFonts w:ascii="Arial" w:hAnsi="Arial" w:cs="Arial"/>
          <w:sz w:val="24"/>
          <w:szCs w:val="24"/>
          <w:lang w:val="en-GB" w:eastAsia="en-GB" w:bidi="ar-SA"/>
        </w:rPr>
        <w:t xml:space="preserve"> </w:t>
      </w:r>
      <w:r w:rsidR="0090198A" w:rsidRPr="0090198A">
        <w:rPr>
          <w:rFonts w:ascii="Arial" w:hAnsi="Arial" w:cs="Arial"/>
          <w:sz w:val="24"/>
          <w:szCs w:val="24"/>
          <w:lang w:val="en-GB" w:eastAsia="en-GB" w:bidi="ar-SA"/>
        </w:rPr>
        <w:t xml:space="preserve"> </w:t>
      </w:r>
    </w:p>
    <w:p w14:paraId="13439D82" w14:textId="77777777" w:rsidR="00751442" w:rsidRDefault="00751442" w:rsidP="00751442">
      <w:pPr>
        <w:spacing w:after="0" w:line="240" w:lineRule="auto"/>
        <w:rPr>
          <w:rFonts w:ascii="Arial" w:hAnsi="Arial" w:cs="Arial"/>
          <w:b/>
          <w:sz w:val="24"/>
          <w:szCs w:val="24"/>
          <w:lang w:val="en-GB" w:eastAsia="en-GB" w:bidi="ar-SA"/>
        </w:rPr>
      </w:pPr>
    </w:p>
    <w:p w14:paraId="23FE3562" w14:textId="77777777" w:rsidR="007D51B3" w:rsidRDefault="007D51B3" w:rsidP="00751442">
      <w:pPr>
        <w:spacing w:after="0" w:line="240" w:lineRule="auto"/>
        <w:rPr>
          <w:rFonts w:ascii="Arial" w:hAnsi="Arial" w:cs="Arial"/>
          <w:b/>
          <w:sz w:val="24"/>
          <w:szCs w:val="24"/>
          <w:lang w:val="en-GB" w:eastAsia="en-GB" w:bidi="ar-SA"/>
        </w:rPr>
      </w:pPr>
      <w:r w:rsidRPr="007D51B3">
        <w:rPr>
          <w:rFonts w:ascii="Arial" w:hAnsi="Arial" w:cs="Arial"/>
          <w:b/>
          <w:sz w:val="24"/>
          <w:szCs w:val="24"/>
          <w:lang w:val="en-GB" w:eastAsia="en-GB" w:bidi="ar-SA"/>
        </w:rPr>
        <w:t xml:space="preserve">Quality </w:t>
      </w:r>
      <w:r w:rsidR="00751442">
        <w:rPr>
          <w:rFonts w:ascii="Arial" w:hAnsi="Arial" w:cs="Arial"/>
          <w:b/>
          <w:sz w:val="24"/>
          <w:szCs w:val="24"/>
          <w:lang w:val="en-GB" w:eastAsia="en-GB" w:bidi="ar-SA"/>
        </w:rPr>
        <w:t>and S</w:t>
      </w:r>
      <w:r>
        <w:rPr>
          <w:rFonts w:ascii="Arial" w:hAnsi="Arial" w:cs="Arial"/>
          <w:b/>
          <w:sz w:val="24"/>
          <w:szCs w:val="24"/>
          <w:lang w:val="en-GB" w:eastAsia="en-GB" w:bidi="ar-SA"/>
        </w:rPr>
        <w:t xml:space="preserve">afety </w:t>
      </w:r>
    </w:p>
    <w:p w14:paraId="6A52AA12" w14:textId="77777777" w:rsidR="00751442" w:rsidRPr="007D51B3" w:rsidRDefault="00751442" w:rsidP="00751442">
      <w:pPr>
        <w:spacing w:after="0" w:line="240" w:lineRule="auto"/>
        <w:rPr>
          <w:rFonts w:ascii="Arial" w:hAnsi="Arial" w:cs="Arial"/>
          <w:b/>
          <w:sz w:val="24"/>
          <w:szCs w:val="24"/>
          <w:lang w:val="en-GB" w:eastAsia="en-GB" w:bidi="ar-SA"/>
        </w:rPr>
      </w:pPr>
    </w:p>
    <w:p w14:paraId="00535A98" w14:textId="77777777" w:rsidR="00796171" w:rsidRDefault="00796171" w:rsidP="00751442">
      <w:p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work closely with Postgraduate Deans to implement the HEE Quality Framework and:</w:t>
      </w:r>
    </w:p>
    <w:p w14:paraId="18C73BD5" w14:textId="77777777" w:rsidR="00796171" w:rsidRDefault="00796171" w:rsidP="00751442">
      <w:pPr>
        <w:spacing w:after="0" w:line="240" w:lineRule="auto"/>
        <w:rPr>
          <w:rFonts w:ascii="Arial" w:hAnsi="Arial" w:cs="Arial"/>
          <w:sz w:val="24"/>
          <w:szCs w:val="24"/>
          <w:lang w:val="en-GB" w:eastAsia="en-GB" w:bidi="ar-SA"/>
        </w:rPr>
      </w:pPr>
    </w:p>
    <w:p w14:paraId="2E4F2037"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Education and Training Quality Improvement and Performance </w:t>
      </w:r>
    </w:p>
    <w:p w14:paraId="2C93AAEA" w14:textId="77777777" w:rsidR="00751442" w:rsidRDefault="00751442" w:rsidP="00751442">
      <w:pPr>
        <w:spacing w:after="0" w:line="240" w:lineRule="auto"/>
        <w:rPr>
          <w:rFonts w:ascii="Arial" w:hAnsi="Arial" w:cs="Arial"/>
          <w:sz w:val="24"/>
          <w:szCs w:val="24"/>
          <w:lang w:val="en-GB" w:eastAsia="en-GB" w:bidi="ar-SA"/>
        </w:rPr>
      </w:pPr>
    </w:p>
    <w:p w14:paraId="3810A342" w14:textId="77777777" w:rsidR="0004640F" w:rsidRDefault="0004640F" w:rsidP="00751442">
      <w:pPr>
        <w:numPr>
          <w:ilvl w:val="0"/>
          <w:numId w:val="6"/>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To emphasise the importance and promote the development of a quality learning environment for all learners.</w:t>
      </w:r>
    </w:p>
    <w:p w14:paraId="7153E30E" w14:textId="77777777" w:rsidR="0083395A" w:rsidRDefault="0083395A" w:rsidP="0083395A">
      <w:pPr>
        <w:spacing w:after="0" w:line="240" w:lineRule="auto"/>
        <w:ind w:left="720"/>
        <w:rPr>
          <w:rFonts w:ascii="Arial" w:hAnsi="Arial" w:cs="Arial"/>
          <w:sz w:val="24"/>
          <w:szCs w:val="24"/>
          <w:lang w:val="en-GB" w:eastAsia="en-GB" w:bidi="ar-SA"/>
        </w:rPr>
      </w:pPr>
    </w:p>
    <w:p w14:paraId="3A3A8640" w14:textId="77777777" w:rsidR="0083395A" w:rsidRDefault="0083395A" w:rsidP="00751442">
      <w:pPr>
        <w:numPr>
          <w:ilvl w:val="0"/>
          <w:numId w:val="6"/>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support Postgraduate Deans in meeting all HEE statutory requirements.</w:t>
      </w:r>
    </w:p>
    <w:p w14:paraId="723D09F5" w14:textId="77777777" w:rsidR="0083395A" w:rsidRDefault="0083395A" w:rsidP="00751442">
      <w:pPr>
        <w:spacing w:after="0" w:line="240" w:lineRule="auto"/>
        <w:rPr>
          <w:rFonts w:ascii="Arial" w:hAnsi="Arial" w:cs="Arial"/>
          <w:sz w:val="24"/>
          <w:szCs w:val="24"/>
          <w:lang w:val="en-GB" w:eastAsia="en-GB" w:bidi="ar-SA"/>
        </w:rPr>
      </w:pPr>
    </w:p>
    <w:p w14:paraId="2AB3EB80"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Patient Safety and </w:t>
      </w:r>
      <w:r w:rsidR="00635508">
        <w:rPr>
          <w:rFonts w:ascii="Arial" w:hAnsi="Arial" w:cs="Arial"/>
          <w:sz w:val="24"/>
          <w:szCs w:val="24"/>
          <w:lang w:val="en-GB" w:eastAsia="en-GB" w:bidi="ar-SA"/>
        </w:rPr>
        <w:t>H</w:t>
      </w:r>
      <w:r w:rsidRPr="00A970C2">
        <w:rPr>
          <w:rFonts w:ascii="Arial" w:hAnsi="Arial" w:cs="Arial"/>
          <w:sz w:val="24"/>
          <w:szCs w:val="24"/>
          <w:lang w:val="en-GB" w:eastAsia="en-GB" w:bidi="ar-SA"/>
        </w:rPr>
        <w:t xml:space="preserve">ealthcare Quality Improvement </w:t>
      </w:r>
    </w:p>
    <w:p w14:paraId="535E4BC4" w14:textId="77777777" w:rsidR="00582EE0" w:rsidRDefault="00582EE0" w:rsidP="00582EE0">
      <w:pPr>
        <w:spacing w:after="0" w:line="240" w:lineRule="auto"/>
        <w:ind w:left="720"/>
        <w:rPr>
          <w:rFonts w:ascii="Arial" w:hAnsi="Arial" w:cs="Arial"/>
          <w:sz w:val="24"/>
          <w:szCs w:val="24"/>
          <w:lang w:val="en-GB" w:eastAsia="en-GB" w:bidi="ar-SA"/>
        </w:rPr>
      </w:pPr>
    </w:p>
    <w:p w14:paraId="638D75DE" w14:textId="77777777" w:rsidR="005133F4" w:rsidRDefault="005133F4" w:rsidP="005133F4">
      <w:pPr>
        <w:numPr>
          <w:ilvl w:val="0"/>
          <w:numId w:val="6"/>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To </w:t>
      </w:r>
      <w:r>
        <w:rPr>
          <w:rFonts w:ascii="Arial" w:hAnsi="Arial" w:cs="Arial"/>
          <w:sz w:val="24"/>
          <w:szCs w:val="24"/>
          <w:lang w:val="en-GB" w:eastAsia="en-GB" w:bidi="ar-SA"/>
        </w:rPr>
        <w:t xml:space="preserve">assist in the </w:t>
      </w:r>
      <w:r w:rsidRPr="00A970C2">
        <w:rPr>
          <w:rFonts w:ascii="Arial" w:hAnsi="Arial" w:cs="Arial"/>
          <w:sz w:val="24"/>
          <w:szCs w:val="24"/>
          <w:lang w:val="en-GB" w:eastAsia="en-GB" w:bidi="ar-SA"/>
        </w:rPr>
        <w:t>develop</w:t>
      </w:r>
      <w:r>
        <w:rPr>
          <w:rFonts w:ascii="Arial" w:hAnsi="Arial" w:cs="Arial"/>
          <w:sz w:val="24"/>
          <w:szCs w:val="24"/>
          <w:lang w:val="en-GB" w:eastAsia="en-GB" w:bidi="ar-SA"/>
        </w:rPr>
        <w:t>ment of quality processes which are comple</w:t>
      </w:r>
      <w:r w:rsidRPr="00A970C2">
        <w:rPr>
          <w:rFonts w:ascii="Arial" w:hAnsi="Arial" w:cs="Arial"/>
          <w:sz w:val="24"/>
          <w:szCs w:val="24"/>
          <w:lang w:val="en-GB" w:eastAsia="en-GB" w:bidi="ar-SA"/>
        </w:rPr>
        <w:t xml:space="preserve">mentary </w:t>
      </w:r>
      <w:r>
        <w:rPr>
          <w:rFonts w:ascii="Arial" w:hAnsi="Arial" w:cs="Arial"/>
          <w:sz w:val="24"/>
          <w:szCs w:val="24"/>
          <w:lang w:val="en-GB" w:eastAsia="en-GB" w:bidi="ar-SA"/>
        </w:rPr>
        <w:t>across the healthcare workforce.</w:t>
      </w:r>
    </w:p>
    <w:p w14:paraId="44EFB36B" w14:textId="77777777" w:rsidR="005133F4" w:rsidRDefault="005133F4" w:rsidP="005133F4">
      <w:pPr>
        <w:spacing w:after="0" w:line="240" w:lineRule="auto"/>
        <w:ind w:left="720"/>
        <w:rPr>
          <w:rFonts w:ascii="Arial" w:hAnsi="Arial" w:cs="Arial"/>
          <w:sz w:val="24"/>
          <w:szCs w:val="24"/>
          <w:lang w:val="en-GB" w:eastAsia="en-GB" w:bidi="ar-SA"/>
        </w:rPr>
      </w:pPr>
    </w:p>
    <w:p w14:paraId="3AC2EDAF" w14:textId="77777777" w:rsidR="00DF5B37" w:rsidRDefault="00DF5B37" w:rsidP="00751442">
      <w:pPr>
        <w:numPr>
          <w:ilvl w:val="0"/>
          <w:numId w:val="6"/>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To support the use of clinical skills training and simulation </w:t>
      </w:r>
      <w:r w:rsidR="006D3AFD">
        <w:rPr>
          <w:rFonts w:ascii="Arial" w:hAnsi="Arial" w:cs="Arial"/>
          <w:sz w:val="24"/>
          <w:szCs w:val="24"/>
          <w:lang w:val="en-GB" w:eastAsia="en-GB" w:bidi="ar-SA"/>
        </w:rPr>
        <w:t>(where appropriate/applicable)</w:t>
      </w:r>
      <w:r w:rsidRPr="00A970C2">
        <w:rPr>
          <w:rFonts w:ascii="Arial" w:hAnsi="Arial" w:cs="Arial"/>
          <w:sz w:val="24"/>
          <w:szCs w:val="24"/>
          <w:lang w:val="en-GB" w:eastAsia="en-GB" w:bidi="ar-SA"/>
        </w:rPr>
        <w:t>, stressing the importance of teamwork and human factors.</w:t>
      </w:r>
    </w:p>
    <w:p w14:paraId="632515EF" w14:textId="77777777" w:rsidR="00582EE0" w:rsidRDefault="00582EE0" w:rsidP="00751442">
      <w:pPr>
        <w:spacing w:after="0" w:line="240" w:lineRule="auto"/>
        <w:rPr>
          <w:rFonts w:ascii="Arial" w:hAnsi="Arial" w:cs="Arial"/>
          <w:b/>
          <w:sz w:val="24"/>
          <w:szCs w:val="24"/>
          <w:lang w:val="en-GB" w:eastAsia="en-GB" w:bidi="ar-SA"/>
        </w:rPr>
      </w:pPr>
    </w:p>
    <w:p w14:paraId="20C756FB" w14:textId="77777777" w:rsidR="007D51B3" w:rsidRDefault="006D3AFD" w:rsidP="00751442">
      <w:pPr>
        <w:spacing w:after="0" w:line="240" w:lineRule="auto"/>
        <w:rPr>
          <w:rFonts w:ascii="Arial" w:hAnsi="Arial" w:cs="Arial"/>
          <w:b/>
          <w:sz w:val="24"/>
          <w:szCs w:val="24"/>
          <w:lang w:val="en-GB" w:eastAsia="en-GB" w:bidi="ar-SA"/>
        </w:rPr>
      </w:pPr>
      <w:r>
        <w:rPr>
          <w:rFonts w:ascii="Arial" w:hAnsi="Arial" w:cs="Arial"/>
          <w:b/>
          <w:sz w:val="24"/>
          <w:szCs w:val="24"/>
          <w:lang w:val="en-GB" w:eastAsia="en-GB" w:bidi="ar-SA"/>
        </w:rPr>
        <w:t>School</w:t>
      </w:r>
      <w:r w:rsidR="00371D58">
        <w:rPr>
          <w:rFonts w:ascii="Arial" w:hAnsi="Arial" w:cs="Arial"/>
          <w:b/>
          <w:sz w:val="24"/>
          <w:szCs w:val="24"/>
          <w:lang w:val="en-GB" w:eastAsia="en-GB" w:bidi="ar-SA"/>
        </w:rPr>
        <w:t xml:space="preserve"> Programme Management</w:t>
      </w:r>
    </w:p>
    <w:p w14:paraId="1A6096E7" w14:textId="77777777" w:rsidR="004B2F04" w:rsidRPr="007D51B3" w:rsidRDefault="004B2F04" w:rsidP="00751442">
      <w:pPr>
        <w:spacing w:after="0" w:line="240" w:lineRule="auto"/>
        <w:rPr>
          <w:rFonts w:ascii="Arial" w:hAnsi="Arial" w:cs="Arial"/>
          <w:b/>
          <w:sz w:val="24"/>
          <w:szCs w:val="24"/>
          <w:lang w:val="en-GB" w:eastAsia="en-GB" w:bidi="ar-SA"/>
        </w:rPr>
      </w:pPr>
    </w:p>
    <w:p w14:paraId="0689ECD8" w14:textId="77777777" w:rsidR="00DF5B37" w:rsidRDefault="00582EE0" w:rsidP="00751442">
      <w:p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oversee</w:t>
      </w:r>
      <w:r w:rsidR="00371D58">
        <w:rPr>
          <w:rFonts w:ascii="Arial" w:hAnsi="Arial" w:cs="Arial"/>
          <w:sz w:val="24"/>
          <w:szCs w:val="24"/>
          <w:lang w:val="en-GB" w:eastAsia="en-GB" w:bidi="ar-SA"/>
        </w:rPr>
        <w:t xml:space="preserve"> </w:t>
      </w:r>
      <w:r w:rsidR="006D3AFD">
        <w:rPr>
          <w:rFonts w:ascii="Arial" w:hAnsi="Arial" w:cs="Arial"/>
          <w:sz w:val="24"/>
          <w:szCs w:val="24"/>
          <w:lang w:val="en-GB" w:eastAsia="en-GB" w:bidi="ar-SA"/>
        </w:rPr>
        <w:t xml:space="preserve">School </w:t>
      </w:r>
      <w:r w:rsidR="00371D58">
        <w:rPr>
          <w:rFonts w:ascii="Arial" w:hAnsi="Arial" w:cs="Arial"/>
          <w:sz w:val="24"/>
          <w:szCs w:val="24"/>
          <w:lang w:val="en-GB" w:eastAsia="en-GB" w:bidi="ar-SA"/>
        </w:rPr>
        <w:t xml:space="preserve">programme management </w:t>
      </w:r>
      <w:r>
        <w:rPr>
          <w:rFonts w:ascii="Arial" w:hAnsi="Arial" w:cs="Arial"/>
          <w:sz w:val="24"/>
          <w:szCs w:val="24"/>
          <w:lang w:val="en-GB" w:eastAsia="en-GB" w:bidi="ar-SA"/>
        </w:rPr>
        <w:t>and advise Postgraduate Deans on the following matters:</w:t>
      </w:r>
      <w:r w:rsidR="007D51B3">
        <w:rPr>
          <w:rFonts w:ascii="Arial" w:hAnsi="Arial" w:cs="Arial"/>
          <w:sz w:val="24"/>
          <w:szCs w:val="24"/>
          <w:lang w:val="en-GB" w:eastAsia="en-GB" w:bidi="ar-SA"/>
        </w:rPr>
        <w:t xml:space="preserve"> </w:t>
      </w:r>
    </w:p>
    <w:p w14:paraId="744FD489" w14:textId="77777777" w:rsidR="00751442" w:rsidRPr="00A970C2" w:rsidRDefault="00751442" w:rsidP="00751442">
      <w:pPr>
        <w:spacing w:after="0" w:line="240" w:lineRule="auto"/>
        <w:rPr>
          <w:rFonts w:ascii="Arial" w:hAnsi="Arial" w:cs="Arial"/>
          <w:sz w:val="24"/>
          <w:szCs w:val="24"/>
          <w:lang w:val="en-GB" w:eastAsia="en-GB" w:bidi="ar-SA"/>
        </w:rPr>
      </w:pPr>
    </w:p>
    <w:p w14:paraId="35998335" w14:textId="77777777" w:rsidR="00DF5B37" w:rsidRDefault="006D3AFD" w:rsidP="00751442">
      <w:pPr>
        <w:numPr>
          <w:ilvl w:val="0"/>
          <w:numId w:val="9"/>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Specialty-specific matters and trainee/trainer concerns</w:t>
      </w:r>
      <w:r w:rsidR="00582EE0">
        <w:rPr>
          <w:rFonts w:ascii="Arial" w:hAnsi="Arial" w:cs="Arial"/>
          <w:sz w:val="24"/>
          <w:szCs w:val="24"/>
          <w:lang w:val="en-GB" w:eastAsia="en-GB" w:bidi="ar-SA"/>
        </w:rPr>
        <w:t>;</w:t>
      </w:r>
    </w:p>
    <w:p w14:paraId="5D4B5069" w14:textId="77777777" w:rsidR="00751442" w:rsidRDefault="00751442" w:rsidP="00751442">
      <w:pPr>
        <w:spacing w:after="0" w:line="240" w:lineRule="auto"/>
        <w:ind w:left="720"/>
        <w:rPr>
          <w:rFonts w:ascii="Arial" w:hAnsi="Arial" w:cs="Arial"/>
          <w:sz w:val="24"/>
          <w:szCs w:val="24"/>
          <w:lang w:val="en-GB" w:eastAsia="en-GB" w:bidi="ar-SA"/>
        </w:rPr>
      </w:pPr>
    </w:p>
    <w:p w14:paraId="2D58A2EA" w14:textId="77777777" w:rsidR="007D51B3" w:rsidRDefault="006D3AFD" w:rsidP="00751442">
      <w:pPr>
        <w:numPr>
          <w:ilvl w:val="0"/>
          <w:numId w:val="9"/>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Recruitment to </w:t>
      </w:r>
      <w:r w:rsidR="00582EE0">
        <w:rPr>
          <w:rFonts w:ascii="Arial" w:hAnsi="Arial" w:cs="Arial"/>
          <w:sz w:val="24"/>
          <w:szCs w:val="24"/>
          <w:lang w:val="en-GB" w:eastAsia="en-GB" w:bidi="ar-SA"/>
        </w:rPr>
        <w:t>training posts</w:t>
      </w:r>
      <w:r w:rsidR="004B50B8">
        <w:rPr>
          <w:rFonts w:ascii="Arial" w:hAnsi="Arial" w:cs="Arial"/>
          <w:sz w:val="24"/>
          <w:szCs w:val="24"/>
          <w:lang w:val="en-GB" w:eastAsia="en-GB" w:bidi="ar-SA"/>
        </w:rPr>
        <w:t xml:space="preserve"> and programmes</w:t>
      </w:r>
      <w:r w:rsidR="00582EE0">
        <w:rPr>
          <w:rFonts w:ascii="Arial" w:hAnsi="Arial" w:cs="Arial"/>
          <w:sz w:val="24"/>
          <w:szCs w:val="24"/>
          <w:lang w:val="en-GB" w:eastAsia="en-GB" w:bidi="ar-SA"/>
        </w:rPr>
        <w:t>;</w:t>
      </w:r>
      <w:r w:rsidR="00CB4074">
        <w:rPr>
          <w:rFonts w:ascii="Arial" w:hAnsi="Arial" w:cs="Arial"/>
          <w:sz w:val="24"/>
          <w:szCs w:val="24"/>
          <w:lang w:val="en-GB" w:eastAsia="en-GB" w:bidi="ar-SA"/>
        </w:rPr>
        <w:t xml:space="preserve"> </w:t>
      </w:r>
    </w:p>
    <w:p w14:paraId="3C6EAB86" w14:textId="77777777" w:rsidR="009D6748" w:rsidRDefault="009D6748" w:rsidP="009D6748">
      <w:pPr>
        <w:spacing w:after="0" w:line="240" w:lineRule="auto"/>
        <w:rPr>
          <w:rFonts w:ascii="Arial" w:hAnsi="Arial" w:cs="Arial"/>
          <w:sz w:val="24"/>
          <w:szCs w:val="24"/>
          <w:lang w:val="en-GB" w:eastAsia="en-GB" w:bidi="ar-SA"/>
        </w:rPr>
      </w:pPr>
    </w:p>
    <w:p w14:paraId="7CB6F636" w14:textId="77777777" w:rsidR="00200038" w:rsidRDefault="00200038" w:rsidP="00200038">
      <w:pPr>
        <w:numPr>
          <w:ilvl w:val="0"/>
          <w:numId w:val="9"/>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use our educational resources to support learners within programmes to fulfil their full potential.</w:t>
      </w:r>
    </w:p>
    <w:p w14:paraId="12108136" w14:textId="77777777" w:rsidR="00200038" w:rsidRDefault="00200038" w:rsidP="00200038">
      <w:pPr>
        <w:spacing w:after="0" w:line="240" w:lineRule="auto"/>
        <w:ind w:left="720"/>
        <w:rPr>
          <w:rFonts w:ascii="Arial" w:hAnsi="Arial" w:cs="Arial"/>
          <w:sz w:val="24"/>
          <w:szCs w:val="24"/>
          <w:lang w:val="en-GB" w:eastAsia="en-GB" w:bidi="ar-SA"/>
        </w:rPr>
      </w:pPr>
    </w:p>
    <w:p w14:paraId="1E39B761" w14:textId="78169C87" w:rsidR="00DF5B37" w:rsidRDefault="00582EE0" w:rsidP="00751442">
      <w:pPr>
        <w:numPr>
          <w:ilvl w:val="0"/>
          <w:numId w:val="9"/>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P</w:t>
      </w:r>
      <w:r w:rsidR="006D3AFD">
        <w:rPr>
          <w:rFonts w:ascii="Arial" w:hAnsi="Arial" w:cs="Arial"/>
          <w:sz w:val="24"/>
          <w:szCs w:val="24"/>
          <w:lang w:val="en-GB" w:eastAsia="en-GB" w:bidi="ar-SA"/>
        </w:rPr>
        <w:t xml:space="preserve">ostgraduate </w:t>
      </w:r>
      <w:r>
        <w:rPr>
          <w:rFonts w:ascii="Arial" w:hAnsi="Arial" w:cs="Arial"/>
          <w:sz w:val="24"/>
          <w:szCs w:val="24"/>
          <w:lang w:val="en-GB" w:eastAsia="en-GB" w:bidi="ar-SA"/>
        </w:rPr>
        <w:t xml:space="preserve">programme management, </w:t>
      </w:r>
      <w:r w:rsidR="00DF5B37" w:rsidRPr="00A970C2">
        <w:rPr>
          <w:rFonts w:ascii="Arial" w:hAnsi="Arial" w:cs="Arial"/>
          <w:sz w:val="24"/>
          <w:szCs w:val="24"/>
          <w:lang w:val="en-GB" w:eastAsia="en-GB" w:bidi="ar-SA"/>
        </w:rPr>
        <w:t xml:space="preserve">including </w:t>
      </w:r>
      <w:r>
        <w:rPr>
          <w:rFonts w:ascii="Arial" w:hAnsi="Arial" w:cs="Arial"/>
          <w:sz w:val="24"/>
          <w:szCs w:val="24"/>
          <w:lang w:val="en-GB" w:eastAsia="en-GB" w:bidi="ar-SA"/>
        </w:rPr>
        <w:t>assessments,</w:t>
      </w:r>
      <w:r w:rsidR="004B50B8">
        <w:rPr>
          <w:rFonts w:ascii="Arial" w:hAnsi="Arial" w:cs="Arial"/>
          <w:sz w:val="24"/>
          <w:szCs w:val="24"/>
          <w:lang w:val="en-GB" w:eastAsia="en-GB" w:bidi="ar-SA"/>
        </w:rPr>
        <w:t xml:space="preserve"> progression,</w:t>
      </w:r>
      <w:r w:rsidR="00DF5B37" w:rsidRPr="00A970C2">
        <w:rPr>
          <w:rFonts w:ascii="Arial" w:hAnsi="Arial" w:cs="Arial"/>
          <w:sz w:val="24"/>
          <w:szCs w:val="24"/>
          <w:lang w:val="en-GB" w:eastAsia="en-GB" w:bidi="ar-SA"/>
        </w:rPr>
        <w:t xml:space="preserve"> rot</w:t>
      </w:r>
      <w:r>
        <w:rPr>
          <w:rFonts w:ascii="Arial" w:hAnsi="Arial" w:cs="Arial"/>
          <w:sz w:val="24"/>
          <w:szCs w:val="24"/>
          <w:lang w:val="en-GB" w:eastAsia="en-GB" w:bidi="ar-SA"/>
        </w:rPr>
        <w:t>ations</w:t>
      </w:r>
      <w:r w:rsidR="0057034A">
        <w:rPr>
          <w:rFonts w:ascii="Arial" w:hAnsi="Arial" w:cs="Arial"/>
          <w:sz w:val="24"/>
          <w:szCs w:val="24"/>
          <w:lang w:val="en-GB" w:eastAsia="en-GB" w:bidi="ar-SA"/>
        </w:rPr>
        <w:t xml:space="preserve"> (to ensure Code of Practice compliance)</w:t>
      </w:r>
      <w:r>
        <w:rPr>
          <w:rFonts w:ascii="Arial" w:hAnsi="Arial" w:cs="Arial"/>
          <w:sz w:val="24"/>
          <w:szCs w:val="24"/>
          <w:lang w:val="en-GB" w:eastAsia="en-GB" w:bidi="ar-SA"/>
        </w:rPr>
        <w:t xml:space="preserve">, </w:t>
      </w:r>
      <w:r w:rsidR="00F3697F">
        <w:rPr>
          <w:rFonts w:ascii="Arial" w:hAnsi="Arial" w:cs="Arial"/>
          <w:sz w:val="24"/>
          <w:szCs w:val="24"/>
          <w:lang w:val="en-GB" w:eastAsia="en-GB" w:bidi="ar-SA"/>
        </w:rPr>
        <w:t xml:space="preserve">support and remediation, </w:t>
      </w:r>
      <w:r w:rsidR="00DF5B37" w:rsidRPr="00A970C2">
        <w:rPr>
          <w:rFonts w:ascii="Arial" w:hAnsi="Arial" w:cs="Arial"/>
          <w:sz w:val="24"/>
          <w:szCs w:val="24"/>
          <w:lang w:val="en-GB" w:eastAsia="en-GB" w:bidi="ar-SA"/>
        </w:rPr>
        <w:t>OOP management,</w:t>
      </w:r>
      <w:r w:rsidR="00F3697F">
        <w:rPr>
          <w:rFonts w:ascii="Arial" w:hAnsi="Arial" w:cs="Arial"/>
          <w:sz w:val="24"/>
          <w:szCs w:val="24"/>
          <w:lang w:val="en-GB" w:eastAsia="en-GB" w:bidi="ar-SA"/>
        </w:rPr>
        <w:t xml:space="preserve"> </w:t>
      </w:r>
      <w:r w:rsidR="00312620">
        <w:rPr>
          <w:rFonts w:ascii="Arial" w:hAnsi="Arial" w:cs="Arial"/>
          <w:sz w:val="24"/>
          <w:szCs w:val="24"/>
          <w:lang w:val="en-GB" w:eastAsia="en-GB" w:bidi="ar-SA"/>
        </w:rPr>
        <w:t xml:space="preserve">trainee management, </w:t>
      </w:r>
      <w:r w:rsidR="00F3697F">
        <w:rPr>
          <w:rFonts w:ascii="Arial" w:hAnsi="Arial" w:cs="Arial"/>
          <w:sz w:val="24"/>
          <w:szCs w:val="24"/>
          <w:lang w:val="en-GB" w:eastAsia="en-GB" w:bidi="ar-SA"/>
        </w:rPr>
        <w:t>careers support</w:t>
      </w:r>
      <w:r w:rsidR="00371D58">
        <w:rPr>
          <w:rFonts w:ascii="Arial" w:hAnsi="Arial" w:cs="Arial"/>
          <w:sz w:val="24"/>
          <w:szCs w:val="24"/>
          <w:lang w:val="en-GB" w:eastAsia="en-GB" w:bidi="ar-SA"/>
        </w:rPr>
        <w:t>,</w:t>
      </w:r>
      <w:r w:rsidR="00DF5B37" w:rsidRPr="00A970C2">
        <w:rPr>
          <w:rFonts w:ascii="Arial" w:hAnsi="Arial" w:cs="Arial"/>
          <w:sz w:val="24"/>
          <w:szCs w:val="24"/>
          <w:lang w:val="en-GB" w:eastAsia="en-GB" w:bidi="ar-SA"/>
        </w:rPr>
        <w:t xml:space="preserve"> </w:t>
      </w:r>
      <w:r w:rsidR="00FA0440">
        <w:rPr>
          <w:rFonts w:ascii="Arial" w:hAnsi="Arial" w:cs="Arial"/>
          <w:sz w:val="24"/>
          <w:szCs w:val="24"/>
          <w:lang w:val="en-GB" w:eastAsia="en-GB" w:bidi="ar-SA"/>
        </w:rPr>
        <w:t>less than full-time training, inter</w:t>
      </w:r>
      <w:r w:rsidR="00B82667">
        <w:rPr>
          <w:rFonts w:ascii="Arial" w:hAnsi="Arial" w:cs="Arial"/>
          <w:sz w:val="24"/>
          <w:szCs w:val="24"/>
          <w:lang w:val="en-GB" w:eastAsia="en-GB" w:bidi="ar-SA"/>
        </w:rPr>
        <w:t>-</w:t>
      </w:r>
      <w:r w:rsidR="00FA0440">
        <w:rPr>
          <w:rFonts w:ascii="Arial" w:hAnsi="Arial" w:cs="Arial"/>
          <w:sz w:val="24"/>
          <w:szCs w:val="24"/>
          <w:lang w:val="en-GB" w:eastAsia="en-GB" w:bidi="ar-SA"/>
        </w:rPr>
        <w:t xml:space="preserve">deanery transfer, </w:t>
      </w:r>
      <w:r w:rsidR="00DF5B37" w:rsidRPr="00A970C2">
        <w:rPr>
          <w:rFonts w:ascii="Arial" w:hAnsi="Arial" w:cs="Arial"/>
          <w:sz w:val="24"/>
          <w:szCs w:val="24"/>
          <w:lang w:val="en-GB" w:eastAsia="en-GB" w:bidi="ar-SA"/>
        </w:rPr>
        <w:t>academic training</w:t>
      </w:r>
      <w:r>
        <w:rPr>
          <w:rFonts w:ascii="Arial" w:hAnsi="Arial" w:cs="Arial"/>
          <w:sz w:val="24"/>
          <w:szCs w:val="24"/>
          <w:lang w:val="en-GB" w:eastAsia="en-GB" w:bidi="ar-SA"/>
        </w:rPr>
        <w:t xml:space="preserve"> </w:t>
      </w:r>
      <w:r w:rsidR="00DF5B37" w:rsidRPr="00A970C2">
        <w:rPr>
          <w:rFonts w:ascii="Arial" w:hAnsi="Arial" w:cs="Arial"/>
          <w:sz w:val="24"/>
          <w:szCs w:val="24"/>
          <w:lang w:val="en-GB" w:eastAsia="en-GB" w:bidi="ar-SA"/>
        </w:rPr>
        <w:t xml:space="preserve">and other </w:t>
      </w:r>
      <w:r w:rsidR="00371D58">
        <w:rPr>
          <w:rFonts w:ascii="Arial" w:hAnsi="Arial" w:cs="Arial"/>
          <w:sz w:val="24"/>
          <w:szCs w:val="24"/>
          <w:lang w:val="en-GB" w:eastAsia="en-GB" w:bidi="ar-SA"/>
        </w:rPr>
        <w:t>related work-streams</w:t>
      </w:r>
      <w:r w:rsidR="00DF5B37" w:rsidRPr="00A970C2">
        <w:rPr>
          <w:rFonts w:ascii="Arial" w:hAnsi="Arial" w:cs="Arial"/>
          <w:sz w:val="24"/>
          <w:szCs w:val="24"/>
          <w:lang w:val="en-GB" w:eastAsia="en-GB" w:bidi="ar-SA"/>
        </w:rPr>
        <w:t>.</w:t>
      </w:r>
    </w:p>
    <w:p w14:paraId="273CD803" w14:textId="77777777" w:rsidR="009D6748" w:rsidRDefault="009D6748" w:rsidP="009D6748">
      <w:pPr>
        <w:spacing w:after="0" w:line="240" w:lineRule="auto"/>
        <w:rPr>
          <w:rFonts w:ascii="Arial" w:hAnsi="Arial" w:cs="Arial"/>
          <w:sz w:val="24"/>
          <w:szCs w:val="24"/>
          <w:lang w:val="en-GB" w:eastAsia="en-GB" w:bidi="ar-SA"/>
        </w:rPr>
      </w:pPr>
    </w:p>
    <w:p w14:paraId="6437A169" w14:textId="77777777" w:rsidR="009D6748" w:rsidRPr="00A970C2" w:rsidRDefault="009D6748" w:rsidP="009D6748">
      <w:p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oversee the School structure and relevant School meetings within the structure.</w:t>
      </w:r>
    </w:p>
    <w:p w14:paraId="45382D6F" w14:textId="77777777" w:rsidR="00751442" w:rsidRDefault="00751442" w:rsidP="00751442">
      <w:pPr>
        <w:spacing w:after="0" w:line="240" w:lineRule="auto"/>
        <w:rPr>
          <w:rFonts w:ascii="Arial" w:hAnsi="Arial" w:cs="Arial"/>
          <w:b/>
          <w:sz w:val="24"/>
          <w:szCs w:val="24"/>
          <w:lang w:val="en-GB" w:eastAsia="en-GB" w:bidi="ar-SA"/>
        </w:rPr>
      </w:pPr>
    </w:p>
    <w:p w14:paraId="1733D192" w14:textId="77777777" w:rsidR="00061937" w:rsidRPr="00061937" w:rsidRDefault="007D51B3" w:rsidP="00751442">
      <w:pPr>
        <w:spacing w:after="0" w:line="240" w:lineRule="auto"/>
        <w:rPr>
          <w:rFonts w:ascii="Arial" w:hAnsi="Arial" w:cs="Arial"/>
          <w:sz w:val="24"/>
          <w:szCs w:val="24"/>
          <w:lang w:val="en-GB" w:eastAsia="en-GB" w:bidi="ar-SA"/>
        </w:rPr>
      </w:pPr>
      <w:r w:rsidRPr="007D51B3">
        <w:rPr>
          <w:rFonts w:ascii="Arial" w:hAnsi="Arial" w:cs="Arial"/>
          <w:b/>
          <w:sz w:val="24"/>
          <w:szCs w:val="24"/>
          <w:lang w:val="en-GB" w:eastAsia="en-GB" w:bidi="ar-SA"/>
        </w:rPr>
        <w:t xml:space="preserve">Educational </w:t>
      </w:r>
      <w:r w:rsidR="00061937">
        <w:rPr>
          <w:rFonts w:ascii="Arial" w:hAnsi="Arial" w:cs="Arial"/>
          <w:b/>
          <w:sz w:val="24"/>
          <w:szCs w:val="24"/>
          <w:lang w:val="en-GB" w:eastAsia="en-GB" w:bidi="ar-SA"/>
        </w:rPr>
        <w:t xml:space="preserve">and </w:t>
      </w:r>
      <w:r w:rsidR="007438E9">
        <w:rPr>
          <w:rFonts w:ascii="Arial" w:hAnsi="Arial" w:cs="Arial"/>
          <w:b/>
          <w:sz w:val="24"/>
          <w:szCs w:val="24"/>
          <w:lang w:val="en-GB" w:eastAsia="en-GB" w:bidi="ar-SA"/>
        </w:rPr>
        <w:t>Workforce D</w:t>
      </w:r>
      <w:r w:rsidR="00061937" w:rsidRPr="00061937">
        <w:rPr>
          <w:rFonts w:ascii="Arial" w:hAnsi="Arial" w:cs="Arial"/>
          <w:b/>
          <w:sz w:val="24"/>
          <w:szCs w:val="24"/>
          <w:lang w:val="en-GB" w:eastAsia="en-GB" w:bidi="ar-SA"/>
        </w:rPr>
        <w:t xml:space="preserve">evelopment </w:t>
      </w:r>
    </w:p>
    <w:p w14:paraId="39FB8423" w14:textId="77777777" w:rsidR="00751442" w:rsidRDefault="00751442" w:rsidP="00751442">
      <w:pPr>
        <w:spacing w:after="0" w:line="240" w:lineRule="auto"/>
        <w:rPr>
          <w:rFonts w:ascii="Arial" w:hAnsi="Arial" w:cs="Arial"/>
          <w:sz w:val="24"/>
          <w:szCs w:val="24"/>
          <w:lang w:val="en-GB" w:eastAsia="en-GB" w:bidi="ar-SA"/>
        </w:rPr>
      </w:pPr>
    </w:p>
    <w:p w14:paraId="0109121A" w14:textId="77777777" w:rsidR="00F3697F" w:rsidRDefault="00F3697F" w:rsidP="00F3697F">
      <w:p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advise and support the </w:t>
      </w:r>
      <w:r w:rsidR="006D3AFD">
        <w:rPr>
          <w:rFonts w:ascii="Arial" w:hAnsi="Arial" w:cs="Arial"/>
          <w:sz w:val="24"/>
          <w:szCs w:val="24"/>
          <w:lang w:val="en-GB" w:eastAsia="en-GB" w:bidi="ar-SA"/>
        </w:rPr>
        <w:t xml:space="preserve">Postgraduate Dean in </w:t>
      </w:r>
      <w:r>
        <w:rPr>
          <w:rFonts w:ascii="Arial" w:hAnsi="Arial" w:cs="Arial"/>
          <w:sz w:val="24"/>
          <w:szCs w:val="24"/>
          <w:lang w:val="en-GB" w:eastAsia="en-GB" w:bidi="ar-SA"/>
        </w:rPr>
        <w:t>educational and workforce development elements, including:</w:t>
      </w:r>
    </w:p>
    <w:p w14:paraId="54082BB0" w14:textId="77777777" w:rsidR="00F3697F" w:rsidRDefault="00F3697F" w:rsidP="00751442">
      <w:pPr>
        <w:spacing w:after="0" w:line="240" w:lineRule="auto"/>
        <w:rPr>
          <w:rFonts w:ascii="Arial" w:hAnsi="Arial" w:cs="Arial"/>
          <w:sz w:val="24"/>
          <w:szCs w:val="24"/>
          <w:lang w:val="en-GB" w:eastAsia="en-GB" w:bidi="ar-SA"/>
        </w:rPr>
      </w:pPr>
    </w:p>
    <w:p w14:paraId="5880DA46"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Professional Development of the educational faculty</w:t>
      </w:r>
    </w:p>
    <w:p w14:paraId="6242A4D7" w14:textId="77777777" w:rsidR="0087275E" w:rsidRDefault="0087275E" w:rsidP="00751442">
      <w:pPr>
        <w:spacing w:after="0" w:line="240" w:lineRule="auto"/>
        <w:rPr>
          <w:rFonts w:ascii="Arial" w:hAnsi="Arial" w:cs="Arial"/>
          <w:sz w:val="24"/>
          <w:szCs w:val="24"/>
          <w:lang w:val="en-GB" w:eastAsia="en-GB" w:bidi="ar-SA"/>
        </w:rPr>
      </w:pPr>
    </w:p>
    <w:p w14:paraId="31BABE26" w14:textId="77777777" w:rsidR="0004640F" w:rsidRDefault="0087275E" w:rsidP="00751442">
      <w:pPr>
        <w:numPr>
          <w:ilvl w:val="0"/>
          <w:numId w:val="7"/>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w:t>
      </w:r>
      <w:r w:rsidR="00307959">
        <w:rPr>
          <w:rFonts w:ascii="Arial" w:hAnsi="Arial" w:cs="Arial"/>
          <w:sz w:val="24"/>
          <w:szCs w:val="24"/>
          <w:lang w:val="en-GB" w:eastAsia="en-GB" w:bidi="ar-SA"/>
        </w:rPr>
        <w:t>support compliance</w:t>
      </w:r>
      <w:r>
        <w:rPr>
          <w:rFonts w:ascii="Arial" w:hAnsi="Arial" w:cs="Arial"/>
          <w:sz w:val="24"/>
          <w:szCs w:val="24"/>
          <w:lang w:val="en-GB" w:eastAsia="en-GB" w:bidi="ar-SA"/>
        </w:rPr>
        <w:t xml:space="preserve"> with</w:t>
      </w:r>
      <w:r w:rsidR="0004640F" w:rsidRPr="00A970C2">
        <w:rPr>
          <w:rFonts w:ascii="Arial" w:hAnsi="Arial" w:cs="Arial"/>
          <w:sz w:val="24"/>
          <w:szCs w:val="24"/>
          <w:lang w:val="en-GB" w:eastAsia="en-GB" w:bidi="ar-SA"/>
        </w:rPr>
        <w:t xml:space="preserve"> requirements particularly with regard </w:t>
      </w:r>
      <w:r w:rsidR="007D51B3">
        <w:rPr>
          <w:rFonts w:ascii="Arial" w:hAnsi="Arial" w:cs="Arial"/>
          <w:sz w:val="24"/>
          <w:szCs w:val="24"/>
          <w:lang w:val="en-GB" w:eastAsia="en-GB" w:bidi="ar-SA"/>
        </w:rPr>
        <w:t xml:space="preserve">to the </w:t>
      </w:r>
      <w:r w:rsidR="0004640F" w:rsidRPr="00A970C2">
        <w:rPr>
          <w:rFonts w:ascii="Arial" w:hAnsi="Arial" w:cs="Arial"/>
          <w:sz w:val="24"/>
          <w:szCs w:val="24"/>
          <w:lang w:val="en-GB" w:eastAsia="en-GB" w:bidi="ar-SA"/>
        </w:rPr>
        <w:t>supervisi</w:t>
      </w:r>
      <w:r w:rsidR="006D3AFD">
        <w:rPr>
          <w:rFonts w:ascii="Arial" w:hAnsi="Arial" w:cs="Arial"/>
          <w:sz w:val="24"/>
          <w:szCs w:val="24"/>
          <w:lang w:val="en-GB" w:eastAsia="en-GB" w:bidi="ar-SA"/>
        </w:rPr>
        <w:t xml:space="preserve">on and support for </w:t>
      </w:r>
      <w:r w:rsidR="0004640F" w:rsidRPr="00A970C2">
        <w:rPr>
          <w:rFonts w:ascii="Arial" w:hAnsi="Arial" w:cs="Arial"/>
          <w:sz w:val="24"/>
          <w:szCs w:val="24"/>
          <w:lang w:val="en-GB" w:eastAsia="en-GB" w:bidi="ar-SA"/>
        </w:rPr>
        <w:t>trainees</w:t>
      </w:r>
      <w:r w:rsidR="005133F4">
        <w:rPr>
          <w:rFonts w:ascii="Arial" w:hAnsi="Arial" w:cs="Arial"/>
          <w:sz w:val="24"/>
          <w:szCs w:val="24"/>
          <w:lang w:val="en-GB" w:eastAsia="en-GB" w:bidi="ar-SA"/>
        </w:rPr>
        <w:t xml:space="preserve"> and learners</w:t>
      </w:r>
      <w:r w:rsidR="0004640F" w:rsidRPr="00A970C2">
        <w:rPr>
          <w:rFonts w:ascii="Arial" w:hAnsi="Arial" w:cs="Arial"/>
          <w:sz w:val="24"/>
          <w:szCs w:val="24"/>
          <w:lang w:val="en-GB" w:eastAsia="en-GB" w:bidi="ar-SA"/>
        </w:rPr>
        <w:t>.</w:t>
      </w:r>
    </w:p>
    <w:p w14:paraId="641D7CD0" w14:textId="77777777" w:rsidR="00751442" w:rsidRDefault="00751442" w:rsidP="00751442">
      <w:pPr>
        <w:spacing w:after="0" w:line="240" w:lineRule="auto"/>
        <w:ind w:left="720"/>
        <w:rPr>
          <w:rFonts w:ascii="Arial" w:hAnsi="Arial" w:cs="Arial"/>
          <w:sz w:val="24"/>
          <w:szCs w:val="24"/>
          <w:lang w:val="en-GB" w:eastAsia="en-GB" w:bidi="ar-SA"/>
        </w:rPr>
      </w:pPr>
    </w:p>
    <w:p w14:paraId="5A4A1C91" w14:textId="77777777" w:rsidR="0004640F" w:rsidRDefault="0004640F" w:rsidP="00751442">
      <w:pPr>
        <w:numPr>
          <w:ilvl w:val="0"/>
          <w:numId w:val="7"/>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To identify learning needs and support provision of educational appraisal, educator developme</w:t>
      </w:r>
      <w:r w:rsidR="005133F4">
        <w:rPr>
          <w:rFonts w:ascii="Arial" w:hAnsi="Arial" w:cs="Arial"/>
          <w:sz w:val="24"/>
          <w:szCs w:val="24"/>
          <w:lang w:val="en-GB" w:eastAsia="en-GB" w:bidi="ar-SA"/>
        </w:rPr>
        <w:t xml:space="preserve">nt and resource for faculty, </w:t>
      </w:r>
      <w:r w:rsidR="00312620">
        <w:rPr>
          <w:rFonts w:ascii="Arial" w:hAnsi="Arial" w:cs="Arial"/>
          <w:sz w:val="24"/>
          <w:szCs w:val="24"/>
          <w:lang w:val="en-GB" w:eastAsia="en-GB" w:bidi="ar-SA"/>
        </w:rPr>
        <w:t>trainee</w:t>
      </w:r>
      <w:r w:rsidRPr="00A970C2">
        <w:rPr>
          <w:rFonts w:ascii="Arial" w:hAnsi="Arial" w:cs="Arial"/>
          <w:sz w:val="24"/>
          <w:szCs w:val="24"/>
          <w:lang w:val="en-GB" w:eastAsia="en-GB" w:bidi="ar-SA"/>
        </w:rPr>
        <w:t>s</w:t>
      </w:r>
      <w:r w:rsidR="005133F4">
        <w:rPr>
          <w:rFonts w:ascii="Arial" w:hAnsi="Arial" w:cs="Arial"/>
          <w:sz w:val="24"/>
          <w:szCs w:val="24"/>
          <w:lang w:val="en-GB" w:eastAsia="en-GB" w:bidi="ar-SA"/>
        </w:rPr>
        <w:t xml:space="preserve"> and learners</w:t>
      </w:r>
      <w:r w:rsidRPr="00A970C2">
        <w:rPr>
          <w:rFonts w:ascii="Arial" w:hAnsi="Arial" w:cs="Arial"/>
          <w:sz w:val="24"/>
          <w:szCs w:val="24"/>
          <w:lang w:val="en-GB" w:eastAsia="en-GB" w:bidi="ar-SA"/>
        </w:rPr>
        <w:t>.</w:t>
      </w:r>
    </w:p>
    <w:p w14:paraId="6836BAD1" w14:textId="77777777" w:rsidR="00751442" w:rsidRPr="00A970C2" w:rsidRDefault="00751442" w:rsidP="00751442">
      <w:pPr>
        <w:spacing w:after="0" w:line="240" w:lineRule="auto"/>
        <w:ind w:left="720"/>
        <w:rPr>
          <w:rFonts w:ascii="Arial" w:hAnsi="Arial" w:cs="Arial"/>
          <w:sz w:val="24"/>
          <w:szCs w:val="24"/>
          <w:lang w:val="en-GB" w:eastAsia="en-GB" w:bidi="ar-SA"/>
        </w:rPr>
      </w:pPr>
    </w:p>
    <w:p w14:paraId="16A9E375" w14:textId="77777777" w:rsidR="0004640F" w:rsidRDefault="0004640F" w:rsidP="00751442">
      <w:pPr>
        <w:numPr>
          <w:ilvl w:val="0"/>
          <w:numId w:val="7"/>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To create and promote shared learning opportunities to increase effective inter-professional working</w:t>
      </w:r>
      <w:r w:rsidR="0087275E">
        <w:rPr>
          <w:rFonts w:ascii="Arial" w:hAnsi="Arial" w:cs="Arial"/>
          <w:sz w:val="24"/>
          <w:szCs w:val="24"/>
          <w:lang w:val="en-GB" w:eastAsia="en-GB" w:bidi="ar-SA"/>
        </w:rPr>
        <w:t xml:space="preserve"> across t</w:t>
      </w:r>
      <w:r w:rsidR="00312620">
        <w:rPr>
          <w:rFonts w:ascii="Arial" w:hAnsi="Arial" w:cs="Arial"/>
          <w:sz w:val="24"/>
          <w:szCs w:val="24"/>
          <w:lang w:val="en-GB" w:eastAsia="en-GB" w:bidi="ar-SA"/>
        </w:rPr>
        <w:t>he School</w:t>
      </w:r>
      <w:r w:rsidR="00751442">
        <w:rPr>
          <w:rFonts w:ascii="Arial" w:hAnsi="Arial" w:cs="Arial"/>
          <w:sz w:val="24"/>
          <w:szCs w:val="24"/>
          <w:lang w:val="en-GB" w:eastAsia="en-GB" w:bidi="ar-SA"/>
        </w:rPr>
        <w:t>.</w:t>
      </w:r>
    </w:p>
    <w:p w14:paraId="0E87B8D4" w14:textId="77777777" w:rsidR="00751442" w:rsidRDefault="00751442" w:rsidP="00751442">
      <w:pPr>
        <w:pStyle w:val="ListParagraph"/>
        <w:spacing w:after="0" w:line="240" w:lineRule="auto"/>
        <w:rPr>
          <w:rFonts w:ascii="Arial" w:hAnsi="Arial" w:cs="Arial"/>
          <w:sz w:val="24"/>
          <w:szCs w:val="24"/>
          <w:lang w:val="en-GB" w:eastAsia="en-GB" w:bidi="ar-SA"/>
        </w:rPr>
      </w:pPr>
    </w:p>
    <w:p w14:paraId="07CA4EC6" w14:textId="77777777" w:rsidR="00061937" w:rsidRDefault="00061937"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Intelligence Support/ provision </w:t>
      </w:r>
    </w:p>
    <w:p w14:paraId="773CA66B" w14:textId="77777777" w:rsidR="00751442" w:rsidRPr="00A970C2" w:rsidRDefault="00751442" w:rsidP="00751442">
      <w:pPr>
        <w:spacing w:after="0" w:line="240" w:lineRule="auto"/>
        <w:rPr>
          <w:rFonts w:ascii="Arial" w:hAnsi="Arial" w:cs="Arial"/>
          <w:sz w:val="24"/>
          <w:szCs w:val="24"/>
          <w:lang w:val="en-GB" w:eastAsia="en-GB" w:bidi="ar-SA"/>
        </w:rPr>
      </w:pPr>
    </w:p>
    <w:p w14:paraId="6CC94251" w14:textId="77777777" w:rsidR="00061937" w:rsidRDefault="00061937" w:rsidP="00751442">
      <w:pPr>
        <w:numPr>
          <w:ilvl w:val="0"/>
          <w:numId w:val="10"/>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To </w:t>
      </w:r>
      <w:r>
        <w:rPr>
          <w:rFonts w:ascii="Arial" w:hAnsi="Arial" w:cs="Arial"/>
          <w:sz w:val="24"/>
          <w:szCs w:val="24"/>
          <w:lang w:val="en-GB" w:eastAsia="en-GB" w:bidi="ar-SA"/>
        </w:rPr>
        <w:t xml:space="preserve">ensure local intelligence processes </w:t>
      </w:r>
      <w:r w:rsidRPr="00A970C2">
        <w:rPr>
          <w:rFonts w:ascii="Arial" w:hAnsi="Arial" w:cs="Arial"/>
          <w:sz w:val="24"/>
          <w:szCs w:val="24"/>
          <w:lang w:val="en-GB" w:eastAsia="en-GB" w:bidi="ar-SA"/>
        </w:rPr>
        <w:t>inform quality management processes.</w:t>
      </w:r>
    </w:p>
    <w:p w14:paraId="0002098D" w14:textId="77777777" w:rsidR="00751442" w:rsidRPr="00A970C2" w:rsidRDefault="00751442" w:rsidP="00751442">
      <w:pPr>
        <w:spacing w:after="0" w:line="240" w:lineRule="auto"/>
        <w:ind w:left="720"/>
        <w:rPr>
          <w:rFonts w:ascii="Arial" w:hAnsi="Arial" w:cs="Arial"/>
          <w:sz w:val="24"/>
          <w:szCs w:val="24"/>
          <w:lang w:val="en-GB" w:eastAsia="en-GB" w:bidi="ar-SA"/>
        </w:rPr>
      </w:pPr>
    </w:p>
    <w:p w14:paraId="69351DE4" w14:textId="77777777" w:rsidR="00061937" w:rsidRPr="00A970C2" w:rsidRDefault="00061937" w:rsidP="00751442">
      <w:pPr>
        <w:numPr>
          <w:ilvl w:val="0"/>
          <w:numId w:val="10"/>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To en</w:t>
      </w:r>
      <w:r w:rsidR="00312620">
        <w:rPr>
          <w:rFonts w:ascii="Arial" w:hAnsi="Arial" w:cs="Arial"/>
          <w:sz w:val="24"/>
          <w:szCs w:val="24"/>
          <w:lang w:val="en-GB" w:eastAsia="en-GB" w:bidi="ar-SA"/>
        </w:rPr>
        <w:t xml:space="preserve">gage with </w:t>
      </w:r>
      <w:r>
        <w:rPr>
          <w:rFonts w:ascii="Arial" w:hAnsi="Arial" w:cs="Arial"/>
          <w:sz w:val="24"/>
          <w:szCs w:val="24"/>
          <w:lang w:val="en-GB" w:eastAsia="en-GB" w:bidi="ar-SA"/>
        </w:rPr>
        <w:t>information systems</w:t>
      </w:r>
      <w:r w:rsidR="00312620">
        <w:rPr>
          <w:rFonts w:ascii="Arial" w:hAnsi="Arial" w:cs="Arial"/>
          <w:sz w:val="24"/>
          <w:szCs w:val="24"/>
          <w:lang w:val="en-GB" w:eastAsia="en-GB" w:bidi="ar-SA"/>
        </w:rPr>
        <w:t xml:space="preserve"> (trainee database, post establishments).</w:t>
      </w:r>
    </w:p>
    <w:p w14:paraId="35C8B276" w14:textId="77777777" w:rsidR="008D4130" w:rsidRDefault="008D4130" w:rsidP="00751442">
      <w:pPr>
        <w:spacing w:after="0" w:line="240" w:lineRule="auto"/>
        <w:rPr>
          <w:rFonts w:ascii="Arial" w:hAnsi="Arial" w:cs="Arial"/>
          <w:sz w:val="24"/>
          <w:szCs w:val="24"/>
          <w:lang w:val="en-GB" w:eastAsia="en-GB" w:bidi="ar-SA"/>
        </w:rPr>
      </w:pPr>
    </w:p>
    <w:p w14:paraId="6F731927"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Strategic Workforce Development</w:t>
      </w:r>
      <w:r w:rsidR="00061937">
        <w:rPr>
          <w:rFonts w:ascii="Arial" w:hAnsi="Arial" w:cs="Arial"/>
          <w:sz w:val="24"/>
          <w:szCs w:val="24"/>
          <w:lang w:val="en-GB" w:eastAsia="en-GB" w:bidi="ar-SA"/>
        </w:rPr>
        <w:t xml:space="preserve"> and Commissioning </w:t>
      </w:r>
    </w:p>
    <w:p w14:paraId="2D98E787" w14:textId="77777777" w:rsidR="00751442" w:rsidRPr="004C7534" w:rsidRDefault="00751442" w:rsidP="00751442">
      <w:pPr>
        <w:spacing w:after="0" w:line="240" w:lineRule="auto"/>
        <w:ind w:left="720"/>
        <w:rPr>
          <w:rFonts w:ascii="Arial" w:hAnsi="Arial" w:cs="Arial"/>
          <w:sz w:val="24"/>
          <w:szCs w:val="24"/>
        </w:rPr>
      </w:pPr>
    </w:p>
    <w:p w14:paraId="5DF6F158" w14:textId="77777777" w:rsidR="007438E9" w:rsidRDefault="007438E9" w:rsidP="00751442">
      <w:pPr>
        <w:numPr>
          <w:ilvl w:val="0"/>
          <w:numId w:val="3"/>
        </w:numPr>
        <w:spacing w:after="0" w:line="240" w:lineRule="auto"/>
        <w:rPr>
          <w:rFonts w:ascii="Arial" w:hAnsi="Arial" w:cs="Arial"/>
          <w:sz w:val="24"/>
          <w:szCs w:val="24"/>
        </w:rPr>
      </w:pPr>
      <w:r>
        <w:rPr>
          <w:rFonts w:ascii="Arial" w:hAnsi="Arial" w:cs="Arial"/>
          <w:sz w:val="24"/>
          <w:szCs w:val="24"/>
        </w:rPr>
        <w:t>To contribute</w:t>
      </w:r>
      <w:r w:rsidRPr="007438E9">
        <w:rPr>
          <w:rFonts w:ascii="Arial" w:hAnsi="Arial" w:cs="Arial"/>
          <w:sz w:val="24"/>
          <w:szCs w:val="24"/>
        </w:rPr>
        <w:t xml:space="preserve"> to </w:t>
      </w:r>
      <w:r w:rsidR="00312620">
        <w:rPr>
          <w:rFonts w:ascii="Arial" w:hAnsi="Arial" w:cs="Arial"/>
          <w:sz w:val="24"/>
          <w:szCs w:val="24"/>
        </w:rPr>
        <w:t xml:space="preserve">workforce planning, </w:t>
      </w:r>
      <w:r w:rsidRPr="007438E9">
        <w:rPr>
          <w:rFonts w:ascii="Arial" w:hAnsi="Arial" w:cs="Arial"/>
          <w:sz w:val="24"/>
          <w:szCs w:val="24"/>
        </w:rPr>
        <w:t xml:space="preserve">ensuring clinical engagement with local and national workforce planning </w:t>
      </w:r>
      <w:r>
        <w:rPr>
          <w:rFonts w:ascii="Arial" w:hAnsi="Arial" w:cs="Arial"/>
          <w:sz w:val="24"/>
          <w:szCs w:val="24"/>
        </w:rPr>
        <w:t>processes</w:t>
      </w:r>
      <w:r w:rsidRPr="007438E9">
        <w:rPr>
          <w:rFonts w:ascii="Arial" w:hAnsi="Arial" w:cs="Arial"/>
          <w:sz w:val="24"/>
          <w:szCs w:val="24"/>
        </w:rPr>
        <w:t>.</w:t>
      </w:r>
    </w:p>
    <w:p w14:paraId="6595ABDC" w14:textId="77777777" w:rsidR="00751442" w:rsidRPr="007438E9" w:rsidRDefault="00751442" w:rsidP="00751442">
      <w:pPr>
        <w:spacing w:after="0" w:line="240" w:lineRule="auto"/>
        <w:ind w:left="720"/>
        <w:rPr>
          <w:rFonts w:ascii="Arial" w:hAnsi="Arial" w:cs="Arial"/>
          <w:sz w:val="24"/>
          <w:szCs w:val="24"/>
        </w:rPr>
      </w:pPr>
    </w:p>
    <w:p w14:paraId="39EF1088" w14:textId="77777777" w:rsidR="004C7534" w:rsidRDefault="00312620" w:rsidP="00751442">
      <w:pPr>
        <w:numPr>
          <w:ilvl w:val="0"/>
          <w:numId w:val="3"/>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lastRenderedPageBreak/>
        <w:t>To develop educational programmes where needed to support achievement of curriculum competencies, engaging with commissioning processes as required.</w:t>
      </w:r>
    </w:p>
    <w:p w14:paraId="235A03AE" w14:textId="77777777" w:rsidR="00312620" w:rsidRDefault="00312620" w:rsidP="00312620">
      <w:pPr>
        <w:spacing w:after="0" w:line="240" w:lineRule="auto"/>
        <w:ind w:left="720"/>
        <w:rPr>
          <w:rFonts w:ascii="Arial" w:hAnsi="Arial" w:cs="Arial"/>
          <w:sz w:val="24"/>
          <w:szCs w:val="24"/>
          <w:lang w:val="en-GB" w:eastAsia="en-GB" w:bidi="ar-SA"/>
        </w:rPr>
      </w:pPr>
    </w:p>
    <w:p w14:paraId="4F4BEE9F" w14:textId="77777777" w:rsidR="004C7534" w:rsidRDefault="004C7534" w:rsidP="00751442">
      <w:pPr>
        <w:numPr>
          <w:ilvl w:val="0"/>
          <w:numId w:val="3"/>
        </w:numPr>
        <w:spacing w:after="0" w:line="240" w:lineRule="auto"/>
        <w:rPr>
          <w:rFonts w:ascii="Arial" w:hAnsi="Arial" w:cs="Arial"/>
          <w:sz w:val="24"/>
          <w:szCs w:val="24"/>
          <w:lang w:val="en-GB" w:eastAsia="en-GB" w:bidi="ar-SA"/>
        </w:rPr>
      </w:pPr>
      <w:r w:rsidRPr="004C7534">
        <w:rPr>
          <w:rFonts w:ascii="Arial" w:hAnsi="Arial" w:cs="Arial"/>
          <w:sz w:val="24"/>
          <w:szCs w:val="24"/>
          <w:lang w:val="en-GB" w:eastAsia="en-GB" w:bidi="ar-SA"/>
        </w:rPr>
        <w:t>To identify and support the implementation of alternative workforce solutions</w:t>
      </w:r>
      <w:r w:rsidR="00312620">
        <w:rPr>
          <w:rFonts w:ascii="Arial" w:hAnsi="Arial" w:cs="Arial"/>
          <w:sz w:val="24"/>
          <w:szCs w:val="24"/>
          <w:lang w:val="en-GB" w:eastAsia="en-GB" w:bidi="ar-SA"/>
        </w:rPr>
        <w:t xml:space="preserve"> within the School</w:t>
      </w:r>
      <w:r w:rsidRPr="004C7534">
        <w:rPr>
          <w:rFonts w:ascii="Arial" w:hAnsi="Arial" w:cs="Arial"/>
          <w:sz w:val="24"/>
          <w:szCs w:val="24"/>
          <w:lang w:val="en-GB" w:eastAsia="en-GB" w:bidi="ar-SA"/>
        </w:rPr>
        <w:t>.</w:t>
      </w:r>
    </w:p>
    <w:p w14:paraId="2F0E1D62" w14:textId="77777777" w:rsidR="0083395A" w:rsidRDefault="0083395A" w:rsidP="0083395A">
      <w:pPr>
        <w:pStyle w:val="ListParagraph"/>
        <w:spacing w:after="0" w:line="240" w:lineRule="auto"/>
        <w:rPr>
          <w:rFonts w:ascii="Arial" w:hAnsi="Arial" w:cs="Arial"/>
          <w:sz w:val="24"/>
          <w:szCs w:val="24"/>
          <w:lang w:val="en-GB" w:eastAsia="en-GB" w:bidi="ar-SA"/>
        </w:rPr>
      </w:pPr>
    </w:p>
    <w:p w14:paraId="4B8A075A" w14:textId="77777777" w:rsidR="0083395A" w:rsidRPr="0083395A" w:rsidRDefault="0083395A" w:rsidP="0083395A">
      <w:pPr>
        <w:pStyle w:val="ListParagraph"/>
        <w:numPr>
          <w:ilvl w:val="0"/>
          <w:numId w:val="3"/>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advise the Postgraduate Dean on commissioning and decommissioning activities.</w:t>
      </w:r>
    </w:p>
    <w:p w14:paraId="0948DDDE" w14:textId="77777777" w:rsidR="008D4130" w:rsidRDefault="008D4130" w:rsidP="00751442">
      <w:pPr>
        <w:spacing w:after="0" w:line="240" w:lineRule="auto"/>
        <w:rPr>
          <w:rFonts w:ascii="Arial" w:hAnsi="Arial" w:cs="Arial"/>
          <w:sz w:val="24"/>
          <w:szCs w:val="24"/>
          <w:lang w:val="en-GB" w:eastAsia="en-GB" w:bidi="ar-SA"/>
        </w:rPr>
      </w:pPr>
    </w:p>
    <w:p w14:paraId="4B743CC7"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Finance </w:t>
      </w:r>
    </w:p>
    <w:p w14:paraId="454C81CC" w14:textId="77777777" w:rsidR="00751442" w:rsidRDefault="00751442" w:rsidP="00751442">
      <w:pPr>
        <w:spacing w:after="0" w:line="240" w:lineRule="auto"/>
        <w:rPr>
          <w:rFonts w:ascii="Arial" w:hAnsi="Arial" w:cs="Arial"/>
          <w:sz w:val="24"/>
          <w:szCs w:val="24"/>
          <w:lang w:val="en-GB" w:eastAsia="en-GB" w:bidi="ar-SA"/>
        </w:rPr>
      </w:pPr>
    </w:p>
    <w:p w14:paraId="231C5158" w14:textId="77777777" w:rsidR="008D4130" w:rsidRDefault="008D4130" w:rsidP="008D4130">
      <w:pPr>
        <w:pStyle w:val="ListParagraph"/>
        <w:numPr>
          <w:ilvl w:val="0"/>
          <w:numId w:val="15"/>
        </w:numPr>
        <w:spacing w:after="0" w:line="240" w:lineRule="auto"/>
        <w:rPr>
          <w:rFonts w:ascii="Arial" w:hAnsi="Arial" w:cs="Arial"/>
          <w:sz w:val="24"/>
          <w:szCs w:val="24"/>
          <w:lang w:val="en-GB" w:eastAsia="en-GB" w:bidi="ar-SA"/>
        </w:rPr>
      </w:pPr>
      <w:r w:rsidRPr="008D4130">
        <w:rPr>
          <w:rFonts w:ascii="Arial" w:hAnsi="Arial" w:cs="Arial"/>
          <w:sz w:val="24"/>
          <w:szCs w:val="24"/>
          <w:lang w:val="en-GB" w:eastAsia="en-GB" w:bidi="ar-SA"/>
        </w:rPr>
        <w:t xml:space="preserve">To </w:t>
      </w:r>
      <w:r w:rsidR="00312620">
        <w:rPr>
          <w:rFonts w:ascii="Arial" w:hAnsi="Arial" w:cs="Arial"/>
          <w:sz w:val="24"/>
          <w:szCs w:val="24"/>
          <w:lang w:val="en-GB" w:eastAsia="en-GB" w:bidi="ar-SA"/>
        </w:rPr>
        <w:t>engage with business planning processes and associated School budgets as needed.</w:t>
      </w:r>
    </w:p>
    <w:p w14:paraId="10695578" w14:textId="77777777" w:rsidR="00751442" w:rsidRPr="00A970C2" w:rsidRDefault="00751442" w:rsidP="00751442">
      <w:pPr>
        <w:spacing w:after="0" w:line="240" w:lineRule="auto"/>
        <w:ind w:left="720"/>
        <w:rPr>
          <w:rFonts w:ascii="Arial" w:hAnsi="Arial" w:cs="Arial"/>
          <w:sz w:val="24"/>
          <w:szCs w:val="24"/>
          <w:lang w:val="en-GB" w:eastAsia="en-GB" w:bidi="ar-SA"/>
        </w:rPr>
      </w:pPr>
    </w:p>
    <w:p w14:paraId="34008E6C" w14:textId="77777777" w:rsidR="0004640F" w:rsidRDefault="004B50B8"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w:t>
      </w:r>
      <w:r w:rsidR="0004640F" w:rsidRPr="00A970C2">
        <w:rPr>
          <w:rFonts w:ascii="Arial" w:hAnsi="Arial" w:cs="Arial"/>
          <w:sz w:val="24"/>
          <w:szCs w:val="24"/>
          <w:lang w:val="en-GB" w:eastAsia="en-GB" w:bidi="ar-SA"/>
        </w:rPr>
        <w:t xml:space="preserve"> ensure compliance with procurement requirements.</w:t>
      </w:r>
    </w:p>
    <w:p w14:paraId="1464970F" w14:textId="77777777" w:rsidR="00312620" w:rsidRDefault="00312620" w:rsidP="00751442">
      <w:pPr>
        <w:spacing w:after="0" w:line="240" w:lineRule="auto"/>
        <w:rPr>
          <w:rFonts w:ascii="Arial" w:hAnsi="Arial" w:cs="Arial"/>
          <w:b/>
          <w:sz w:val="24"/>
          <w:szCs w:val="24"/>
        </w:rPr>
      </w:pPr>
    </w:p>
    <w:p w14:paraId="7203DB69" w14:textId="77777777" w:rsidR="0004640F" w:rsidRDefault="00751442" w:rsidP="00751442">
      <w:pPr>
        <w:spacing w:after="0" w:line="240" w:lineRule="auto"/>
        <w:rPr>
          <w:rFonts w:ascii="Arial" w:hAnsi="Arial" w:cs="Arial"/>
          <w:b/>
          <w:sz w:val="24"/>
          <w:szCs w:val="24"/>
        </w:rPr>
      </w:pPr>
      <w:r>
        <w:rPr>
          <w:rFonts w:ascii="Arial" w:hAnsi="Arial" w:cs="Arial"/>
          <w:b/>
          <w:sz w:val="24"/>
          <w:szCs w:val="24"/>
        </w:rPr>
        <w:t>Key Relationships</w:t>
      </w:r>
    </w:p>
    <w:p w14:paraId="1905377E" w14:textId="77777777" w:rsidR="00751442" w:rsidRPr="00786FE6" w:rsidRDefault="00751442" w:rsidP="00751442">
      <w:pPr>
        <w:spacing w:after="0" w:line="240" w:lineRule="auto"/>
        <w:rPr>
          <w:rFonts w:ascii="Arial" w:hAnsi="Arial" w:cs="Arial"/>
          <w:b/>
          <w:sz w:val="24"/>
          <w:szCs w:val="24"/>
        </w:rPr>
      </w:pPr>
    </w:p>
    <w:p w14:paraId="782EA96C" w14:textId="77777777" w:rsidR="0004640F" w:rsidRDefault="008D413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Postgraduate Dean</w:t>
      </w:r>
    </w:p>
    <w:p w14:paraId="31268D78" w14:textId="77777777" w:rsidR="00225E29" w:rsidRDefault="00225E29" w:rsidP="00225E29">
      <w:pPr>
        <w:spacing w:after="0" w:line="240" w:lineRule="auto"/>
        <w:ind w:left="720"/>
        <w:rPr>
          <w:rFonts w:ascii="Arial" w:hAnsi="Arial" w:cs="Arial"/>
          <w:sz w:val="24"/>
          <w:szCs w:val="24"/>
          <w:lang w:val="en-GB" w:eastAsia="en-GB" w:bidi="ar-SA"/>
        </w:rPr>
      </w:pPr>
    </w:p>
    <w:p w14:paraId="2F0E0A8A" w14:textId="77777777" w:rsidR="00225E29" w:rsidRDefault="00225E29"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Local Director</w:t>
      </w:r>
    </w:p>
    <w:p w14:paraId="48B710B9" w14:textId="77777777" w:rsidR="000B45E9" w:rsidRDefault="000B45E9" w:rsidP="000B45E9">
      <w:pPr>
        <w:spacing w:after="0" w:line="240" w:lineRule="auto"/>
        <w:ind w:left="720"/>
        <w:rPr>
          <w:rFonts w:ascii="Arial" w:hAnsi="Arial" w:cs="Arial"/>
          <w:sz w:val="24"/>
          <w:szCs w:val="24"/>
          <w:lang w:val="en-GB" w:eastAsia="en-GB" w:bidi="ar-SA"/>
        </w:rPr>
      </w:pPr>
    </w:p>
    <w:p w14:paraId="320952B6" w14:textId="77777777" w:rsidR="00225E29" w:rsidRDefault="00225E29" w:rsidP="00225E29">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S</w:t>
      </w:r>
      <w:r w:rsidRPr="00E161C9">
        <w:rPr>
          <w:rFonts w:ascii="Arial" w:hAnsi="Arial" w:cs="Arial"/>
          <w:sz w:val="24"/>
          <w:szCs w:val="24"/>
          <w:lang w:val="en-GB" w:eastAsia="en-GB" w:bidi="ar-SA"/>
        </w:rPr>
        <w:t>taff at all levels across the geographical a</w:t>
      </w:r>
      <w:r>
        <w:rPr>
          <w:rFonts w:ascii="Arial" w:hAnsi="Arial" w:cs="Arial"/>
          <w:sz w:val="24"/>
          <w:szCs w:val="24"/>
          <w:lang w:val="en-GB" w:eastAsia="en-GB" w:bidi="ar-SA"/>
        </w:rPr>
        <w:t>rea covered by the local office</w:t>
      </w:r>
    </w:p>
    <w:p w14:paraId="2AB6F13A" w14:textId="77777777" w:rsidR="00225E29" w:rsidRDefault="00225E29" w:rsidP="00225E29">
      <w:pPr>
        <w:spacing w:after="0" w:line="240" w:lineRule="auto"/>
        <w:ind w:left="720"/>
        <w:rPr>
          <w:rFonts w:ascii="Arial" w:hAnsi="Arial" w:cs="Arial"/>
          <w:sz w:val="24"/>
          <w:szCs w:val="24"/>
          <w:lang w:val="en-GB" w:eastAsia="en-GB" w:bidi="ar-SA"/>
        </w:rPr>
      </w:pPr>
    </w:p>
    <w:p w14:paraId="47510122" w14:textId="77777777" w:rsidR="004B50B8" w:rsidRDefault="0031262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Associate and deputy deans</w:t>
      </w:r>
    </w:p>
    <w:p w14:paraId="09A53EA3" w14:textId="77777777" w:rsidR="00312620" w:rsidRDefault="00312620" w:rsidP="00312620">
      <w:pPr>
        <w:spacing w:after="0" w:line="240" w:lineRule="auto"/>
        <w:ind w:left="720"/>
        <w:rPr>
          <w:rFonts w:ascii="Arial" w:hAnsi="Arial" w:cs="Arial"/>
          <w:sz w:val="24"/>
          <w:szCs w:val="24"/>
          <w:lang w:val="en-GB" w:eastAsia="en-GB" w:bidi="ar-SA"/>
        </w:rPr>
      </w:pPr>
    </w:p>
    <w:p w14:paraId="2360990E" w14:textId="77777777" w:rsidR="00312620" w:rsidRDefault="0031262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Training Programme Directors and clinical faculty</w:t>
      </w:r>
    </w:p>
    <w:p w14:paraId="4BDC7D82" w14:textId="77777777" w:rsidR="00257ABC" w:rsidRDefault="00257ABC" w:rsidP="00257ABC">
      <w:pPr>
        <w:spacing w:after="0" w:line="240" w:lineRule="auto"/>
        <w:ind w:left="720"/>
        <w:rPr>
          <w:rFonts w:ascii="Arial" w:hAnsi="Arial" w:cs="Arial"/>
          <w:sz w:val="24"/>
          <w:szCs w:val="24"/>
          <w:lang w:val="en-GB" w:eastAsia="en-GB" w:bidi="ar-SA"/>
        </w:rPr>
      </w:pPr>
    </w:p>
    <w:p w14:paraId="64C7D2BE" w14:textId="77777777" w:rsidR="00257ABC" w:rsidRDefault="00257ABC" w:rsidP="00257ABC">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Other Heads of Schools</w:t>
      </w:r>
      <w:r w:rsidR="009A13F0">
        <w:rPr>
          <w:rFonts w:ascii="Arial" w:hAnsi="Arial" w:cs="Arial"/>
          <w:sz w:val="24"/>
          <w:szCs w:val="24"/>
          <w:lang w:val="en-GB" w:eastAsia="en-GB" w:bidi="ar-SA"/>
        </w:rPr>
        <w:t>/Foundation and GP School Directors</w:t>
      </w:r>
    </w:p>
    <w:p w14:paraId="60ECC027" w14:textId="77777777" w:rsidR="00312620" w:rsidRDefault="00312620" w:rsidP="00312620">
      <w:pPr>
        <w:spacing w:after="0" w:line="240" w:lineRule="auto"/>
        <w:ind w:left="720"/>
        <w:rPr>
          <w:rFonts w:ascii="Arial" w:hAnsi="Arial" w:cs="Arial"/>
          <w:sz w:val="24"/>
          <w:szCs w:val="24"/>
          <w:lang w:val="en-GB" w:eastAsia="en-GB" w:bidi="ar-SA"/>
        </w:rPr>
      </w:pPr>
    </w:p>
    <w:p w14:paraId="75947F0B" w14:textId="77777777" w:rsidR="00312620" w:rsidRDefault="0031262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Royal Colleges</w:t>
      </w:r>
    </w:p>
    <w:p w14:paraId="5CDAB1E5" w14:textId="77777777" w:rsidR="00751442" w:rsidRPr="00E161C9" w:rsidRDefault="00751442" w:rsidP="00751442">
      <w:pPr>
        <w:spacing w:after="0" w:line="240" w:lineRule="auto"/>
        <w:ind w:left="720"/>
        <w:rPr>
          <w:rFonts w:ascii="Arial" w:hAnsi="Arial" w:cs="Arial"/>
          <w:sz w:val="24"/>
          <w:szCs w:val="24"/>
          <w:lang w:val="en-GB" w:eastAsia="en-GB" w:bidi="ar-SA"/>
        </w:rPr>
      </w:pPr>
    </w:p>
    <w:p w14:paraId="4CE7836B" w14:textId="77777777" w:rsidR="00F537EA" w:rsidRDefault="00F537EA" w:rsidP="00751442">
      <w:pPr>
        <w:numPr>
          <w:ilvl w:val="0"/>
          <w:numId w:val="11"/>
        </w:numPr>
        <w:spacing w:after="0" w:line="240" w:lineRule="auto"/>
        <w:rPr>
          <w:rFonts w:ascii="Arial" w:hAnsi="Arial" w:cs="Arial"/>
          <w:sz w:val="24"/>
          <w:szCs w:val="24"/>
          <w:lang w:val="en-GB" w:eastAsia="en-GB" w:bidi="ar-SA"/>
        </w:rPr>
      </w:pPr>
      <w:r w:rsidRPr="00E161C9">
        <w:rPr>
          <w:rFonts w:ascii="Arial" w:hAnsi="Arial" w:cs="Arial"/>
          <w:sz w:val="24"/>
          <w:szCs w:val="24"/>
          <w:lang w:val="en-GB" w:eastAsia="en-GB" w:bidi="ar-SA"/>
        </w:rPr>
        <w:t>Professional and regu</w:t>
      </w:r>
      <w:r w:rsidR="008D4130">
        <w:rPr>
          <w:rFonts w:ascii="Arial" w:hAnsi="Arial" w:cs="Arial"/>
          <w:sz w:val="24"/>
          <w:szCs w:val="24"/>
          <w:lang w:val="en-GB" w:eastAsia="en-GB" w:bidi="ar-SA"/>
        </w:rPr>
        <w:t xml:space="preserve">latory bodies </w:t>
      </w:r>
    </w:p>
    <w:p w14:paraId="68A988EB" w14:textId="77777777" w:rsidR="00751442" w:rsidRPr="00F537EA" w:rsidRDefault="00751442" w:rsidP="00751442">
      <w:pPr>
        <w:spacing w:after="0" w:line="240" w:lineRule="auto"/>
        <w:ind w:left="720"/>
        <w:rPr>
          <w:rFonts w:ascii="Arial" w:hAnsi="Arial" w:cs="Arial"/>
          <w:sz w:val="24"/>
          <w:szCs w:val="24"/>
          <w:lang w:val="en-GB" w:eastAsia="en-GB" w:bidi="ar-SA"/>
        </w:rPr>
      </w:pPr>
    </w:p>
    <w:p w14:paraId="4AF69289" w14:textId="77777777" w:rsidR="0004640F" w:rsidRPr="008D4130" w:rsidRDefault="008D413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W</w:t>
      </w:r>
      <w:r w:rsidR="0004640F" w:rsidRPr="008D4130">
        <w:rPr>
          <w:rFonts w:ascii="Arial" w:hAnsi="Arial" w:cs="Arial"/>
          <w:sz w:val="24"/>
          <w:szCs w:val="24"/>
          <w:lang w:val="en-GB" w:eastAsia="en-GB" w:bidi="ar-SA"/>
        </w:rPr>
        <w:t xml:space="preserve">ider Stakeholder Network  </w:t>
      </w:r>
    </w:p>
    <w:p w14:paraId="70607293" w14:textId="77777777" w:rsidR="00751442" w:rsidRPr="00E161C9" w:rsidRDefault="00751442" w:rsidP="00751442">
      <w:pPr>
        <w:spacing w:after="0" w:line="240" w:lineRule="auto"/>
        <w:ind w:left="720"/>
        <w:rPr>
          <w:rFonts w:ascii="Arial" w:hAnsi="Arial" w:cs="Arial"/>
          <w:sz w:val="24"/>
          <w:szCs w:val="24"/>
          <w:lang w:val="en-GB" w:eastAsia="en-GB" w:bidi="ar-SA"/>
        </w:rPr>
      </w:pPr>
    </w:p>
    <w:p w14:paraId="3F186551" w14:textId="77777777" w:rsidR="004C7534" w:rsidRDefault="008D413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Local </w:t>
      </w:r>
      <w:r w:rsidR="00312620">
        <w:rPr>
          <w:rFonts w:ascii="Arial" w:hAnsi="Arial" w:cs="Arial"/>
          <w:sz w:val="24"/>
          <w:szCs w:val="24"/>
          <w:lang w:val="en-GB" w:eastAsia="en-GB" w:bidi="ar-SA"/>
        </w:rPr>
        <w:t>Medical</w:t>
      </w:r>
      <w:r>
        <w:rPr>
          <w:rFonts w:ascii="Arial" w:hAnsi="Arial" w:cs="Arial"/>
          <w:sz w:val="24"/>
          <w:szCs w:val="24"/>
          <w:lang w:val="en-GB" w:eastAsia="en-GB" w:bidi="ar-SA"/>
        </w:rPr>
        <w:t xml:space="preserve"> </w:t>
      </w:r>
      <w:r w:rsidR="000042F3">
        <w:rPr>
          <w:rFonts w:ascii="Arial" w:hAnsi="Arial" w:cs="Arial"/>
          <w:sz w:val="24"/>
          <w:szCs w:val="24"/>
          <w:lang w:val="en-GB" w:eastAsia="en-GB" w:bidi="ar-SA"/>
        </w:rPr>
        <w:t xml:space="preserve">and Dental </w:t>
      </w:r>
      <w:r>
        <w:rPr>
          <w:rFonts w:ascii="Arial" w:hAnsi="Arial" w:cs="Arial"/>
          <w:sz w:val="24"/>
          <w:szCs w:val="24"/>
          <w:lang w:val="en-GB" w:eastAsia="en-GB" w:bidi="ar-SA"/>
        </w:rPr>
        <w:t>Schools</w:t>
      </w:r>
    </w:p>
    <w:p w14:paraId="25F3AE44" w14:textId="77777777" w:rsidR="00751442" w:rsidRPr="00E161C9" w:rsidRDefault="00751442" w:rsidP="00751442">
      <w:pPr>
        <w:spacing w:after="0" w:line="240" w:lineRule="auto"/>
        <w:ind w:left="720"/>
        <w:rPr>
          <w:rFonts w:ascii="Arial" w:hAnsi="Arial" w:cs="Arial"/>
          <w:sz w:val="24"/>
          <w:szCs w:val="24"/>
          <w:lang w:val="en-GB" w:eastAsia="en-GB" w:bidi="ar-SA"/>
        </w:rPr>
      </w:pPr>
    </w:p>
    <w:p w14:paraId="10713861" w14:textId="77777777" w:rsidR="0004640F" w:rsidRDefault="0004640F" w:rsidP="00751442">
      <w:pPr>
        <w:numPr>
          <w:ilvl w:val="0"/>
          <w:numId w:val="11"/>
        </w:numPr>
        <w:spacing w:after="0" w:line="240" w:lineRule="auto"/>
        <w:rPr>
          <w:rFonts w:ascii="Arial" w:hAnsi="Arial" w:cs="Arial"/>
          <w:sz w:val="24"/>
          <w:szCs w:val="24"/>
          <w:lang w:val="en-GB" w:eastAsia="en-GB" w:bidi="ar-SA"/>
        </w:rPr>
      </w:pPr>
      <w:r w:rsidRPr="00E161C9">
        <w:rPr>
          <w:rFonts w:ascii="Arial" w:hAnsi="Arial" w:cs="Arial"/>
          <w:sz w:val="24"/>
          <w:szCs w:val="24"/>
          <w:lang w:val="en-GB" w:eastAsia="en-GB" w:bidi="ar-SA"/>
        </w:rPr>
        <w:t>Providers and commis</w:t>
      </w:r>
      <w:r w:rsidR="00585EC3" w:rsidRPr="00E161C9">
        <w:rPr>
          <w:rFonts w:ascii="Arial" w:hAnsi="Arial" w:cs="Arial"/>
          <w:sz w:val="24"/>
          <w:szCs w:val="24"/>
          <w:lang w:val="en-GB" w:eastAsia="en-GB" w:bidi="ar-SA"/>
        </w:rPr>
        <w:t xml:space="preserve">sioners across </w:t>
      </w:r>
      <w:r w:rsidR="008D4130">
        <w:rPr>
          <w:rFonts w:ascii="Arial" w:hAnsi="Arial" w:cs="Arial"/>
          <w:sz w:val="24"/>
          <w:szCs w:val="24"/>
          <w:lang w:val="en-GB" w:eastAsia="en-GB" w:bidi="ar-SA"/>
        </w:rPr>
        <w:t>the region</w:t>
      </w:r>
      <w:r w:rsidR="00585EC3" w:rsidRPr="00E161C9">
        <w:rPr>
          <w:rFonts w:ascii="Arial" w:hAnsi="Arial" w:cs="Arial"/>
          <w:sz w:val="24"/>
          <w:szCs w:val="24"/>
          <w:lang w:val="en-GB" w:eastAsia="en-GB" w:bidi="ar-SA"/>
        </w:rPr>
        <w:t xml:space="preserve"> </w:t>
      </w:r>
    </w:p>
    <w:p w14:paraId="628C9443" w14:textId="77777777" w:rsidR="0083395A" w:rsidRDefault="0083395A" w:rsidP="0083395A">
      <w:pPr>
        <w:spacing w:after="0" w:line="240" w:lineRule="auto"/>
        <w:ind w:left="720"/>
        <w:rPr>
          <w:rFonts w:ascii="Arial" w:hAnsi="Arial" w:cs="Arial"/>
          <w:sz w:val="24"/>
          <w:szCs w:val="24"/>
          <w:lang w:val="en-GB" w:eastAsia="en-GB" w:bidi="ar-SA"/>
        </w:rPr>
      </w:pPr>
    </w:p>
    <w:p w14:paraId="4620C2EE" w14:textId="77777777" w:rsidR="0083395A" w:rsidRDefault="0083395A"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Directors of Education</w:t>
      </w:r>
    </w:p>
    <w:p w14:paraId="71E2F036" w14:textId="77777777" w:rsidR="0083395A" w:rsidRDefault="0083395A" w:rsidP="0083395A">
      <w:pPr>
        <w:spacing w:after="0" w:line="240" w:lineRule="auto"/>
        <w:ind w:left="720"/>
        <w:rPr>
          <w:rFonts w:ascii="Arial" w:hAnsi="Arial" w:cs="Arial"/>
          <w:sz w:val="24"/>
          <w:szCs w:val="24"/>
          <w:lang w:val="en-GB" w:eastAsia="en-GB" w:bidi="ar-SA"/>
        </w:rPr>
      </w:pPr>
    </w:p>
    <w:p w14:paraId="2A2639F6" w14:textId="77777777" w:rsidR="0004640F" w:rsidRDefault="0004640F" w:rsidP="00751442">
      <w:pPr>
        <w:numPr>
          <w:ilvl w:val="0"/>
          <w:numId w:val="11"/>
        </w:numPr>
        <w:spacing w:after="0" w:line="240" w:lineRule="auto"/>
        <w:rPr>
          <w:rFonts w:ascii="Arial" w:hAnsi="Arial" w:cs="Arial"/>
          <w:sz w:val="24"/>
          <w:szCs w:val="24"/>
          <w:lang w:val="en-GB" w:eastAsia="en-GB" w:bidi="ar-SA"/>
        </w:rPr>
      </w:pPr>
      <w:r w:rsidRPr="00E161C9">
        <w:rPr>
          <w:rFonts w:ascii="Arial" w:hAnsi="Arial" w:cs="Arial"/>
          <w:sz w:val="24"/>
          <w:szCs w:val="24"/>
          <w:lang w:val="en-GB" w:eastAsia="en-GB" w:bidi="ar-SA"/>
        </w:rPr>
        <w:t xml:space="preserve">Higher Educational </w:t>
      </w:r>
      <w:r w:rsidR="008D4130">
        <w:rPr>
          <w:rFonts w:ascii="Arial" w:hAnsi="Arial" w:cs="Arial"/>
          <w:sz w:val="24"/>
          <w:szCs w:val="24"/>
          <w:lang w:val="en-GB" w:eastAsia="en-GB" w:bidi="ar-SA"/>
        </w:rPr>
        <w:t>Institutions</w:t>
      </w:r>
    </w:p>
    <w:p w14:paraId="178A4D0A" w14:textId="77777777" w:rsidR="00D5708F" w:rsidRDefault="00D5708F" w:rsidP="00D5708F">
      <w:pPr>
        <w:pStyle w:val="ListParagraph"/>
        <w:rPr>
          <w:rFonts w:ascii="Arial" w:hAnsi="Arial" w:cs="Arial"/>
          <w:sz w:val="24"/>
          <w:szCs w:val="24"/>
          <w:lang w:val="en-GB" w:eastAsia="en-GB" w:bidi="ar-SA"/>
        </w:rPr>
      </w:pPr>
    </w:p>
    <w:p w14:paraId="2FBA34BA" w14:textId="77777777" w:rsidR="00D5708F" w:rsidRDefault="00D5708F" w:rsidP="00D5708F">
      <w:pPr>
        <w:spacing w:after="0" w:line="240" w:lineRule="auto"/>
        <w:rPr>
          <w:rFonts w:ascii="Arial" w:hAnsi="Arial" w:cs="Arial"/>
          <w:sz w:val="24"/>
          <w:szCs w:val="24"/>
          <w:lang w:val="en-GB" w:eastAsia="en-GB" w:bidi="ar-SA"/>
        </w:rPr>
      </w:pPr>
    </w:p>
    <w:p w14:paraId="158590F9" w14:textId="77777777" w:rsidR="00D5708F" w:rsidRDefault="00D5708F" w:rsidP="00D5708F">
      <w:pPr>
        <w:spacing w:after="0" w:line="240" w:lineRule="auto"/>
        <w:rPr>
          <w:rFonts w:ascii="Arial" w:hAnsi="Arial" w:cs="Arial"/>
          <w:sz w:val="24"/>
          <w:szCs w:val="24"/>
          <w:lang w:val="en-GB" w:eastAsia="en-GB" w:bidi="ar-SA"/>
        </w:rPr>
      </w:pPr>
    </w:p>
    <w:p w14:paraId="40176C49" w14:textId="77777777" w:rsidR="00D5708F" w:rsidRDefault="00D5708F" w:rsidP="00D5708F">
      <w:pPr>
        <w:spacing w:after="0" w:line="240" w:lineRule="auto"/>
        <w:rPr>
          <w:rFonts w:ascii="Arial" w:hAnsi="Arial" w:cs="Arial"/>
          <w:sz w:val="24"/>
          <w:szCs w:val="24"/>
          <w:lang w:val="en-GB" w:eastAsia="en-GB" w:bidi="ar-SA"/>
        </w:rPr>
      </w:pPr>
    </w:p>
    <w:p w14:paraId="5DA1FF77" w14:textId="77777777" w:rsidR="00D5708F" w:rsidRDefault="00D5708F" w:rsidP="00D5708F">
      <w:pPr>
        <w:spacing w:after="0" w:line="240" w:lineRule="auto"/>
        <w:rPr>
          <w:rFonts w:ascii="Arial" w:hAnsi="Arial" w:cs="Arial"/>
          <w:sz w:val="24"/>
          <w:szCs w:val="24"/>
          <w:lang w:val="en-GB" w:eastAsia="en-GB" w:bidi="ar-SA"/>
        </w:rPr>
      </w:pPr>
    </w:p>
    <w:p w14:paraId="2AD254FE" w14:textId="77777777" w:rsidR="00D5708F" w:rsidRDefault="00D5708F" w:rsidP="00D5708F">
      <w:pPr>
        <w:spacing w:after="0" w:line="240" w:lineRule="auto"/>
        <w:rPr>
          <w:rFonts w:ascii="Arial" w:hAnsi="Arial" w:cs="Arial"/>
          <w:sz w:val="24"/>
          <w:szCs w:val="24"/>
          <w:lang w:val="en-GB" w:eastAsia="en-GB" w:bidi="ar-SA"/>
        </w:rPr>
      </w:pPr>
    </w:p>
    <w:p w14:paraId="6213692A" w14:textId="77777777" w:rsidR="00D5708F" w:rsidRDefault="00D5708F" w:rsidP="00D5708F">
      <w:pPr>
        <w:spacing w:after="0" w:line="240" w:lineRule="auto"/>
        <w:rPr>
          <w:rFonts w:ascii="Arial" w:hAnsi="Arial" w:cs="Arial"/>
          <w:sz w:val="24"/>
          <w:szCs w:val="24"/>
          <w:lang w:val="en-GB" w:eastAsia="en-GB" w:bidi="ar-SA"/>
        </w:rPr>
      </w:pPr>
    </w:p>
    <w:p w14:paraId="1DB668BF" w14:textId="77777777" w:rsidR="00D5708F" w:rsidRDefault="00D5708F" w:rsidP="00D5708F">
      <w:pPr>
        <w:spacing w:after="0" w:line="240" w:lineRule="auto"/>
        <w:rPr>
          <w:rFonts w:ascii="Arial" w:hAnsi="Arial" w:cs="Arial"/>
          <w:sz w:val="24"/>
          <w:szCs w:val="24"/>
          <w:lang w:val="en-GB" w:eastAsia="en-GB" w:bidi="ar-SA"/>
        </w:rPr>
      </w:pPr>
    </w:p>
    <w:p w14:paraId="79DD1DDB" w14:textId="77777777" w:rsidR="00D5708F" w:rsidRDefault="00D5708F" w:rsidP="00D5708F">
      <w:pPr>
        <w:spacing w:after="0" w:line="240" w:lineRule="auto"/>
        <w:rPr>
          <w:rFonts w:ascii="Arial" w:hAnsi="Arial" w:cs="Arial"/>
          <w:sz w:val="24"/>
          <w:szCs w:val="24"/>
          <w:lang w:val="en-GB" w:eastAsia="en-GB" w:bidi="ar-SA"/>
        </w:rPr>
      </w:pPr>
    </w:p>
    <w:p w14:paraId="32CF5CC9" w14:textId="77777777" w:rsidR="00D5708F" w:rsidRDefault="00D5708F" w:rsidP="00D5708F">
      <w:pPr>
        <w:spacing w:after="0" w:line="240" w:lineRule="auto"/>
        <w:rPr>
          <w:rFonts w:ascii="Arial" w:hAnsi="Arial" w:cs="Arial"/>
          <w:sz w:val="24"/>
          <w:szCs w:val="24"/>
          <w:lang w:val="en-GB" w:eastAsia="en-GB" w:bidi="ar-SA"/>
        </w:rPr>
      </w:pPr>
    </w:p>
    <w:p w14:paraId="5827592B" w14:textId="77777777" w:rsidR="00D5708F" w:rsidRDefault="00D5708F" w:rsidP="00D5708F">
      <w:pPr>
        <w:spacing w:after="0" w:line="240" w:lineRule="auto"/>
        <w:rPr>
          <w:rFonts w:ascii="Arial" w:hAnsi="Arial" w:cs="Arial"/>
          <w:sz w:val="24"/>
          <w:szCs w:val="24"/>
          <w:lang w:val="en-GB" w:eastAsia="en-GB" w:bidi="ar-SA"/>
        </w:rPr>
      </w:pPr>
    </w:p>
    <w:p w14:paraId="7894B1C4" w14:textId="77777777" w:rsidR="00D5708F" w:rsidRDefault="00D5708F" w:rsidP="00D5708F">
      <w:pPr>
        <w:spacing w:after="0" w:line="240" w:lineRule="auto"/>
        <w:rPr>
          <w:rFonts w:ascii="Arial" w:hAnsi="Arial" w:cs="Arial"/>
          <w:b/>
          <w:sz w:val="24"/>
          <w:szCs w:val="24"/>
          <w:lang w:val="en-GB" w:eastAsia="en-GB" w:bidi="ar-SA"/>
        </w:rPr>
      </w:pPr>
      <w:r w:rsidRPr="00D5708F">
        <w:rPr>
          <w:rFonts w:ascii="Arial" w:hAnsi="Arial" w:cs="Arial"/>
          <w:b/>
          <w:sz w:val="24"/>
          <w:szCs w:val="24"/>
          <w:lang w:val="en-GB" w:eastAsia="en-GB" w:bidi="ar-SA"/>
        </w:rPr>
        <w:t>Person Specification – Head of School</w:t>
      </w:r>
    </w:p>
    <w:p w14:paraId="7B74A2A9" w14:textId="77777777" w:rsidR="00D5708F" w:rsidRDefault="00D5708F" w:rsidP="00D5708F">
      <w:pPr>
        <w:spacing w:after="0" w:line="240" w:lineRule="auto"/>
        <w:rPr>
          <w:rFonts w:ascii="Arial" w:hAnsi="Arial" w:cs="Arial"/>
          <w:b/>
          <w:sz w:val="24"/>
          <w:szCs w:val="24"/>
          <w:lang w:val="en-GB" w:eastAsia="en-GB" w:bidi="ar-SA"/>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956"/>
        <w:gridCol w:w="3204"/>
      </w:tblGrid>
      <w:tr w:rsidR="00D5708F" w14:paraId="7D415CBC" w14:textId="77777777" w:rsidTr="00D5708F">
        <w:trPr>
          <w:jc w:val="center"/>
        </w:trPr>
        <w:tc>
          <w:tcPr>
            <w:tcW w:w="1980" w:type="dxa"/>
            <w:tcBorders>
              <w:top w:val="single" w:sz="4" w:space="0" w:color="auto"/>
              <w:left w:val="single" w:sz="4" w:space="0" w:color="auto"/>
              <w:bottom w:val="single" w:sz="4" w:space="0" w:color="auto"/>
              <w:right w:val="single" w:sz="4" w:space="0" w:color="auto"/>
            </w:tcBorders>
          </w:tcPr>
          <w:p w14:paraId="44913457" w14:textId="77777777" w:rsidR="00D5708F" w:rsidRDefault="00D5708F">
            <w:pPr>
              <w:spacing w:line="312" w:lineRule="auto"/>
              <w:rPr>
                <w:rFonts w:ascii="Arial" w:hAnsi="Arial" w:cs="Arial"/>
                <w:b/>
                <w:bCs/>
                <w:sz w:val="24"/>
                <w:szCs w:val="24"/>
              </w:rPr>
            </w:pPr>
          </w:p>
          <w:p w14:paraId="1191CCB1" w14:textId="77777777" w:rsidR="00D5708F" w:rsidRDefault="00D5708F">
            <w:pPr>
              <w:spacing w:line="312" w:lineRule="auto"/>
              <w:rPr>
                <w:rFonts w:ascii="Arial" w:hAnsi="Arial" w:cs="Arial"/>
                <w:b/>
                <w:bCs/>
                <w:sz w:val="24"/>
                <w:szCs w:val="24"/>
              </w:rPr>
            </w:pPr>
            <w:r>
              <w:rPr>
                <w:rFonts w:ascii="Arial" w:hAnsi="Arial" w:cs="Arial"/>
                <w:b/>
                <w:bCs/>
              </w:rPr>
              <w:t>CRITERIA</w:t>
            </w:r>
          </w:p>
        </w:tc>
        <w:tc>
          <w:tcPr>
            <w:tcW w:w="4956" w:type="dxa"/>
            <w:tcBorders>
              <w:top w:val="single" w:sz="4" w:space="0" w:color="auto"/>
              <w:left w:val="single" w:sz="4" w:space="0" w:color="auto"/>
              <w:bottom w:val="single" w:sz="4" w:space="0" w:color="auto"/>
              <w:right w:val="single" w:sz="4" w:space="0" w:color="auto"/>
            </w:tcBorders>
          </w:tcPr>
          <w:p w14:paraId="21666909" w14:textId="77777777" w:rsidR="00D5708F" w:rsidRDefault="00D5708F">
            <w:pPr>
              <w:pStyle w:val="Heading7"/>
              <w:spacing w:before="0" w:after="0" w:line="312" w:lineRule="auto"/>
              <w:ind w:left="72"/>
              <w:jc w:val="left"/>
              <w:rPr>
                <w:rFonts w:ascii="Arial" w:hAnsi="Arial" w:cs="Arial"/>
                <w:b/>
                <w:bCs/>
              </w:rPr>
            </w:pPr>
          </w:p>
          <w:p w14:paraId="70D843BA" w14:textId="77777777" w:rsidR="00D5708F" w:rsidRDefault="00D5708F">
            <w:pPr>
              <w:pStyle w:val="Heading7"/>
              <w:spacing w:before="0" w:after="0" w:line="312" w:lineRule="auto"/>
              <w:ind w:left="72"/>
              <w:jc w:val="left"/>
              <w:rPr>
                <w:rFonts w:ascii="Arial" w:hAnsi="Arial" w:cs="Arial"/>
                <w:b/>
                <w:bCs/>
              </w:rPr>
            </w:pPr>
            <w:r>
              <w:rPr>
                <w:rFonts w:ascii="Arial" w:hAnsi="Arial" w:cs="Arial"/>
                <w:b/>
                <w:bCs/>
              </w:rPr>
              <w:t>ESSENTIAL</w:t>
            </w:r>
          </w:p>
        </w:tc>
        <w:tc>
          <w:tcPr>
            <w:tcW w:w="3204" w:type="dxa"/>
            <w:tcBorders>
              <w:top w:val="single" w:sz="4" w:space="0" w:color="auto"/>
              <w:left w:val="single" w:sz="4" w:space="0" w:color="auto"/>
              <w:bottom w:val="single" w:sz="4" w:space="0" w:color="auto"/>
              <w:right w:val="single" w:sz="4" w:space="0" w:color="auto"/>
            </w:tcBorders>
          </w:tcPr>
          <w:p w14:paraId="33AB1F05" w14:textId="77777777" w:rsidR="00D5708F" w:rsidRDefault="00D5708F">
            <w:pPr>
              <w:spacing w:line="312" w:lineRule="auto"/>
              <w:ind w:left="432"/>
              <w:rPr>
                <w:rFonts w:ascii="Arial" w:hAnsi="Arial" w:cs="Arial"/>
                <w:b/>
                <w:bCs/>
                <w:sz w:val="24"/>
                <w:szCs w:val="24"/>
              </w:rPr>
            </w:pPr>
          </w:p>
          <w:p w14:paraId="46D1E4BF" w14:textId="77777777" w:rsidR="00D5708F" w:rsidRDefault="00D5708F">
            <w:pPr>
              <w:spacing w:line="312" w:lineRule="auto"/>
              <w:ind w:left="432"/>
              <w:rPr>
                <w:rFonts w:ascii="Arial" w:hAnsi="Arial" w:cs="Arial"/>
                <w:b/>
                <w:bCs/>
                <w:sz w:val="24"/>
                <w:szCs w:val="24"/>
              </w:rPr>
            </w:pPr>
            <w:r>
              <w:rPr>
                <w:rFonts w:ascii="Arial" w:hAnsi="Arial" w:cs="Arial"/>
                <w:b/>
                <w:bCs/>
              </w:rPr>
              <w:t>DESIRABLE</w:t>
            </w:r>
          </w:p>
        </w:tc>
      </w:tr>
      <w:tr w:rsidR="00D5708F" w14:paraId="28337F27" w14:textId="77777777" w:rsidTr="00D5708F">
        <w:trPr>
          <w:jc w:val="center"/>
        </w:trPr>
        <w:tc>
          <w:tcPr>
            <w:tcW w:w="1980" w:type="dxa"/>
            <w:tcBorders>
              <w:top w:val="single" w:sz="4" w:space="0" w:color="auto"/>
              <w:left w:val="single" w:sz="4" w:space="0" w:color="auto"/>
              <w:bottom w:val="single" w:sz="4" w:space="0" w:color="auto"/>
              <w:right w:val="single" w:sz="4" w:space="0" w:color="auto"/>
            </w:tcBorders>
          </w:tcPr>
          <w:p w14:paraId="4F8F80F9" w14:textId="77777777" w:rsidR="00D5708F" w:rsidRDefault="00D5708F">
            <w:pPr>
              <w:spacing w:line="312" w:lineRule="auto"/>
              <w:rPr>
                <w:rFonts w:ascii="Arial" w:hAnsi="Arial" w:cs="Arial"/>
                <w:b/>
                <w:bCs/>
                <w:sz w:val="24"/>
                <w:szCs w:val="24"/>
              </w:rPr>
            </w:pPr>
            <w:r>
              <w:rPr>
                <w:rFonts w:ascii="Arial" w:hAnsi="Arial" w:cs="Arial"/>
                <w:b/>
                <w:bCs/>
              </w:rPr>
              <w:t xml:space="preserve">Qualifications  </w:t>
            </w:r>
          </w:p>
        </w:tc>
        <w:tc>
          <w:tcPr>
            <w:tcW w:w="4956" w:type="dxa"/>
            <w:tcBorders>
              <w:top w:val="single" w:sz="4" w:space="0" w:color="auto"/>
              <w:left w:val="single" w:sz="4" w:space="0" w:color="auto"/>
              <w:bottom w:val="single" w:sz="4" w:space="0" w:color="auto"/>
              <w:right w:val="single" w:sz="4" w:space="0" w:color="auto"/>
            </w:tcBorders>
          </w:tcPr>
          <w:p w14:paraId="4F53A0DB" w14:textId="77777777" w:rsidR="003D575B" w:rsidRPr="003D575B" w:rsidRDefault="003D575B" w:rsidP="003D575B">
            <w:pPr>
              <w:rPr>
                <w:rFonts w:ascii="Arial" w:hAnsi="Arial" w:cs="Arial"/>
              </w:rPr>
            </w:pPr>
            <w:r w:rsidRPr="003D575B">
              <w:rPr>
                <w:rFonts w:ascii="Arial" w:hAnsi="Arial" w:cs="Arial"/>
              </w:rPr>
              <w:t xml:space="preserve">Registered medical practitioner with active NHS consultant contract within Yorkshire and the Humber </w:t>
            </w:r>
          </w:p>
          <w:p w14:paraId="564EC793" w14:textId="77777777" w:rsidR="00D5708F" w:rsidRPr="003D575B" w:rsidRDefault="00D5708F" w:rsidP="003D575B">
            <w:pPr>
              <w:rPr>
                <w:rFonts w:ascii="Arial" w:hAnsi="Arial" w:cs="Arial"/>
                <w:color w:val="FF0000"/>
              </w:rPr>
            </w:pPr>
            <w:r w:rsidRPr="003D575B">
              <w:rPr>
                <w:rFonts w:ascii="Arial" w:hAnsi="Arial" w:cs="Arial"/>
              </w:rPr>
              <w:t>Membership/Fello</w:t>
            </w:r>
            <w:r w:rsidR="00382CF3" w:rsidRPr="003D575B">
              <w:rPr>
                <w:rFonts w:ascii="Arial" w:hAnsi="Arial" w:cs="Arial"/>
              </w:rPr>
              <w:t xml:space="preserve">wship of a College, Faculty, professional association </w:t>
            </w:r>
            <w:r w:rsidR="00FA0440" w:rsidRPr="003D575B">
              <w:rPr>
                <w:rFonts w:ascii="Arial" w:hAnsi="Arial" w:cs="Arial"/>
              </w:rPr>
              <w:t>and/</w:t>
            </w:r>
            <w:r w:rsidR="00382CF3" w:rsidRPr="003D575B">
              <w:rPr>
                <w:rFonts w:ascii="Arial" w:hAnsi="Arial" w:cs="Arial"/>
              </w:rPr>
              <w:t>or regulatory b</w:t>
            </w:r>
            <w:r w:rsidRPr="003D575B">
              <w:rPr>
                <w:rFonts w:ascii="Arial" w:hAnsi="Arial" w:cs="Arial"/>
              </w:rPr>
              <w:t xml:space="preserve">ody </w:t>
            </w:r>
          </w:p>
          <w:p w14:paraId="274B4053" w14:textId="77777777" w:rsidR="00D5708F" w:rsidRPr="003D575B" w:rsidRDefault="00D5708F" w:rsidP="003D575B">
            <w:pPr>
              <w:rPr>
                <w:rFonts w:ascii="Arial" w:hAnsi="Arial" w:cs="Arial"/>
              </w:rPr>
            </w:pPr>
            <w:r w:rsidRPr="003D575B">
              <w:rPr>
                <w:rFonts w:ascii="Arial" w:hAnsi="Arial" w:cs="Arial"/>
              </w:rPr>
              <w:t>Attendance at courses aimed to support educational development (example: educator courses, Train the Trainer, etc)</w:t>
            </w:r>
          </w:p>
        </w:tc>
        <w:tc>
          <w:tcPr>
            <w:tcW w:w="3204" w:type="dxa"/>
            <w:tcBorders>
              <w:top w:val="single" w:sz="4" w:space="0" w:color="auto"/>
              <w:left w:val="single" w:sz="4" w:space="0" w:color="auto"/>
              <w:bottom w:val="single" w:sz="4" w:space="0" w:color="auto"/>
              <w:right w:val="single" w:sz="4" w:space="0" w:color="auto"/>
            </w:tcBorders>
          </w:tcPr>
          <w:p w14:paraId="0CEF758A" w14:textId="77777777" w:rsidR="00D5708F" w:rsidRDefault="00D5708F">
            <w:pPr>
              <w:spacing w:line="312" w:lineRule="auto"/>
              <w:rPr>
                <w:rFonts w:ascii="Arial" w:hAnsi="Arial" w:cs="Arial"/>
              </w:rPr>
            </w:pPr>
            <w:r>
              <w:rPr>
                <w:rFonts w:ascii="Arial" w:hAnsi="Arial" w:cs="Arial"/>
              </w:rPr>
              <w:t>Educational qualification such as a postgraduate certificate diploma or Masters in Medical Education.</w:t>
            </w:r>
          </w:p>
          <w:p w14:paraId="597CEA40" w14:textId="77777777" w:rsidR="00D5708F" w:rsidRDefault="00D5708F">
            <w:pPr>
              <w:spacing w:line="312" w:lineRule="auto"/>
              <w:ind w:left="437"/>
              <w:rPr>
                <w:rFonts w:ascii="Arial" w:hAnsi="Arial" w:cs="Arial"/>
                <w:sz w:val="24"/>
                <w:szCs w:val="24"/>
              </w:rPr>
            </w:pPr>
          </w:p>
        </w:tc>
      </w:tr>
      <w:tr w:rsidR="00D5708F" w14:paraId="7F02C27D" w14:textId="77777777" w:rsidTr="00D5708F">
        <w:trPr>
          <w:jc w:val="center"/>
        </w:trPr>
        <w:tc>
          <w:tcPr>
            <w:tcW w:w="1980" w:type="dxa"/>
            <w:tcBorders>
              <w:top w:val="single" w:sz="4" w:space="0" w:color="auto"/>
              <w:left w:val="single" w:sz="4" w:space="0" w:color="auto"/>
              <w:bottom w:val="single" w:sz="4" w:space="0" w:color="auto"/>
              <w:right w:val="single" w:sz="4" w:space="0" w:color="auto"/>
            </w:tcBorders>
          </w:tcPr>
          <w:p w14:paraId="5AA1D634" w14:textId="77777777" w:rsidR="00D5708F" w:rsidRDefault="00382CF3">
            <w:pPr>
              <w:spacing w:line="312" w:lineRule="auto"/>
              <w:rPr>
                <w:rFonts w:ascii="Arial" w:hAnsi="Arial" w:cs="Arial"/>
                <w:b/>
                <w:bCs/>
                <w:sz w:val="24"/>
                <w:szCs w:val="24"/>
              </w:rPr>
            </w:pPr>
            <w:r>
              <w:rPr>
                <w:rFonts w:ascii="Arial" w:hAnsi="Arial" w:cs="Arial"/>
                <w:b/>
                <w:bCs/>
              </w:rPr>
              <w:t xml:space="preserve">Employment/ </w:t>
            </w:r>
            <w:r w:rsidR="00D5708F">
              <w:rPr>
                <w:rFonts w:ascii="Arial" w:hAnsi="Arial" w:cs="Arial"/>
                <w:b/>
                <w:bCs/>
              </w:rPr>
              <w:t>Special Knowledge/ Experience</w:t>
            </w:r>
          </w:p>
        </w:tc>
        <w:tc>
          <w:tcPr>
            <w:tcW w:w="4956" w:type="dxa"/>
            <w:tcBorders>
              <w:top w:val="single" w:sz="4" w:space="0" w:color="auto"/>
              <w:left w:val="single" w:sz="4" w:space="0" w:color="auto"/>
              <w:bottom w:val="single" w:sz="4" w:space="0" w:color="auto"/>
              <w:right w:val="single" w:sz="4" w:space="0" w:color="auto"/>
            </w:tcBorders>
          </w:tcPr>
          <w:p w14:paraId="0DA37D55" w14:textId="77777777" w:rsidR="00D5708F" w:rsidRPr="003D575B" w:rsidRDefault="00DE57CD" w:rsidP="003D575B">
            <w:pPr>
              <w:rPr>
                <w:rFonts w:ascii="Arial" w:hAnsi="Arial" w:cs="Arial"/>
              </w:rPr>
            </w:pPr>
            <w:r w:rsidRPr="003D575B">
              <w:rPr>
                <w:rFonts w:ascii="Arial" w:hAnsi="Arial" w:cs="Arial"/>
              </w:rPr>
              <w:t>Considerable e</w:t>
            </w:r>
            <w:r w:rsidR="00D5708F" w:rsidRPr="003D575B">
              <w:rPr>
                <w:rFonts w:ascii="Arial" w:hAnsi="Arial" w:cs="Arial"/>
              </w:rPr>
              <w:t xml:space="preserve">xperience of working with </w:t>
            </w:r>
            <w:r w:rsidRPr="003D575B">
              <w:rPr>
                <w:rFonts w:ascii="Arial" w:hAnsi="Arial" w:cs="Arial"/>
              </w:rPr>
              <w:t xml:space="preserve">learners or </w:t>
            </w:r>
            <w:r w:rsidR="00D5708F" w:rsidRPr="003D575B">
              <w:rPr>
                <w:rFonts w:ascii="Arial" w:hAnsi="Arial" w:cs="Arial"/>
              </w:rPr>
              <w:t>doctors in training in an educational context</w:t>
            </w:r>
          </w:p>
          <w:p w14:paraId="540BE3B2" w14:textId="77777777" w:rsidR="00D5708F" w:rsidRPr="003D575B" w:rsidRDefault="00D5708F" w:rsidP="003D575B">
            <w:pPr>
              <w:rPr>
                <w:rFonts w:ascii="Arial" w:hAnsi="Arial" w:cs="Arial"/>
              </w:rPr>
            </w:pPr>
            <w:r w:rsidRPr="003D575B">
              <w:rPr>
                <w:rFonts w:ascii="Arial" w:hAnsi="Arial" w:cs="Arial"/>
              </w:rPr>
              <w:t>Experience of clinical and educational leadership and innovation, including managing a multi-professional team</w:t>
            </w:r>
          </w:p>
          <w:p w14:paraId="672AF7E2" w14:textId="77777777" w:rsidR="00D5708F" w:rsidRPr="003D575B" w:rsidRDefault="00D5708F" w:rsidP="003D575B">
            <w:pPr>
              <w:rPr>
                <w:rFonts w:ascii="Arial" w:hAnsi="Arial" w:cs="Arial"/>
                <w:color w:val="FF0000"/>
              </w:rPr>
            </w:pPr>
            <w:r w:rsidRPr="003D575B">
              <w:rPr>
                <w:rFonts w:ascii="Arial" w:hAnsi="Arial" w:cs="Arial"/>
              </w:rPr>
              <w:t>Demonstrable track record of delivery in service and education</w:t>
            </w:r>
            <w:r w:rsidR="00DE57CD" w:rsidRPr="003D575B">
              <w:rPr>
                <w:rFonts w:ascii="Arial" w:hAnsi="Arial" w:cs="Arial"/>
              </w:rPr>
              <w:t xml:space="preserve"> </w:t>
            </w:r>
          </w:p>
          <w:p w14:paraId="7674793B" w14:textId="77777777" w:rsidR="00DE57CD" w:rsidRPr="003D575B" w:rsidRDefault="00DE57CD" w:rsidP="003D575B">
            <w:pPr>
              <w:rPr>
                <w:rFonts w:ascii="Arial" w:hAnsi="Arial" w:cs="Arial"/>
              </w:rPr>
            </w:pPr>
            <w:r w:rsidRPr="003D575B">
              <w:rPr>
                <w:rFonts w:ascii="Arial" w:hAnsi="Arial" w:cs="Arial"/>
              </w:rPr>
              <w:t>Understanding of</w:t>
            </w:r>
            <w:r w:rsidR="00D5708F" w:rsidRPr="003D575B">
              <w:rPr>
                <w:rFonts w:ascii="Arial" w:hAnsi="Arial" w:cs="Arial"/>
              </w:rPr>
              <w:t xml:space="preserve"> </w:t>
            </w:r>
            <w:r w:rsidRPr="003D575B">
              <w:rPr>
                <w:rFonts w:ascii="Arial" w:hAnsi="Arial" w:cs="Arial"/>
              </w:rPr>
              <w:t>developments involving the relevant Colleges/Faculties, professional bodies, related NHS organisations and regulatory bodies</w:t>
            </w:r>
          </w:p>
          <w:p w14:paraId="6D5BCE5B" w14:textId="77777777" w:rsidR="00D5708F" w:rsidRPr="003D575B" w:rsidRDefault="00DE57CD" w:rsidP="003D575B">
            <w:pPr>
              <w:rPr>
                <w:rFonts w:ascii="Arial" w:hAnsi="Arial" w:cs="Arial"/>
              </w:rPr>
            </w:pPr>
            <w:r w:rsidRPr="003D575B">
              <w:rPr>
                <w:rFonts w:ascii="Arial" w:hAnsi="Arial" w:cs="Arial"/>
              </w:rPr>
              <w:t>Understanding of the workforce transformation agenda</w:t>
            </w:r>
          </w:p>
          <w:p w14:paraId="7608780F" w14:textId="77777777" w:rsidR="00D5708F" w:rsidRPr="003D575B" w:rsidRDefault="00D5708F" w:rsidP="003D575B">
            <w:pPr>
              <w:rPr>
                <w:rFonts w:ascii="Arial" w:hAnsi="Arial" w:cs="Arial"/>
              </w:rPr>
            </w:pPr>
            <w:r w:rsidRPr="003D575B">
              <w:rPr>
                <w:rFonts w:ascii="Arial" w:hAnsi="Arial" w:cs="Arial"/>
              </w:rPr>
              <w:t>Trained and experienced in recruitment, selection and Equality and Diversity in the last 3 years</w:t>
            </w:r>
          </w:p>
          <w:p w14:paraId="3DF2D328" w14:textId="77777777" w:rsidR="00D5708F" w:rsidRPr="003D575B" w:rsidRDefault="00D5708F" w:rsidP="003D575B">
            <w:pPr>
              <w:rPr>
                <w:rFonts w:ascii="Arial" w:hAnsi="Arial" w:cs="Arial"/>
              </w:rPr>
            </w:pPr>
            <w:r w:rsidRPr="003D575B">
              <w:rPr>
                <w:rFonts w:ascii="Arial" w:hAnsi="Arial" w:cs="Arial"/>
              </w:rPr>
              <w:t>Active involvement in, and up to date with, appraisal</w:t>
            </w:r>
            <w:r w:rsidR="00DE57CD" w:rsidRPr="003D575B">
              <w:rPr>
                <w:rFonts w:ascii="Arial" w:hAnsi="Arial" w:cs="Arial"/>
              </w:rPr>
              <w:t xml:space="preserve"> processes</w:t>
            </w:r>
          </w:p>
          <w:p w14:paraId="279B7B2D" w14:textId="77777777" w:rsidR="000042F3" w:rsidRPr="003D575B" w:rsidRDefault="00D5708F" w:rsidP="003D575B">
            <w:pPr>
              <w:rPr>
                <w:rFonts w:ascii="Arial" w:hAnsi="Arial" w:cs="Arial"/>
              </w:rPr>
            </w:pPr>
            <w:r w:rsidRPr="003D575B">
              <w:rPr>
                <w:rFonts w:ascii="Arial" w:hAnsi="Arial" w:cs="Arial"/>
              </w:rPr>
              <w:t xml:space="preserve">Knowledge of the </w:t>
            </w:r>
            <w:r w:rsidR="00DE57CD" w:rsidRPr="003D575B">
              <w:rPr>
                <w:rFonts w:ascii="Arial" w:hAnsi="Arial" w:cs="Arial"/>
              </w:rPr>
              <w:t xml:space="preserve">NHS, its structures and </w:t>
            </w:r>
            <w:r w:rsidR="00DE57CD" w:rsidRPr="003D575B">
              <w:rPr>
                <w:rFonts w:ascii="Arial" w:hAnsi="Arial" w:cs="Arial"/>
              </w:rPr>
              <w:lastRenderedPageBreak/>
              <w:t>processes, including an understanding of healthcare/multi-professional workforce matters</w:t>
            </w:r>
          </w:p>
          <w:p w14:paraId="12D1386E" w14:textId="77777777" w:rsidR="000042F3" w:rsidRPr="003D575B" w:rsidRDefault="000042F3" w:rsidP="003D575B">
            <w:pPr>
              <w:rPr>
                <w:rFonts w:ascii="Arial" w:hAnsi="Arial" w:cs="Arial"/>
              </w:rPr>
            </w:pPr>
          </w:p>
          <w:p w14:paraId="7F6E8795" w14:textId="71EB4E41" w:rsidR="00D5708F" w:rsidRPr="003D575B" w:rsidRDefault="000042F3" w:rsidP="003D575B">
            <w:pPr>
              <w:rPr>
                <w:rFonts w:ascii="Arial" w:hAnsi="Arial" w:cs="Arial"/>
              </w:rPr>
            </w:pPr>
            <w:r w:rsidRPr="003D575B">
              <w:rPr>
                <w:rFonts w:ascii="Arial" w:hAnsi="Arial" w:cs="Arial"/>
              </w:rPr>
              <w:t xml:space="preserve">Applicants who are doctors require a </w:t>
            </w:r>
            <w:r w:rsidR="00B82667" w:rsidRPr="003D575B">
              <w:rPr>
                <w:rFonts w:ascii="Arial" w:hAnsi="Arial" w:cs="Arial"/>
              </w:rPr>
              <w:t>License</w:t>
            </w:r>
            <w:r w:rsidRPr="003D575B">
              <w:rPr>
                <w:rFonts w:ascii="Arial" w:hAnsi="Arial" w:cs="Arial"/>
              </w:rPr>
              <w:t xml:space="preserve"> to </w:t>
            </w:r>
            <w:r w:rsidR="00B82667" w:rsidRPr="003D575B">
              <w:rPr>
                <w:rFonts w:ascii="Arial" w:hAnsi="Arial" w:cs="Arial"/>
              </w:rPr>
              <w:t>Practice</w:t>
            </w:r>
            <w:r w:rsidR="00DE57CD" w:rsidRPr="003D575B">
              <w:rPr>
                <w:rFonts w:ascii="Arial" w:hAnsi="Arial" w:cs="Arial"/>
              </w:rPr>
              <w:t xml:space="preserve"> </w:t>
            </w:r>
          </w:p>
        </w:tc>
        <w:tc>
          <w:tcPr>
            <w:tcW w:w="3204" w:type="dxa"/>
            <w:tcBorders>
              <w:top w:val="single" w:sz="4" w:space="0" w:color="auto"/>
              <w:left w:val="single" w:sz="4" w:space="0" w:color="auto"/>
              <w:bottom w:val="single" w:sz="4" w:space="0" w:color="auto"/>
              <w:right w:val="single" w:sz="4" w:space="0" w:color="auto"/>
            </w:tcBorders>
          </w:tcPr>
          <w:p w14:paraId="4E54651A" w14:textId="77777777" w:rsidR="00382CF3" w:rsidRDefault="00382CF3">
            <w:pPr>
              <w:spacing w:line="312" w:lineRule="auto"/>
              <w:rPr>
                <w:rFonts w:ascii="Arial" w:hAnsi="Arial" w:cs="Arial"/>
              </w:rPr>
            </w:pPr>
            <w:r>
              <w:rPr>
                <w:rFonts w:ascii="Arial" w:hAnsi="Arial" w:cs="Arial"/>
              </w:rPr>
              <w:lastRenderedPageBreak/>
              <w:t>Previous or current appointment as a leader in healthcare education</w:t>
            </w:r>
          </w:p>
          <w:p w14:paraId="16B76798" w14:textId="77777777" w:rsidR="00D5708F" w:rsidRDefault="00D5708F">
            <w:pPr>
              <w:spacing w:line="312" w:lineRule="auto"/>
              <w:rPr>
                <w:rFonts w:ascii="Arial" w:hAnsi="Arial" w:cs="Arial"/>
              </w:rPr>
            </w:pPr>
            <w:r>
              <w:rPr>
                <w:rFonts w:ascii="Arial" w:hAnsi="Arial" w:cs="Arial"/>
              </w:rPr>
              <w:t xml:space="preserve">Awareness of funding streams for </w:t>
            </w:r>
            <w:r w:rsidR="00DE57CD">
              <w:rPr>
                <w:rFonts w:ascii="Arial" w:hAnsi="Arial" w:cs="Arial"/>
              </w:rPr>
              <w:t>healthcare</w:t>
            </w:r>
            <w:r>
              <w:rPr>
                <w:rFonts w:ascii="Arial" w:hAnsi="Arial" w:cs="Arial"/>
              </w:rPr>
              <w:t xml:space="preserve"> education</w:t>
            </w:r>
          </w:p>
          <w:p w14:paraId="150E0132" w14:textId="77777777" w:rsidR="00D5708F" w:rsidRDefault="00382CF3">
            <w:pPr>
              <w:spacing w:line="312" w:lineRule="auto"/>
              <w:rPr>
                <w:rFonts w:ascii="Arial" w:hAnsi="Arial" w:cs="Arial"/>
              </w:rPr>
            </w:pPr>
            <w:r>
              <w:rPr>
                <w:rFonts w:ascii="Arial" w:hAnsi="Arial" w:cs="Arial"/>
              </w:rPr>
              <w:t>U</w:t>
            </w:r>
            <w:r w:rsidR="00D5708F">
              <w:rPr>
                <w:rFonts w:ascii="Arial" w:hAnsi="Arial" w:cs="Arial"/>
              </w:rPr>
              <w:t>nderstanding of current health, social care and education policy</w:t>
            </w:r>
          </w:p>
          <w:p w14:paraId="55509FDF" w14:textId="77777777" w:rsidR="00DE57CD" w:rsidRDefault="00DE57CD">
            <w:pPr>
              <w:spacing w:line="312" w:lineRule="auto"/>
              <w:rPr>
                <w:rFonts w:ascii="Arial" w:hAnsi="Arial" w:cs="Arial"/>
              </w:rPr>
            </w:pPr>
          </w:p>
          <w:p w14:paraId="11121D82" w14:textId="77777777" w:rsidR="00D5708F" w:rsidRDefault="00D5708F">
            <w:pPr>
              <w:spacing w:line="312" w:lineRule="auto"/>
              <w:ind w:left="360"/>
              <w:rPr>
                <w:rFonts w:ascii="Arial" w:hAnsi="Arial" w:cs="Arial"/>
                <w:sz w:val="24"/>
                <w:szCs w:val="24"/>
              </w:rPr>
            </w:pPr>
          </w:p>
        </w:tc>
      </w:tr>
      <w:tr w:rsidR="00D5708F" w14:paraId="11852860" w14:textId="77777777" w:rsidTr="00D5708F">
        <w:trPr>
          <w:jc w:val="center"/>
        </w:trPr>
        <w:tc>
          <w:tcPr>
            <w:tcW w:w="1980" w:type="dxa"/>
            <w:tcBorders>
              <w:top w:val="single" w:sz="4" w:space="0" w:color="auto"/>
              <w:left w:val="single" w:sz="4" w:space="0" w:color="auto"/>
              <w:bottom w:val="single" w:sz="4" w:space="0" w:color="auto"/>
              <w:right w:val="single" w:sz="4" w:space="0" w:color="auto"/>
            </w:tcBorders>
          </w:tcPr>
          <w:p w14:paraId="27EC3371" w14:textId="77777777" w:rsidR="00D5708F" w:rsidRDefault="00DE57CD">
            <w:pPr>
              <w:spacing w:line="312" w:lineRule="auto"/>
              <w:rPr>
                <w:rFonts w:ascii="Arial" w:hAnsi="Arial" w:cs="Arial"/>
                <w:b/>
                <w:bCs/>
                <w:sz w:val="24"/>
                <w:szCs w:val="24"/>
              </w:rPr>
            </w:pPr>
            <w:r>
              <w:rPr>
                <w:rFonts w:ascii="Arial" w:hAnsi="Arial" w:cs="Arial"/>
                <w:b/>
                <w:bCs/>
              </w:rPr>
              <w:t>Skills and abilities</w:t>
            </w:r>
          </w:p>
        </w:tc>
        <w:tc>
          <w:tcPr>
            <w:tcW w:w="4956" w:type="dxa"/>
            <w:tcBorders>
              <w:top w:val="single" w:sz="4" w:space="0" w:color="auto"/>
              <w:left w:val="single" w:sz="4" w:space="0" w:color="auto"/>
              <w:bottom w:val="single" w:sz="4" w:space="0" w:color="auto"/>
              <w:right w:val="single" w:sz="4" w:space="0" w:color="auto"/>
            </w:tcBorders>
          </w:tcPr>
          <w:p w14:paraId="2B7E3D9C" w14:textId="77777777" w:rsidR="00D5708F" w:rsidRPr="003D575B" w:rsidRDefault="00D5708F">
            <w:pPr>
              <w:spacing w:line="312" w:lineRule="auto"/>
              <w:rPr>
                <w:rFonts w:ascii="Arial" w:hAnsi="Arial" w:cs="Arial"/>
              </w:rPr>
            </w:pPr>
            <w:r w:rsidRPr="003D575B">
              <w:rPr>
                <w:rFonts w:ascii="Arial" w:hAnsi="Arial" w:cs="Arial"/>
              </w:rPr>
              <w:t xml:space="preserve">Demonstrable leadership skills and an ability to influence and motivate others </w:t>
            </w:r>
          </w:p>
          <w:p w14:paraId="250E4F0F" w14:textId="77777777" w:rsidR="00D5708F" w:rsidRPr="003D575B" w:rsidRDefault="00D5708F">
            <w:pPr>
              <w:spacing w:line="312" w:lineRule="auto"/>
              <w:rPr>
                <w:rFonts w:ascii="Arial" w:hAnsi="Arial" w:cs="Arial"/>
              </w:rPr>
            </w:pPr>
            <w:r w:rsidRPr="003D575B">
              <w:rPr>
                <w:rFonts w:ascii="Arial" w:hAnsi="Arial" w:cs="Arial"/>
              </w:rPr>
              <w:t>A strong sense of vision and ability to innovate</w:t>
            </w:r>
          </w:p>
          <w:p w14:paraId="30FBAD92" w14:textId="77777777" w:rsidR="00D5708F" w:rsidRPr="003D575B" w:rsidRDefault="00D5708F">
            <w:pPr>
              <w:spacing w:line="312" w:lineRule="auto"/>
              <w:rPr>
                <w:rFonts w:ascii="Arial" w:hAnsi="Arial" w:cs="Arial"/>
              </w:rPr>
            </w:pPr>
            <w:r w:rsidRPr="003D575B">
              <w:rPr>
                <w:rFonts w:ascii="Arial" w:hAnsi="Arial" w:cs="Arial"/>
              </w:rPr>
              <w:t>Politically astute with an ability to sensitively manage complexity and uncertainty</w:t>
            </w:r>
          </w:p>
          <w:p w14:paraId="423E7994" w14:textId="77777777" w:rsidR="00D5708F" w:rsidRPr="003D575B" w:rsidRDefault="00D5708F">
            <w:pPr>
              <w:spacing w:line="312" w:lineRule="auto"/>
              <w:rPr>
                <w:rFonts w:ascii="Arial" w:hAnsi="Arial" w:cs="Arial"/>
              </w:rPr>
            </w:pPr>
            <w:r w:rsidRPr="003D575B">
              <w:rPr>
                <w:rFonts w:ascii="Arial" w:hAnsi="Arial" w:cs="Arial"/>
              </w:rPr>
              <w:t>Ability to problem solve and maintain objectivity</w:t>
            </w:r>
          </w:p>
          <w:p w14:paraId="71CAFDCD" w14:textId="77777777" w:rsidR="00D5708F" w:rsidRPr="003D575B" w:rsidRDefault="00D5708F">
            <w:pPr>
              <w:spacing w:line="312" w:lineRule="auto"/>
              <w:rPr>
                <w:rFonts w:ascii="Arial" w:hAnsi="Arial" w:cs="Arial"/>
              </w:rPr>
            </w:pPr>
            <w:r w:rsidRPr="003D575B">
              <w:rPr>
                <w:rFonts w:ascii="Arial" w:hAnsi="Arial" w:cs="Arial"/>
              </w:rPr>
              <w:t>Strong interpersonal, communication, written and presentation skills</w:t>
            </w:r>
          </w:p>
          <w:p w14:paraId="137795EA" w14:textId="77777777" w:rsidR="00D5708F" w:rsidRPr="003D575B" w:rsidRDefault="00D5708F">
            <w:pPr>
              <w:spacing w:line="312" w:lineRule="auto"/>
              <w:rPr>
                <w:rFonts w:ascii="Arial" w:hAnsi="Arial" w:cs="Arial"/>
              </w:rPr>
            </w:pPr>
            <w:r w:rsidRPr="003D575B">
              <w:rPr>
                <w:rFonts w:ascii="Arial" w:hAnsi="Arial" w:cs="Arial"/>
              </w:rPr>
              <w:t>Ability to quickly establish personal and professional credibility with colleagues and other key stakeholders</w:t>
            </w:r>
          </w:p>
          <w:p w14:paraId="6DBEEFF9" w14:textId="77777777" w:rsidR="00D5708F" w:rsidRPr="003D575B" w:rsidRDefault="00D5708F">
            <w:pPr>
              <w:spacing w:line="312" w:lineRule="auto"/>
              <w:rPr>
                <w:rFonts w:ascii="Arial" w:hAnsi="Arial" w:cs="Arial"/>
              </w:rPr>
            </w:pPr>
            <w:r w:rsidRPr="003D575B">
              <w:rPr>
                <w:rFonts w:ascii="Arial" w:hAnsi="Arial" w:cs="Arial"/>
              </w:rPr>
              <w:t>Excellent organisational and time management skills</w:t>
            </w:r>
          </w:p>
          <w:p w14:paraId="5109059D" w14:textId="77777777" w:rsidR="00D5708F" w:rsidRPr="003D575B" w:rsidRDefault="00D5708F">
            <w:pPr>
              <w:spacing w:line="312" w:lineRule="auto"/>
              <w:rPr>
                <w:rFonts w:ascii="Arial" w:hAnsi="Arial" w:cs="Arial"/>
              </w:rPr>
            </w:pPr>
            <w:r w:rsidRPr="003D575B">
              <w:rPr>
                <w:rFonts w:ascii="Arial" w:hAnsi="Arial" w:cs="Arial"/>
              </w:rPr>
              <w:t>Committed to own personal development and an ability to support others to develop and progress</w:t>
            </w:r>
          </w:p>
          <w:p w14:paraId="62293013" w14:textId="77777777" w:rsidR="00D5708F" w:rsidRPr="003D575B" w:rsidRDefault="00D5708F">
            <w:pPr>
              <w:spacing w:line="312" w:lineRule="auto"/>
              <w:rPr>
                <w:rFonts w:ascii="Arial" w:hAnsi="Arial" w:cs="Arial"/>
                <w:sz w:val="24"/>
                <w:szCs w:val="24"/>
              </w:rPr>
            </w:pPr>
          </w:p>
        </w:tc>
        <w:tc>
          <w:tcPr>
            <w:tcW w:w="3204" w:type="dxa"/>
            <w:tcBorders>
              <w:top w:val="single" w:sz="4" w:space="0" w:color="auto"/>
              <w:left w:val="single" w:sz="4" w:space="0" w:color="auto"/>
              <w:bottom w:val="single" w:sz="4" w:space="0" w:color="auto"/>
              <w:right w:val="single" w:sz="4" w:space="0" w:color="auto"/>
            </w:tcBorders>
          </w:tcPr>
          <w:p w14:paraId="61263326" w14:textId="77777777" w:rsidR="00D5708F" w:rsidRDefault="00D5708F">
            <w:pPr>
              <w:spacing w:line="312" w:lineRule="auto"/>
              <w:rPr>
                <w:rFonts w:ascii="Arial" w:hAnsi="Arial" w:cs="Arial"/>
                <w:sz w:val="24"/>
                <w:szCs w:val="24"/>
              </w:rPr>
            </w:pPr>
            <w:r>
              <w:rPr>
                <w:rFonts w:ascii="Arial" w:hAnsi="Arial" w:cs="Arial"/>
              </w:rPr>
              <w:t>Ability to rapidly establish academic credibility</w:t>
            </w:r>
          </w:p>
        </w:tc>
      </w:tr>
    </w:tbl>
    <w:p w14:paraId="3C6AB01C" w14:textId="77777777" w:rsidR="0004640F" w:rsidRPr="00786FE6" w:rsidRDefault="0004640F" w:rsidP="0052766B">
      <w:pPr>
        <w:tabs>
          <w:tab w:val="left" w:pos="2127"/>
        </w:tabs>
        <w:spacing w:after="0" w:line="240" w:lineRule="auto"/>
        <w:rPr>
          <w:rFonts w:ascii="Arial" w:hAnsi="Arial" w:cs="Arial"/>
          <w:b/>
          <w:sz w:val="24"/>
          <w:szCs w:val="24"/>
          <w:lang w:val="en-GB" w:eastAsia="en-GB" w:bidi="ar-SA"/>
        </w:rPr>
      </w:pPr>
    </w:p>
    <w:sectPr w:rsidR="0004640F" w:rsidRPr="00786FE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42274" w14:textId="77777777" w:rsidR="004C4884" w:rsidRDefault="004C4884" w:rsidP="0004640F">
      <w:pPr>
        <w:spacing w:after="0" w:line="240" w:lineRule="auto"/>
      </w:pPr>
      <w:r>
        <w:separator/>
      </w:r>
    </w:p>
  </w:endnote>
  <w:endnote w:type="continuationSeparator" w:id="0">
    <w:p w14:paraId="3ED6B325" w14:textId="77777777" w:rsidR="004C4884" w:rsidRDefault="004C4884" w:rsidP="0004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115972"/>
      <w:docPartObj>
        <w:docPartGallery w:val="Page Numbers (Bottom of Page)"/>
        <w:docPartUnique/>
      </w:docPartObj>
    </w:sdtPr>
    <w:sdtEndPr>
      <w:rPr>
        <w:color w:val="808080" w:themeColor="background1" w:themeShade="80"/>
        <w:spacing w:val="60"/>
      </w:rPr>
    </w:sdtEndPr>
    <w:sdtContent>
      <w:p w14:paraId="1273A634" w14:textId="77777777" w:rsidR="003E3889" w:rsidRDefault="003E3889">
        <w:pPr>
          <w:pStyle w:val="Footer"/>
          <w:pBdr>
            <w:top w:val="single" w:sz="4" w:space="1" w:color="D9D9D9" w:themeColor="background1" w:themeShade="D9"/>
          </w:pBdr>
          <w:jc w:val="right"/>
        </w:pPr>
        <w:r>
          <w:fldChar w:fldCharType="begin"/>
        </w:r>
        <w:r>
          <w:instrText xml:space="preserve"> PAGE   \* MERGEFORMAT </w:instrText>
        </w:r>
        <w:r>
          <w:fldChar w:fldCharType="separate"/>
        </w:r>
        <w:r w:rsidR="003D575B">
          <w:rPr>
            <w:noProof/>
          </w:rPr>
          <w:t>1</w:t>
        </w:r>
        <w:r>
          <w:rPr>
            <w:noProof/>
          </w:rPr>
          <w:fldChar w:fldCharType="end"/>
        </w:r>
        <w:r>
          <w:t xml:space="preserve"> | </w:t>
        </w:r>
        <w:r>
          <w:rPr>
            <w:color w:val="808080" w:themeColor="background1" w:themeShade="80"/>
            <w:spacing w:val="60"/>
          </w:rPr>
          <w:t>Page</w:t>
        </w:r>
      </w:p>
    </w:sdtContent>
  </w:sdt>
  <w:p w14:paraId="79BBD25C" w14:textId="77777777" w:rsidR="003E3889" w:rsidRDefault="003E3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8BBFC" w14:textId="77777777" w:rsidR="004C4884" w:rsidRDefault="004C4884" w:rsidP="0004640F">
      <w:pPr>
        <w:spacing w:after="0" w:line="240" w:lineRule="auto"/>
      </w:pPr>
      <w:r>
        <w:separator/>
      </w:r>
    </w:p>
  </w:footnote>
  <w:footnote w:type="continuationSeparator" w:id="0">
    <w:p w14:paraId="25157613" w14:textId="77777777" w:rsidR="004C4884" w:rsidRDefault="004C4884" w:rsidP="00046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5929"/>
    <w:multiLevelType w:val="hybridMultilevel"/>
    <w:tmpl w:val="8A7C4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1785B"/>
    <w:multiLevelType w:val="hybridMultilevel"/>
    <w:tmpl w:val="8E802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2D5BB2"/>
    <w:multiLevelType w:val="hybridMultilevel"/>
    <w:tmpl w:val="EF4E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71853"/>
    <w:multiLevelType w:val="hybridMultilevel"/>
    <w:tmpl w:val="0FEC3EA4"/>
    <w:lvl w:ilvl="0" w:tplc="734E14D2">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4318F"/>
    <w:multiLevelType w:val="hybridMultilevel"/>
    <w:tmpl w:val="F22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C32FB"/>
    <w:multiLevelType w:val="hybridMultilevel"/>
    <w:tmpl w:val="FB7C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100DB8"/>
    <w:multiLevelType w:val="hybridMultilevel"/>
    <w:tmpl w:val="F2A8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5"/>
  </w:num>
  <w:num w:numId="4">
    <w:abstractNumId w:val="5"/>
  </w:num>
  <w:num w:numId="5">
    <w:abstractNumId w:val="13"/>
  </w:num>
  <w:num w:numId="6">
    <w:abstractNumId w:val="4"/>
  </w:num>
  <w:num w:numId="7">
    <w:abstractNumId w:val="11"/>
  </w:num>
  <w:num w:numId="8">
    <w:abstractNumId w:val="12"/>
  </w:num>
  <w:num w:numId="9">
    <w:abstractNumId w:val="6"/>
  </w:num>
  <w:num w:numId="10">
    <w:abstractNumId w:val="14"/>
  </w:num>
  <w:num w:numId="11">
    <w:abstractNumId w:val="10"/>
  </w:num>
  <w:num w:numId="12">
    <w:abstractNumId w:val="7"/>
  </w:num>
  <w:num w:numId="13">
    <w:abstractNumId w:val="2"/>
  </w:num>
  <w:num w:numId="14">
    <w:abstractNumId w:val="3"/>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0F"/>
    <w:rsid w:val="000042F3"/>
    <w:rsid w:val="0001173E"/>
    <w:rsid w:val="00011817"/>
    <w:rsid w:val="0004640F"/>
    <w:rsid w:val="00050A1B"/>
    <w:rsid w:val="00061937"/>
    <w:rsid w:val="000B45E9"/>
    <w:rsid w:val="00137F03"/>
    <w:rsid w:val="001450E1"/>
    <w:rsid w:val="001660B9"/>
    <w:rsid w:val="00200038"/>
    <w:rsid w:val="002152B6"/>
    <w:rsid w:val="00225E29"/>
    <w:rsid w:val="00226941"/>
    <w:rsid w:val="00257ABC"/>
    <w:rsid w:val="00290A13"/>
    <w:rsid w:val="00294895"/>
    <w:rsid w:val="002B7C09"/>
    <w:rsid w:val="00307959"/>
    <w:rsid w:val="00312620"/>
    <w:rsid w:val="00315801"/>
    <w:rsid w:val="00363AAB"/>
    <w:rsid w:val="00371D58"/>
    <w:rsid w:val="00382CF3"/>
    <w:rsid w:val="003C5792"/>
    <w:rsid w:val="003D575B"/>
    <w:rsid w:val="003E3889"/>
    <w:rsid w:val="004306C4"/>
    <w:rsid w:val="004B2F04"/>
    <w:rsid w:val="004B50B8"/>
    <w:rsid w:val="004B6264"/>
    <w:rsid w:val="004C4884"/>
    <w:rsid w:val="004C7534"/>
    <w:rsid w:val="004D47EB"/>
    <w:rsid w:val="004D7F5C"/>
    <w:rsid w:val="005133F4"/>
    <w:rsid w:val="0052766B"/>
    <w:rsid w:val="005315C7"/>
    <w:rsid w:val="00533814"/>
    <w:rsid w:val="00556819"/>
    <w:rsid w:val="0057034A"/>
    <w:rsid w:val="00571C2A"/>
    <w:rsid w:val="00582EE0"/>
    <w:rsid w:val="00585EC3"/>
    <w:rsid w:val="00590EC4"/>
    <w:rsid w:val="00635508"/>
    <w:rsid w:val="00690AE2"/>
    <w:rsid w:val="006D2C2A"/>
    <w:rsid w:val="006D2DB9"/>
    <w:rsid w:val="006D3AFD"/>
    <w:rsid w:val="006F433D"/>
    <w:rsid w:val="007438E9"/>
    <w:rsid w:val="00744D1F"/>
    <w:rsid w:val="00751442"/>
    <w:rsid w:val="00795799"/>
    <w:rsid w:val="00796171"/>
    <w:rsid w:val="007C4AE8"/>
    <w:rsid w:val="007D51B3"/>
    <w:rsid w:val="0083395A"/>
    <w:rsid w:val="0087275E"/>
    <w:rsid w:val="00876D70"/>
    <w:rsid w:val="008D4130"/>
    <w:rsid w:val="0090198A"/>
    <w:rsid w:val="00983846"/>
    <w:rsid w:val="009A13F0"/>
    <w:rsid w:val="009D6748"/>
    <w:rsid w:val="00A05D81"/>
    <w:rsid w:val="00AA04EB"/>
    <w:rsid w:val="00AA543B"/>
    <w:rsid w:val="00AD4E7C"/>
    <w:rsid w:val="00AD52F3"/>
    <w:rsid w:val="00B52340"/>
    <w:rsid w:val="00B82667"/>
    <w:rsid w:val="00BE1622"/>
    <w:rsid w:val="00C06A90"/>
    <w:rsid w:val="00CB4074"/>
    <w:rsid w:val="00CC6525"/>
    <w:rsid w:val="00CF401B"/>
    <w:rsid w:val="00D14333"/>
    <w:rsid w:val="00D53DA0"/>
    <w:rsid w:val="00D5708F"/>
    <w:rsid w:val="00D81020"/>
    <w:rsid w:val="00DD7B76"/>
    <w:rsid w:val="00DE57CD"/>
    <w:rsid w:val="00DF5B37"/>
    <w:rsid w:val="00E161C9"/>
    <w:rsid w:val="00E23321"/>
    <w:rsid w:val="00E234D9"/>
    <w:rsid w:val="00E30E2F"/>
    <w:rsid w:val="00E54D75"/>
    <w:rsid w:val="00F3697F"/>
    <w:rsid w:val="00F36F4F"/>
    <w:rsid w:val="00F41C9C"/>
    <w:rsid w:val="00F537EA"/>
    <w:rsid w:val="00F93C33"/>
    <w:rsid w:val="00FA0440"/>
    <w:rsid w:val="00FD4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1ABF"/>
  <w15:docId w15:val="{0CE731B2-A947-43BE-BFB1-5BC81C93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40F"/>
    <w:pPr>
      <w:spacing w:after="200" w:line="276" w:lineRule="auto"/>
    </w:pPr>
    <w:rPr>
      <w:rFonts w:ascii="Calibri" w:eastAsia="Times New Roman" w:hAnsi="Calibri" w:cs="Times New Roman"/>
      <w:lang w:val="en-US" w:bidi="en-US"/>
    </w:rPr>
  </w:style>
  <w:style w:type="paragraph" w:styleId="Heading7">
    <w:name w:val="heading 7"/>
    <w:basedOn w:val="Normal"/>
    <w:next w:val="Normal"/>
    <w:link w:val="Heading7Char"/>
    <w:unhideWhenUsed/>
    <w:qFormat/>
    <w:rsid w:val="00D5708F"/>
    <w:pPr>
      <w:spacing w:before="240" w:after="60" w:line="240" w:lineRule="auto"/>
      <w:jc w:val="both"/>
      <w:outlineLvl w:val="6"/>
    </w:pPr>
    <w:rPr>
      <w:rFonts w:ascii="Times New Roman" w:hAnsi="Times New Roman"/>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basedOn w:val="Normal"/>
    <w:uiPriority w:val="1"/>
    <w:qFormat/>
    <w:rsid w:val="0004640F"/>
    <w:pPr>
      <w:spacing w:after="0" w:line="240" w:lineRule="auto"/>
    </w:pPr>
  </w:style>
  <w:style w:type="paragraph" w:styleId="ListParagraph">
    <w:name w:val="List Paragraph"/>
    <w:basedOn w:val="Normal"/>
    <w:uiPriority w:val="34"/>
    <w:qFormat/>
    <w:rsid w:val="0004640F"/>
    <w:pPr>
      <w:ind w:left="720"/>
    </w:pPr>
  </w:style>
  <w:style w:type="paragraph" w:styleId="FootnoteText">
    <w:name w:val="footnote text"/>
    <w:basedOn w:val="Normal"/>
    <w:link w:val="FootnoteTextChar"/>
    <w:rsid w:val="0004640F"/>
    <w:pPr>
      <w:spacing w:after="0" w:line="240" w:lineRule="auto"/>
    </w:pPr>
    <w:rPr>
      <w:sz w:val="20"/>
      <w:szCs w:val="20"/>
    </w:rPr>
  </w:style>
  <w:style w:type="character" w:customStyle="1" w:styleId="FootnoteTextChar">
    <w:name w:val="Footnote Text Char"/>
    <w:basedOn w:val="DefaultParagraphFont"/>
    <w:link w:val="FootnoteText"/>
    <w:rsid w:val="0004640F"/>
    <w:rPr>
      <w:rFonts w:ascii="Calibri" w:eastAsia="Times New Roman" w:hAnsi="Calibri" w:cs="Times New Roman"/>
      <w:sz w:val="20"/>
      <w:szCs w:val="20"/>
      <w:lang w:val="en-US" w:bidi="en-US"/>
    </w:rPr>
  </w:style>
  <w:style w:type="character" w:styleId="FootnoteReference">
    <w:name w:val="footnote reference"/>
    <w:basedOn w:val="DefaultParagraphFont"/>
    <w:rsid w:val="0004640F"/>
    <w:rPr>
      <w:vertAlign w:val="superscript"/>
    </w:rPr>
  </w:style>
  <w:style w:type="paragraph" w:styleId="Header">
    <w:name w:val="header"/>
    <w:basedOn w:val="Normal"/>
    <w:link w:val="HeaderChar"/>
    <w:uiPriority w:val="99"/>
    <w:unhideWhenUsed/>
    <w:rsid w:val="00046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40F"/>
    <w:rPr>
      <w:rFonts w:ascii="Calibri" w:eastAsia="Times New Roman" w:hAnsi="Calibri" w:cs="Times New Roman"/>
      <w:lang w:val="en-US" w:bidi="en-US"/>
    </w:rPr>
  </w:style>
  <w:style w:type="paragraph" w:styleId="Footer">
    <w:name w:val="footer"/>
    <w:basedOn w:val="Normal"/>
    <w:link w:val="FooterChar"/>
    <w:uiPriority w:val="99"/>
    <w:unhideWhenUsed/>
    <w:rsid w:val="00046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40F"/>
    <w:rPr>
      <w:rFonts w:ascii="Calibri" w:eastAsia="Times New Roman" w:hAnsi="Calibri" w:cs="Times New Roman"/>
      <w:lang w:val="en-US" w:bidi="en-US"/>
    </w:rPr>
  </w:style>
  <w:style w:type="paragraph" w:styleId="PlainText">
    <w:name w:val="Plain Text"/>
    <w:basedOn w:val="Normal"/>
    <w:link w:val="PlainTextChar"/>
    <w:uiPriority w:val="99"/>
    <w:semiHidden/>
    <w:unhideWhenUsed/>
    <w:rsid w:val="00571C2A"/>
    <w:pPr>
      <w:spacing w:after="0" w:line="240" w:lineRule="auto"/>
    </w:pPr>
    <w:rPr>
      <w:rFonts w:eastAsiaTheme="minorHAnsi" w:cs="Consolas"/>
      <w:szCs w:val="21"/>
      <w:lang w:val="en-GB" w:bidi="ar-SA"/>
    </w:rPr>
  </w:style>
  <w:style w:type="character" w:customStyle="1" w:styleId="PlainTextChar">
    <w:name w:val="Plain Text Char"/>
    <w:basedOn w:val="DefaultParagraphFont"/>
    <w:link w:val="PlainText"/>
    <w:uiPriority w:val="99"/>
    <w:semiHidden/>
    <w:rsid w:val="00571C2A"/>
    <w:rPr>
      <w:rFonts w:ascii="Calibri" w:hAnsi="Calibri" w:cs="Consolas"/>
      <w:szCs w:val="21"/>
    </w:rPr>
  </w:style>
  <w:style w:type="character" w:customStyle="1" w:styleId="Heading7Char">
    <w:name w:val="Heading 7 Char"/>
    <w:basedOn w:val="DefaultParagraphFont"/>
    <w:link w:val="Heading7"/>
    <w:rsid w:val="00D5708F"/>
    <w:rPr>
      <w:rFonts w:ascii="Times New Roman" w:eastAsia="Times New Roman" w:hAnsi="Times New Roman" w:cs="Times New Roman"/>
      <w:sz w:val="24"/>
      <w:szCs w:val="24"/>
    </w:rPr>
  </w:style>
  <w:style w:type="paragraph" w:customStyle="1" w:styleId="Default">
    <w:name w:val="Default"/>
    <w:rsid w:val="003D575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649">
      <w:bodyDiv w:val="1"/>
      <w:marLeft w:val="0"/>
      <w:marRight w:val="0"/>
      <w:marTop w:val="0"/>
      <w:marBottom w:val="0"/>
      <w:divBdr>
        <w:top w:val="none" w:sz="0" w:space="0" w:color="auto"/>
        <w:left w:val="none" w:sz="0" w:space="0" w:color="auto"/>
        <w:bottom w:val="none" w:sz="0" w:space="0" w:color="auto"/>
        <w:right w:val="none" w:sz="0" w:space="0" w:color="auto"/>
      </w:divBdr>
    </w:div>
    <w:div w:id="214586836">
      <w:bodyDiv w:val="1"/>
      <w:marLeft w:val="0"/>
      <w:marRight w:val="0"/>
      <w:marTop w:val="0"/>
      <w:marBottom w:val="0"/>
      <w:divBdr>
        <w:top w:val="none" w:sz="0" w:space="0" w:color="auto"/>
        <w:left w:val="none" w:sz="0" w:space="0" w:color="auto"/>
        <w:bottom w:val="none" w:sz="0" w:space="0" w:color="auto"/>
        <w:right w:val="none" w:sz="0" w:space="0" w:color="auto"/>
      </w:divBdr>
    </w:div>
    <w:div w:id="323553062">
      <w:bodyDiv w:val="1"/>
      <w:marLeft w:val="0"/>
      <w:marRight w:val="0"/>
      <w:marTop w:val="0"/>
      <w:marBottom w:val="0"/>
      <w:divBdr>
        <w:top w:val="none" w:sz="0" w:space="0" w:color="auto"/>
        <w:left w:val="none" w:sz="0" w:space="0" w:color="auto"/>
        <w:bottom w:val="none" w:sz="0" w:space="0" w:color="auto"/>
        <w:right w:val="none" w:sz="0" w:space="0" w:color="auto"/>
      </w:divBdr>
    </w:div>
    <w:div w:id="379792586">
      <w:bodyDiv w:val="1"/>
      <w:marLeft w:val="0"/>
      <w:marRight w:val="0"/>
      <w:marTop w:val="0"/>
      <w:marBottom w:val="0"/>
      <w:divBdr>
        <w:top w:val="none" w:sz="0" w:space="0" w:color="auto"/>
        <w:left w:val="none" w:sz="0" w:space="0" w:color="auto"/>
        <w:bottom w:val="none" w:sz="0" w:space="0" w:color="auto"/>
        <w:right w:val="none" w:sz="0" w:space="0" w:color="auto"/>
      </w:divBdr>
    </w:div>
    <w:div w:id="1690333342">
      <w:bodyDiv w:val="1"/>
      <w:marLeft w:val="0"/>
      <w:marRight w:val="0"/>
      <w:marTop w:val="0"/>
      <w:marBottom w:val="0"/>
      <w:divBdr>
        <w:top w:val="none" w:sz="0" w:space="0" w:color="auto"/>
        <w:left w:val="none" w:sz="0" w:space="0" w:color="auto"/>
        <w:bottom w:val="none" w:sz="0" w:space="0" w:color="auto"/>
        <w:right w:val="none" w:sz="0" w:space="0" w:color="auto"/>
      </w:divBdr>
    </w:div>
    <w:div w:id="176799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Sheona (Q33) NHS East Midlands</dc:creator>
  <cp:lastModifiedBy>Emma Tingle</cp:lastModifiedBy>
  <cp:revision>2</cp:revision>
  <cp:lastPrinted>2016-05-27T08:54:00Z</cp:lastPrinted>
  <dcterms:created xsi:type="dcterms:W3CDTF">2018-04-25T14:51:00Z</dcterms:created>
  <dcterms:modified xsi:type="dcterms:W3CDTF">2018-04-25T14:51:00Z</dcterms:modified>
</cp:coreProperties>
</file>