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2E19" w14:textId="08D88A70" w:rsidR="00FC625D" w:rsidRDefault="00FC625D" w:rsidP="00FC62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432C">
        <w:rPr>
          <w:rFonts w:asciiTheme="minorHAnsi" w:hAnsiTheme="minorHAnsi" w:cstheme="minorHAnsi"/>
          <w:b/>
          <w:bCs/>
          <w:sz w:val="22"/>
          <w:szCs w:val="22"/>
        </w:rPr>
        <w:t xml:space="preserve">Leadership Fellow for </w:t>
      </w:r>
      <w:r w:rsidR="00571C85">
        <w:rPr>
          <w:rFonts w:asciiTheme="minorHAnsi" w:hAnsiTheme="minorHAnsi" w:cstheme="minorHAnsi"/>
          <w:b/>
          <w:bCs/>
          <w:sz w:val="22"/>
          <w:szCs w:val="22"/>
        </w:rPr>
        <w:t>Growing a Diverse Public Health Workforce</w:t>
      </w:r>
    </w:p>
    <w:p w14:paraId="0C52BF8D" w14:textId="5D8B3EBD" w:rsidR="00FC625D" w:rsidRDefault="00FC625D" w:rsidP="00FC62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F2D38B" w14:textId="72A39A63" w:rsidR="00FC625D" w:rsidRDefault="00FC625D" w:rsidP="00FC625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5C144823" w14:textId="77777777" w:rsidR="00B03066" w:rsidRPr="00F66745" w:rsidRDefault="00B03066" w:rsidP="00F66745">
      <w:pPr>
        <w:pStyle w:val="Header"/>
        <w:rPr>
          <w:rFonts w:asciiTheme="minorHAnsi" w:hAnsiTheme="minorHAnsi" w:cstheme="minorHAnsi"/>
          <w:i/>
          <w:sz w:val="22"/>
          <w:szCs w:val="22"/>
        </w:rPr>
      </w:pPr>
    </w:p>
    <w:p w14:paraId="11204940" w14:textId="77777777" w:rsidR="00B03066" w:rsidRPr="00F66745" w:rsidRDefault="00B03066" w:rsidP="00F66745">
      <w:pPr>
        <w:rPr>
          <w:rFonts w:asciiTheme="minorHAnsi" w:hAnsiTheme="minorHAnsi" w:cstheme="minorHAnsi"/>
          <w:sz w:val="22"/>
          <w:szCs w:val="22"/>
        </w:rPr>
      </w:pPr>
    </w:p>
    <w:p w14:paraId="1EA6CA42" w14:textId="46919ED3" w:rsidR="00B03066" w:rsidRPr="00F66745" w:rsidRDefault="007F0BF7" w:rsidP="00F6674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Job Title:</w:t>
      </w:r>
      <w:r w:rsidRPr="00F66745">
        <w:rPr>
          <w:rFonts w:asciiTheme="minorHAnsi" w:hAnsiTheme="minorHAnsi" w:cstheme="minorHAnsi"/>
          <w:sz w:val="22"/>
          <w:szCs w:val="22"/>
        </w:rPr>
        <w:tab/>
        <w:t xml:space="preserve">Leadership </w:t>
      </w:r>
      <w:r w:rsidR="00717951" w:rsidRPr="00F66745">
        <w:rPr>
          <w:rFonts w:asciiTheme="minorHAnsi" w:hAnsiTheme="minorHAnsi" w:cstheme="minorHAnsi"/>
          <w:sz w:val="22"/>
          <w:szCs w:val="22"/>
        </w:rPr>
        <w:t>Fellow</w:t>
      </w:r>
      <w:r w:rsidRPr="00F66745">
        <w:rPr>
          <w:rFonts w:asciiTheme="minorHAnsi" w:hAnsiTheme="minorHAnsi" w:cstheme="minorHAnsi"/>
          <w:sz w:val="22"/>
          <w:szCs w:val="22"/>
        </w:rPr>
        <w:t xml:space="preserve"> for </w:t>
      </w:r>
      <w:r w:rsidR="00571C85" w:rsidRPr="00571C85">
        <w:rPr>
          <w:rFonts w:asciiTheme="minorHAnsi" w:hAnsiTheme="minorHAnsi" w:cstheme="minorHAnsi"/>
          <w:sz w:val="22"/>
          <w:szCs w:val="22"/>
        </w:rPr>
        <w:t>Growing a Diverse Public Health Workforce</w:t>
      </w:r>
    </w:p>
    <w:p w14:paraId="7FAA0DAE" w14:textId="77777777" w:rsidR="00B03066" w:rsidRPr="00F66745" w:rsidRDefault="00B03066" w:rsidP="00F66745">
      <w:pPr>
        <w:rPr>
          <w:rFonts w:asciiTheme="minorHAnsi" w:hAnsiTheme="minorHAnsi" w:cstheme="minorHAnsi"/>
          <w:sz w:val="22"/>
          <w:szCs w:val="22"/>
        </w:rPr>
      </w:pPr>
    </w:p>
    <w:p w14:paraId="247A519D" w14:textId="5FB7EF18" w:rsidR="00B03066" w:rsidRPr="00F66745" w:rsidRDefault="00717951" w:rsidP="00F6674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Responsible to:</w:t>
      </w:r>
      <w:r w:rsidRPr="00F66745">
        <w:rPr>
          <w:rFonts w:asciiTheme="minorHAnsi" w:hAnsiTheme="minorHAnsi" w:cstheme="minorHAnsi"/>
          <w:sz w:val="22"/>
          <w:szCs w:val="22"/>
        </w:rPr>
        <w:tab/>
      </w:r>
      <w:r w:rsidR="00571C85">
        <w:rPr>
          <w:rFonts w:asciiTheme="minorHAnsi" w:hAnsiTheme="minorHAnsi" w:cstheme="minorHAnsi"/>
          <w:sz w:val="22"/>
          <w:szCs w:val="22"/>
        </w:rPr>
        <w:t>Head of the School of Public Health, HEE</w:t>
      </w:r>
      <w:r w:rsidR="00F66745" w:rsidRPr="00F66745">
        <w:rPr>
          <w:rFonts w:asciiTheme="minorHAnsi" w:hAnsiTheme="minorHAnsi" w:cstheme="minorHAnsi"/>
          <w:sz w:val="22"/>
          <w:szCs w:val="22"/>
        </w:rPr>
        <w:t xml:space="preserve"> Yorkshire and the Humber</w:t>
      </w:r>
    </w:p>
    <w:p w14:paraId="0399C809" w14:textId="77777777" w:rsidR="0000790E" w:rsidRPr="00F66745" w:rsidRDefault="0000790E" w:rsidP="00F667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D9BA622" w14:textId="561177A7" w:rsidR="007F0BF7" w:rsidRPr="00F66745" w:rsidRDefault="007F0BF7" w:rsidP="00F66745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Duration:</w:t>
      </w:r>
      <w:r w:rsidRPr="00F66745">
        <w:rPr>
          <w:rFonts w:asciiTheme="minorHAnsi" w:hAnsiTheme="minorHAnsi" w:cstheme="minorHAnsi"/>
          <w:sz w:val="22"/>
          <w:szCs w:val="22"/>
        </w:rPr>
        <w:tab/>
        <w:t xml:space="preserve">1 year out of programme opportunity; there is no clinical component to this role however the successful applicant </w:t>
      </w:r>
      <w:r w:rsidR="00717951" w:rsidRPr="00F66745">
        <w:rPr>
          <w:rFonts w:asciiTheme="minorHAnsi" w:hAnsiTheme="minorHAnsi" w:cstheme="minorHAnsi"/>
          <w:sz w:val="22"/>
          <w:szCs w:val="22"/>
        </w:rPr>
        <w:t>may arrange</w:t>
      </w:r>
      <w:r w:rsidRPr="00F66745">
        <w:rPr>
          <w:rFonts w:asciiTheme="minorHAnsi" w:hAnsiTheme="minorHAnsi" w:cstheme="minorHAnsi"/>
          <w:sz w:val="22"/>
          <w:szCs w:val="22"/>
        </w:rPr>
        <w:t xml:space="preserve"> on call work should they wish to do so</w:t>
      </w:r>
    </w:p>
    <w:p w14:paraId="17414E48" w14:textId="77777777" w:rsidR="007F0BF7" w:rsidRPr="00F66745" w:rsidRDefault="007F0BF7" w:rsidP="00F667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F64D129" w14:textId="6B291F4C" w:rsidR="007F0BF7" w:rsidRPr="00F66745" w:rsidRDefault="007F0BF7" w:rsidP="00F66745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Base:</w:t>
      </w:r>
      <w:r w:rsidRPr="00F66745">
        <w:rPr>
          <w:rFonts w:asciiTheme="minorHAnsi" w:hAnsiTheme="minorHAnsi" w:cstheme="minorHAnsi"/>
          <w:sz w:val="22"/>
          <w:szCs w:val="22"/>
        </w:rPr>
        <w:tab/>
      </w:r>
      <w:r w:rsidR="00571C85">
        <w:rPr>
          <w:rFonts w:asciiTheme="minorHAnsi" w:hAnsiTheme="minorHAnsi" w:cstheme="minorHAnsi"/>
          <w:sz w:val="22"/>
          <w:szCs w:val="22"/>
        </w:rPr>
        <w:t>It is expected this post will be predominantly home-based for the next 6 months, with a Leeds base potentially after that</w:t>
      </w:r>
      <w:r w:rsidRPr="00F66745">
        <w:rPr>
          <w:rFonts w:asciiTheme="minorHAnsi" w:hAnsiTheme="minorHAnsi" w:cstheme="minorHAnsi"/>
          <w:sz w:val="22"/>
          <w:szCs w:val="22"/>
        </w:rPr>
        <w:t xml:space="preserve"> – however the successful applicant </w:t>
      </w:r>
      <w:r w:rsidR="00571C85">
        <w:rPr>
          <w:rFonts w:asciiTheme="minorHAnsi" w:hAnsiTheme="minorHAnsi" w:cstheme="minorHAnsi"/>
          <w:sz w:val="22"/>
          <w:szCs w:val="22"/>
        </w:rPr>
        <w:t>may</w:t>
      </w:r>
      <w:r w:rsidRPr="00F66745">
        <w:rPr>
          <w:rFonts w:asciiTheme="minorHAnsi" w:hAnsiTheme="minorHAnsi" w:cstheme="minorHAnsi"/>
          <w:sz w:val="22"/>
          <w:szCs w:val="22"/>
        </w:rPr>
        <w:t xml:space="preserve"> be expected to travel regionally and </w:t>
      </w:r>
      <w:r w:rsidR="00B87BCF" w:rsidRPr="00F66745">
        <w:rPr>
          <w:rFonts w:asciiTheme="minorHAnsi" w:hAnsiTheme="minorHAnsi" w:cstheme="minorHAnsi"/>
          <w:sz w:val="22"/>
          <w:szCs w:val="22"/>
        </w:rPr>
        <w:t xml:space="preserve">on occasion </w:t>
      </w:r>
      <w:r w:rsidRPr="00F66745">
        <w:rPr>
          <w:rFonts w:asciiTheme="minorHAnsi" w:hAnsiTheme="minorHAnsi" w:cstheme="minorHAnsi"/>
          <w:sz w:val="22"/>
          <w:szCs w:val="22"/>
        </w:rPr>
        <w:t>nationally</w:t>
      </w:r>
    </w:p>
    <w:p w14:paraId="19B8E3CB" w14:textId="77777777" w:rsidR="007F0BF7" w:rsidRPr="00F66745" w:rsidRDefault="007F0BF7" w:rsidP="00F66745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507AAAD" w14:textId="77777777" w:rsidR="007F0BF7" w:rsidRPr="00F66745" w:rsidRDefault="007F0BF7" w:rsidP="00F66745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Employment:</w:t>
      </w:r>
      <w:r w:rsidRPr="00F66745">
        <w:rPr>
          <w:rFonts w:asciiTheme="minorHAnsi" w:hAnsiTheme="minorHAnsi" w:cstheme="minorHAnsi"/>
          <w:sz w:val="22"/>
          <w:szCs w:val="22"/>
        </w:rPr>
        <w:tab/>
        <w:t>The successful applicant will be employed by a</w:t>
      </w:r>
      <w:r w:rsidR="003D3465" w:rsidRPr="00F66745">
        <w:rPr>
          <w:rFonts w:asciiTheme="minorHAnsi" w:hAnsiTheme="minorHAnsi" w:cstheme="minorHAnsi"/>
          <w:sz w:val="22"/>
          <w:szCs w:val="22"/>
        </w:rPr>
        <w:t>n</w:t>
      </w:r>
      <w:r w:rsidRPr="00F66745">
        <w:rPr>
          <w:rFonts w:asciiTheme="minorHAnsi" w:hAnsiTheme="minorHAnsi" w:cstheme="minorHAnsi"/>
          <w:sz w:val="22"/>
          <w:szCs w:val="22"/>
        </w:rPr>
        <w:t xml:space="preserve"> NHS organisation</w:t>
      </w:r>
    </w:p>
    <w:p w14:paraId="722B9712" w14:textId="77777777" w:rsidR="0000790E" w:rsidRPr="00F66745" w:rsidRDefault="0000790E" w:rsidP="00F667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4F80C8" w14:textId="77777777" w:rsidR="00B03066" w:rsidRPr="00F66745" w:rsidRDefault="00B03066" w:rsidP="00F66745">
      <w:pPr>
        <w:rPr>
          <w:rFonts w:asciiTheme="minorHAnsi" w:hAnsiTheme="minorHAnsi" w:cstheme="minorHAnsi"/>
          <w:sz w:val="22"/>
          <w:szCs w:val="22"/>
        </w:rPr>
      </w:pPr>
    </w:p>
    <w:p w14:paraId="3E0C3A38" w14:textId="77777777" w:rsidR="00B03066" w:rsidRPr="00F66745" w:rsidRDefault="00FE6E83" w:rsidP="00F66745">
      <w:pPr>
        <w:rPr>
          <w:rFonts w:asciiTheme="minorHAnsi" w:hAnsiTheme="minorHAnsi" w:cstheme="minorHAnsi"/>
          <w:b/>
          <w:sz w:val="22"/>
          <w:szCs w:val="22"/>
        </w:rPr>
      </w:pPr>
      <w:r w:rsidRPr="00F66745">
        <w:rPr>
          <w:rFonts w:asciiTheme="minorHAnsi" w:hAnsiTheme="minorHAnsi" w:cstheme="minorHAnsi"/>
          <w:b/>
          <w:sz w:val="22"/>
          <w:szCs w:val="22"/>
        </w:rPr>
        <w:t xml:space="preserve">Aims </w:t>
      </w:r>
      <w:r w:rsidR="00B03066" w:rsidRPr="00F66745">
        <w:rPr>
          <w:rFonts w:asciiTheme="minorHAnsi" w:hAnsiTheme="minorHAnsi" w:cstheme="minorHAnsi"/>
          <w:b/>
          <w:sz w:val="22"/>
          <w:szCs w:val="22"/>
        </w:rPr>
        <w:t>of the post</w:t>
      </w:r>
    </w:p>
    <w:p w14:paraId="30AC547B" w14:textId="7D4EF7EB" w:rsidR="00571C85" w:rsidRPr="00571C85" w:rsidRDefault="00571C85" w:rsidP="00571C85">
      <w:pPr>
        <w:rPr>
          <w:rFonts w:asciiTheme="minorHAnsi" w:hAnsiTheme="minorHAnsi" w:cstheme="minorHAnsi"/>
          <w:bCs/>
          <w:sz w:val="22"/>
          <w:szCs w:val="22"/>
        </w:rPr>
      </w:pPr>
      <w:r w:rsidRPr="00571C85">
        <w:rPr>
          <w:rFonts w:asciiTheme="minorHAnsi" w:hAnsiTheme="minorHAnsi" w:cstheme="minorHAnsi"/>
          <w:bCs/>
          <w:sz w:val="22"/>
          <w:szCs w:val="22"/>
        </w:rPr>
        <w:t>HEE is committed to equality, inclusion and diversity and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is currently responding seriously to the continuing issues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around racism and inequity that have been highlighted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recent Black Lives Matters protests.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A BMJ article in February 2020 highlighted the lower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success rates of people to speciality training who are from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ethnic minority backgrounds. We would also want 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consider intersectional injustices such as class, gender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and sexuality.</w:t>
      </w:r>
    </w:p>
    <w:p w14:paraId="0828C7C8" w14:textId="77777777" w:rsidR="00571C85" w:rsidRDefault="00571C85" w:rsidP="00571C85">
      <w:pPr>
        <w:rPr>
          <w:rFonts w:asciiTheme="minorHAnsi" w:hAnsiTheme="minorHAnsi" w:cstheme="minorHAnsi"/>
          <w:bCs/>
          <w:sz w:val="22"/>
          <w:szCs w:val="22"/>
        </w:rPr>
      </w:pPr>
    </w:p>
    <w:p w14:paraId="5AF47E26" w14:textId="625E2567" w:rsidR="00571C85" w:rsidRPr="00F66745" w:rsidRDefault="00571C85" w:rsidP="00571C85">
      <w:pPr>
        <w:rPr>
          <w:rFonts w:asciiTheme="minorHAnsi" w:hAnsiTheme="minorHAnsi" w:cstheme="minorHAnsi"/>
          <w:b/>
          <w:sz w:val="22"/>
          <w:szCs w:val="22"/>
        </w:rPr>
      </w:pPr>
      <w:r w:rsidRPr="00571C85">
        <w:rPr>
          <w:rFonts w:asciiTheme="minorHAnsi" w:hAnsiTheme="minorHAnsi" w:cstheme="minorHAnsi"/>
          <w:bCs/>
          <w:sz w:val="22"/>
          <w:szCs w:val="22"/>
        </w:rPr>
        <w:t>Many improvements will be applicable nationally and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recommendations will be relevant to other specialities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C85">
        <w:rPr>
          <w:rFonts w:asciiTheme="minorHAnsi" w:hAnsiTheme="minorHAnsi" w:cstheme="minorHAnsi"/>
          <w:bCs/>
          <w:sz w:val="22"/>
          <w:szCs w:val="22"/>
        </w:rPr>
        <w:t>beyond public health.</w:t>
      </w:r>
      <w:r w:rsidRPr="00571C85">
        <w:rPr>
          <w:rFonts w:asciiTheme="minorHAnsi" w:hAnsiTheme="minorHAnsi" w:cstheme="minorHAnsi"/>
          <w:b/>
          <w:sz w:val="22"/>
          <w:szCs w:val="22"/>
        </w:rPr>
        <w:cr/>
      </w:r>
    </w:p>
    <w:p w14:paraId="66177E38" w14:textId="77777777" w:rsidR="005A23D8" w:rsidRDefault="005A23D8" w:rsidP="00F66745">
      <w:pPr>
        <w:rPr>
          <w:rFonts w:asciiTheme="minorHAnsi" w:hAnsiTheme="minorHAnsi" w:cstheme="minorHAnsi"/>
          <w:sz w:val="22"/>
          <w:szCs w:val="22"/>
        </w:rPr>
      </w:pPr>
    </w:p>
    <w:p w14:paraId="1D0C1104" w14:textId="50AF09CB" w:rsidR="00FE6E83" w:rsidRDefault="00F66745" w:rsidP="00F667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aims of the post are as follows:</w:t>
      </w:r>
    </w:p>
    <w:p w14:paraId="755ECCB2" w14:textId="77777777" w:rsidR="00F66745" w:rsidRPr="00F66745" w:rsidRDefault="00F66745" w:rsidP="00F66745">
      <w:pPr>
        <w:rPr>
          <w:rFonts w:asciiTheme="minorHAnsi" w:hAnsiTheme="minorHAnsi" w:cstheme="minorHAnsi"/>
          <w:sz w:val="22"/>
          <w:szCs w:val="22"/>
        </w:rPr>
      </w:pPr>
    </w:p>
    <w:p w14:paraId="3FC1F328" w14:textId="456B8A6A" w:rsidR="00571C85" w:rsidRPr="00571C85" w:rsidRDefault="00571C85" w:rsidP="00571C8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to help the School of Public Health in Yorkshire &amp; the Humber to understand (and start to implement) what is needed to have Public Health Programmes (speciality &amp; practitioner) that are as diverse as possible.</w:t>
      </w:r>
    </w:p>
    <w:p w14:paraId="4AA0E673" w14:textId="49A9DBA6" w:rsidR="00571C85" w:rsidRPr="00571C85" w:rsidRDefault="00571C85" w:rsidP="00571C8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to increase equality, diversity and inclusion across these programmes</w:t>
      </w:r>
    </w:p>
    <w:p w14:paraId="5BB21F41" w14:textId="27A71D00" w:rsidR="00FE6E83" w:rsidRDefault="00FE6E83" w:rsidP="00F66745">
      <w:pPr>
        <w:rPr>
          <w:rFonts w:asciiTheme="minorHAnsi" w:hAnsiTheme="minorHAnsi" w:cstheme="minorHAnsi"/>
          <w:sz w:val="22"/>
          <w:szCs w:val="22"/>
        </w:rPr>
      </w:pPr>
    </w:p>
    <w:p w14:paraId="511049D0" w14:textId="77777777" w:rsidR="00571C85" w:rsidRPr="00F66745" w:rsidRDefault="00571C85" w:rsidP="00F66745">
      <w:pPr>
        <w:rPr>
          <w:rFonts w:asciiTheme="minorHAnsi" w:hAnsiTheme="minorHAnsi" w:cstheme="minorHAnsi"/>
          <w:sz w:val="22"/>
          <w:szCs w:val="22"/>
        </w:rPr>
      </w:pPr>
    </w:p>
    <w:p w14:paraId="5B65FA72" w14:textId="77777777" w:rsidR="00FE6E83" w:rsidRPr="00F66745" w:rsidRDefault="00FE6E83" w:rsidP="00F66745">
      <w:pPr>
        <w:rPr>
          <w:rFonts w:asciiTheme="minorHAnsi" w:hAnsiTheme="minorHAnsi" w:cstheme="minorHAnsi"/>
          <w:b/>
          <w:sz w:val="22"/>
          <w:szCs w:val="22"/>
        </w:rPr>
      </w:pPr>
      <w:r w:rsidRPr="00F66745">
        <w:rPr>
          <w:rFonts w:asciiTheme="minorHAnsi" w:hAnsiTheme="minorHAnsi" w:cstheme="minorHAnsi"/>
          <w:b/>
          <w:sz w:val="22"/>
          <w:szCs w:val="22"/>
        </w:rPr>
        <w:t xml:space="preserve">About the post </w:t>
      </w:r>
    </w:p>
    <w:p w14:paraId="1F84FE07" w14:textId="77777777" w:rsidR="00571C85" w:rsidRPr="00571C85" w:rsidRDefault="00571C85" w:rsidP="00571C85">
      <w:pPr>
        <w:rPr>
          <w:rFonts w:asciiTheme="minorHAnsi" w:hAnsiTheme="minorHAnsi" w:cstheme="minorHAnsi"/>
          <w:bCs/>
          <w:sz w:val="22"/>
          <w:szCs w:val="22"/>
        </w:rPr>
      </w:pPr>
      <w:r w:rsidRPr="00571C85">
        <w:rPr>
          <w:rFonts w:asciiTheme="minorHAnsi" w:hAnsiTheme="minorHAnsi" w:cstheme="minorHAnsi"/>
          <w:bCs/>
          <w:sz w:val="22"/>
          <w:szCs w:val="22"/>
        </w:rPr>
        <w:t>This would be a new post.</w:t>
      </w:r>
    </w:p>
    <w:p w14:paraId="7245CE96" w14:textId="77777777" w:rsidR="00FE6E83" w:rsidRPr="00F66745" w:rsidRDefault="00FE6E83" w:rsidP="00F66745">
      <w:pPr>
        <w:rPr>
          <w:rFonts w:asciiTheme="minorHAnsi" w:hAnsiTheme="minorHAnsi" w:cstheme="minorHAnsi"/>
          <w:sz w:val="22"/>
          <w:szCs w:val="22"/>
        </w:rPr>
      </w:pPr>
    </w:p>
    <w:p w14:paraId="7B135543" w14:textId="77777777" w:rsidR="00BD114D" w:rsidRPr="00F66745" w:rsidRDefault="003D3465" w:rsidP="00F66745">
      <w:pPr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This is a one-</w:t>
      </w:r>
      <w:r w:rsidR="00FE6E83" w:rsidRPr="00F66745">
        <w:rPr>
          <w:rFonts w:asciiTheme="minorHAnsi" w:hAnsiTheme="minorHAnsi" w:cstheme="minorHAnsi"/>
          <w:sz w:val="22"/>
          <w:szCs w:val="22"/>
        </w:rPr>
        <w:t xml:space="preserve">year leadership post based in Health Education </w:t>
      </w:r>
      <w:r w:rsidR="00424703" w:rsidRPr="00F66745">
        <w:rPr>
          <w:rFonts w:asciiTheme="minorHAnsi" w:hAnsiTheme="minorHAnsi" w:cstheme="minorHAnsi"/>
          <w:sz w:val="22"/>
          <w:szCs w:val="22"/>
        </w:rPr>
        <w:t xml:space="preserve">England working across </w:t>
      </w:r>
      <w:r w:rsidR="00FE6E83" w:rsidRPr="00F66745">
        <w:rPr>
          <w:rFonts w:asciiTheme="minorHAnsi" w:hAnsiTheme="minorHAnsi" w:cstheme="minorHAnsi"/>
          <w:sz w:val="22"/>
          <w:szCs w:val="22"/>
        </w:rPr>
        <w:t>Yorkshire and the Humber (HE</w:t>
      </w:r>
      <w:r w:rsidR="00424703" w:rsidRPr="00F66745">
        <w:rPr>
          <w:rFonts w:asciiTheme="minorHAnsi" w:hAnsiTheme="minorHAnsi" w:cstheme="minorHAnsi"/>
          <w:sz w:val="22"/>
          <w:szCs w:val="22"/>
        </w:rPr>
        <w:t>E YH).</w:t>
      </w:r>
      <w:r w:rsidR="00B03066" w:rsidRPr="00F667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278E0A" w14:textId="77777777" w:rsidR="00BD114D" w:rsidRPr="00F66745" w:rsidRDefault="00BD114D" w:rsidP="00F66745">
      <w:pPr>
        <w:rPr>
          <w:rFonts w:asciiTheme="minorHAnsi" w:hAnsiTheme="minorHAnsi" w:cstheme="minorHAnsi"/>
          <w:sz w:val="22"/>
          <w:szCs w:val="22"/>
        </w:rPr>
      </w:pPr>
    </w:p>
    <w:p w14:paraId="026A896C" w14:textId="7F81D617" w:rsidR="00424703" w:rsidRPr="00F66745" w:rsidRDefault="000C5464" w:rsidP="00F66745">
      <w:pPr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Y</w:t>
      </w:r>
      <w:r w:rsidR="003A698A" w:rsidRPr="00F66745">
        <w:rPr>
          <w:rFonts w:asciiTheme="minorHAnsi" w:hAnsiTheme="minorHAnsi" w:cstheme="minorHAnsi"/>
          <w:sz w:val="22"/>
          <w:szCs w:val="22"/>
        </w:rPr>
        <w:t>ou</w:t>
      </w:r>
      <w:r w:rsidR="00B03066" w:rsidRPr="00F66745">
        <w:rPr>
          <w:rFonts w:asciiTheme="minorHAnsi" w:hAnsiTheme="minorHAnsi" w:cstheme="minorHAnsi"/>
          <w:sz w:val="22"/>
          <w:szCs w:val="22"/>
        </w:rPr>
        <w:t xml:space="preserve"> will</w:t>
      </w:r>
      <w:r w:rsidR="00B87BCF" w:rsidRPr="00F66745">
        <w:rPr>
          <w:rFonts w:asciiTheme="minorHAnsi" w:hAnsiTheme="minorHAnsi" w:cstheme="minorHAnsi"/>
          <w:sz w:val="22"/>
          <w:szCs w:val="22"/>
        </w:rPr>
        <w:t xml:space="preserve"> </w:t>
      </w:r>
      <w:r w:rsidR="00B03066" w:rsidRPr="00F66745">
        <w:rPr>
          <w:rFonts w:asciiTheme="minorHAnsi" w:hAnsiTheme="minorHAnsi" w:cstheme="minorHAnsi"/>
          <w:sz w:val="22"/>
          <w:szCs w:val="22"/>
        </w:rPr>
        <w:t xml:space="preserve">be seconded </w:t>
      </w:r>
      <w:r w:rsidR="00717951" w:rsidRPr="00F66745">
        <w:rPr>
          <w:rFonts w:asciiTheme="minorHAnsi" w:hAnsiTheme="minorHAnsi" w:cstheme="minorHAnsi"/>
          <w:sz w:val="22"/>
          <w:szCs w:val="22"/>
        </w:rPr>
        <w:t>as an</w:t>
      </w:r>
      <w:r w:rsidR="00B03066" w:rsidRPr="00F66745">
        <w:rPr>
          <w:rFonts w:asciiTheme="minorHAnsi" w:hAnsiTheme="minorHAnsi" w:cstheme="minorHAnsi"/>
          <w:sz w:val="22"/>
          <w:szCs w:val="22"/>
        </w:rPr>
        <w:t xml:space="preserve"> OOPE (out of programme experience) from </w:t>
      </w:r>
      <w:r w:rsidRPr="00F66745">
        <w:rPr>
          <w:rFonts w:asciiTheme="minorHAnsi" w:hAnsiTheme="minorHAnsi" w:cstheme="minorHAnsi"/>
          <w:sz w:val="22"/>
          <w:szCs w:val="22"/>
        </w:rPr>
        <w:t>your</w:t>
      </w:r>
      <w:r w:rsidR="00B03066" w:rsidRPr="00F66745">
        <w:rPr>
          <w:rFonts w:asciiTheme="minorHAnsi" w:hAnsiTheme="minorHAnsi" w:cstheme="minorHAnsi"/>
          <w:sz w:val="22"/>
          <w:szCs w:val="22"/>
        </w:rPr>
        <w:t xml:space="preserve"> speciality training programme</w:t>
      </w:r>
      <w:r w:rsidR="00B87BCF" w:rsidRPr="00F66745">
        <w:rPr>
          <w:rFonts w:asciiTheme="minorHAnsi" w:hAnsiTheme="minorHAnsi" w:cstheme="minorHAnsi"/>
          <w:sz w:val="22"/>
          <w:szCs w:val="22"/>
        </w:rPr>
        <w:t>.</w:t>
      </w:r>
    </w:p>
    <w:p w14:paraId="01560A4C" w14:textId="77777777" w:rsidR="00424703" w:rsidRPr="00F66745" w:rsidRDefault="00424703" w:rsidP="00F66745">
      <w:pPr>
        <w:rPr>
          <w:rFonts w:asciiTheme="minorHAnsi" w:hAnsiTheme="minorHAnsi" w:cstheme="minorHAnsi"/>
          <w:sz w:val="22"/>
          <w:szCs w:val="22"/>
        </w:rPr>
      </w:pPr>
    </w:p>
    <w:p w14:paraId="5CD5B21E" w14:textId="3923B419" w:rsidR="000C5464" w:rsidRDefault="000C5464" w:rsidP="00F66745">
      <w:pPr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You will develop your leadership skills by networking across a large region, undertaking discreet projects engaging with faculty</w:t>
      </w:r>
      <w:r w:rsidR="00B87BCF" w:rsidRPr="00F66745">
        <w:rPr>
          <w:rFonts w:asciiTheme="minorHAnsi" w:hAnsiTheme="minorHAnsi" w:cstheme="minorHAnsi"/>
          <w:sz w:val="22"/>
          <w:szCs w:val="22"/>
        </w:rPr>
        <w:t>, local education providers</w:t>
      </w:r>
      <w:r w:rsidRPr="00F66745">
        <w:rPr>
          <w:rFonts w:asciiTheme="minorHAnsi" w:hAnsiTheme="minorHAnsi" w:cstheme="minorHAnsi"/>
          <w:sz w:val="22"/>
          <w:szCs w:val="22"/>
        </w:rPr>
        <w:t xml:space="preserve"> and other stakeholders</w:t>
      </w:r>
      <w:r w:rsidR="00571C85">
        <w:rPr>
          <w:rFonts w:asciiTheme="minorHAnsi" w:hAnsiTheme="minorHAnsi" w:cstheme="minorHAnsi"/>
          <w:sz w:val="22"/>
          <w:szCs w:val="22"/>
        </w:rPr>
        <w:t>.</w:t>
      </w:r>
    </w:p>
    <w:p w14:paraId="29C0FB0D" w14:textId="6B6BDEA3" w:rsidR="00571C85" w:rsidRDefault="00571C85" w:rsidP="00F66745">
      <w:pPr>
        <w:rPr>
          <w:rFonts w:asciiTheme="minorHAnsi" w:hAnsiTheme="minorHAnsi" w:cstheme="minorHAnsi"/>
          <w:sz w:val="22"/>
          <w:szCs w:val="22"/>
        </w:rPr>
      </w:pPr>
    </w:p>
    <w:p w14:paraId="244906E8" w14:textId="05AD75E2" w:rsidR="00571C85" w:rsidRPr="00F66745" w:rsidRDefault="00571C85" w:rsidP="00F667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 will be supported by an experienced supervisor and the wider school of public health. </w:t>
      </w:r>
    </w:p>
    <w:p w14:paraId="0D1EFEB2" w14:textId="77777777" w:rsidR="000C5464" w:rsidRPr="00F66745" w:rsidRDefault="000C5464" w:rsidP="00F66745">
      <w:pPr>
        <w:rPr>
          <w:rFonts w:asciiTheme="minorHAnsi" w:hAnsiTheme="minorHAnsi" w:cstheme="minorHAnsi"/>
          <w:sz w:val="22"/>
          <w:szCs w:val="22"/>
        </w:rPr>
      </w:pPr>
    </w:p>
    <w:p w14:paraId="791DB0C7" w14:textId="298DFFA7" w:rsidR="000C5464" w:rsidRDefault="000C5464" w:rsidP="00F66745">
      <w:pPr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As a successful applicant you will also have access to a variety of development opportunities (</w:t>
      </w:r>
      <w:proofErr w:type="spellStart"/>
      <w:r w:rsidRPr="00F66745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F66745">
        <w:rPr>
          <w:rFonts w:asciiTheme="minorHAnsi" w:hAnsiTheme="minorHAnsi" w:cstheme="minorHAnsi"/>
          <w:sz w:val="22"/>
          <w:szCs w:val="22"/>
        </w:rPr>
        <w:t xml:space="preserve"> CV and </w:t>
      </w:r>
      <w:r w:rsidR="00AD3FAF" w:rsidRPr="00F66745">
        <w:rPr>
          <w:rFonts w:asciiTheme="minorHAnsi" w:hAnsiTheme="minorHAnsi" w:cstheme="minorHAnsi"/>
          <w:sz w:val="22"/>
          <w:szCs w:val="22"/>
        </w:rPr>
        <w:t>i</w:t>
      </w:r>
      <w:r w:rsidRPr="00F66745">
        <w:rPr>
          <w:rFonts w:asciiTheme="minorHAnsi" w:hAnsiTheme="minorHAnsi" w:cstheme="minorHAnsi"/>
          <w:sz w:val="22"/>
          <w:szCs w:val="22"/>
        </w:rPr>
        <w:t xml:space="preserve">nterview training, </w:t>
      </w:r>
      <w:r w:rsidR="00AD3FAF" w:rsidRPr="00F66745">
        <w:rPr>
          <w:rFonts w:asciiTheme="minorHAnsi" w:hAnsiTheme="minorHAnsi" w:cstheme="minorHAnsi"/>
          <w:sz w:val="22"/>
          <w:szCs w:val="22"/>
        </w:rPr>
        <w:t>m</w:t>
      </w:r>
      <w:r w:rsidRPr="00F66745">
        <w:rPr>
          <w:rFonts w:asciiTheme="minorHAnsi" w:hAnsiTheme="minorHAnsi" w:cstheme="minorHAnsi"/>
          <w:sz w:val="22"/>
          <w:szCs w:val="22"/>
        </w:rPr>
        <w:t>edia training, Myers Briggs Type Indicator feedback, 360</w:t>
      </w:r>
      <w:r w:rsidR="00AD3FAF" w:rsidRPr="00F66745">
        <w:rPr>
          <w:rFonts w:asciiTheme="minorHAnsi" w:hAnsiTheme="minorHAnsi" w:cstheme="minorHAnsi"/>
          <w:sz w:val="22"/>
          <w:szCs w:val="22"/>
        </w:rPr>
        <w:t>-degree</w:t>
      </w:r>
      <w:r w:rsidRPr="00F66745">
        <w:rPr>
          <w:rFonts w:asciiTheme="minorHAnsi" w:hAnsiTheme="minorHAnsi" w:cstheme="minorHAnsi"/>
          <w:sz w:val="22"/>
          <w:szCs w:val="22"/>
        </w:rPr>
        <w:t xml:space="preserve"> appraisal, coaching, participation in an Action Learning Set) and will be supported to undertake 1 year of a postgraduate qualification, </w:t>
      </w:r>
      <w:proofErr w:type="spellStart"/>
      <w:r w:rsidRPr="00F66745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F66745">
        <w:rPr>
          <w:rFonts w:asciiTheme="minorHAnsi" w:hAnsiTheme="minorHAnsi" w:cstheme="minorHAnsi"/>
          <w:sz w:val="22"/>
          <w:szCs w:val="22"/>
        </w:rPr>
        <w:t xml:space="preserve"> PG Cert in Medical Leadership.  </w:t>
      </w:r>
    </w:p>
    <w:p w14:paraId="47956ED4" w14:textId="77777777" w:rsidR="008F1D97" w:rsidRPr="00F66745" w:rsidRDefault="008F1D97" w:rsidP="00F6674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313B264" w14:textId="77777777" w:rsidR="00B03066" w:rsidRPr="00F66745" w:rsidRDefault="00B03066" w:rsidP="00F66745">
      <w:pPr>
        <w:rPr>
          <w:rFonts w:asciiTheme="minorHAnsi" w:hAnsiTheme="minorHAnsi" w:cstheme="minorHAnsi"/>
          <w:b/>
          <w:sz w:val="22"/>
          <w:szCs w:val="22"/>
        </w:rPr>
      </w:pPr>
    </w:p>
    <w:p w14:paraId="25AF4F9E" w14:textId="77777777" w:rsidR="00B03066" w:rsidRPr="00F66745" w:rsidRDefault="00B03066" w:rsidP="00F66745">
      <w:pPr>
        <w:rPr>
          <w:rFonts w:asciiTheme="minorHAnsi" w:hAnsiTheme="minorHAnsi" w:cstheme="minorHAnsi"/>
          <w:b/>
          <w:sz w:val="22"/>
          <w:szCs w:val="22"/>
        </w:rPr>
      </w:pPr>
      <w:r w:rsidRPr="00F66745">
        <w:rPr>
          <w:rFonts w:asciiTheme="minorHAnsi" w:hAnsiTheme="minorHAnsi" w:cstheme="minorHAnsi"/>
          <w:b/>
          <w:sz w:val="22"/>
          <w:szCs w:val="22"/>
        </w:rPr>
        <w:lastRenderedPageBreak/>
        <w:t>Post description</w:t>
      </w:r>
      <w:r w:rsidR="003B4805" w:rsidRPr="00F66745">
        <w:rPr>
          <w:rFonts w:asciiTheme="minorHAnsi" w:hAnsiTheme="minorHAnsi" w:cstheme="minorHAnsi"/>
          <w:b/>
          <w:sz w:val="22"/>
          <w:szCs w:val="22"/>
        </w:rPr>
        <w:t xml:space="preserve"> and duties</w:t>
      </w:r>
    </w:p>
    <w:p w14:paraId="518E1719" w14:textId="77777777" w:rsidR="00424703" w:rsidRPr="00F66745" w:rsidRDefault="00424703" w:rsidP="00F66745">
      <w:pPr>
        <w:rPr>
          <w:rFonts w:asciiTheme="minorHAnsi" w:hAnsiTheme="minorHAnsi" w:cstheme="minorHAnsi"/>
          <w:b/>
          <w:sz w:val="22"/>
          <w:szCs w:val="22"/>
        </w:rPr>
      </w:pPr>
    </w:p>
    <w:p w14:paraId="60AD3AC4" w14:textId="77777777" w:rsidR="00571C85" w:rsidRPr="00571C85" w:rsidRDefault="00571C85" w:rsidP="00571C85">
      <w:p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Within 6 months:</w:t>
      </w:r>
    </w:p>
    <w:p w14:paraId="70B4565B" w14:textId="7CF9D6B2" w:rsidR="00571C85" w:rsidRDefault="00571C85" w:rsidP="00571C8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undertake a needs assessment (covering application data, barriers and enablers to justice and fairness from pre-application to first job posts, that is intersectional covering all protected characteristics and identifies key areas for improvement)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AE6A45" w14:textId="77777777" w:rsidR="00571C85" w:rsidRPr="00571C85" w:rsidRDefault="00571C85" w:rsidP="00571C85">
      <w:pPr>
        <w:rPr>
          <w:rFonts w:asciiTheme="minorHAnsi" w:hAnsiTheme="minorHAnsi" w:cstheme="minorHAnsi"/>
          <w:sz w:val="22"/>
          <w:szCs w:val="22"/>
        </w:rPr>
      </w:pPr>
    </w:p>
    <w:p w14:paraId="5161C324" w14:textId="77777777" w:rsidR="00571C85" w:rsidRPr="00571C85" w:rsidRDefault="00571C85" w:rsidP="00571C85">
      <w:p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Within 12 months:</w:t>
      </w:r>
    </w:p>
    <w:p w14:paraId="2E880D14" w14:textId="77777777" w:rsidR="00571C85" w:rsidRPr="00571C85" w:rsidRDefault="00571C85" w:rsidP="00571C8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make recommendations to the School of Public Health and other relevant partners about improvements for the next 1,2 and 5 years.</w:t>
      </w:r>
    </w:p>
    <w:p w14:paraId="346A794E" w14:textId="77777777" w:rsidR="00571C85" w:rsidRPr="00571C85" w:rsidRDefault="00571C85" w:rsidP="00571C8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identify and bring together a group of key stakeholders who will support implementation, ideally including regional and national partners.</w:t>
      </w:r>
    </w:p>
    <w:p w14:paraId="73BC7249" w14:textId="77777777" w:rsidR="00571C85" w:rsidRPr="00571C85" w:rsidRDefault="00571C85" w:rsidP="00571C8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>begin implementing at least one recommendation as a demonstrator.</w:t>
      </w:r>
    </w:p>
    <w:p w14:paraId="1F794944" w14:textId="77777777" w:rsidR="00571C85" w:rsidRPr="00571C85" w:rsidRDefault="00571C85" w:rsidP="00571C8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71C85">
        <w:rPr>
          <w:rFonts w:asciiTheme="minorHAnsi" w:hAnsiTheme="minorHAnsi" w:cstheme="minorHAnsi"/>
          <w:sz w:val="22"/>
          <w:szCs w:val="22"/>
        </w:rPr>
        <w:t xml:space="preserve">set out an evaluation framework for implementation. </w:t>
      </w:r>
    </w:p>
    <w:p w14:paraId="0074C959" w14:textId="77777777" w:rsidR="00023244" w:rsidRPr="00F66745" w:rsidRDefault="00023244" w:rsidP="00F66745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2517A77" w14:textId="2D2F6308" w:rsidR="00F521A0" w:rsidRDefault="00F521A0" w:rsidP="00F521A0">
      <w:pPr>
        <w:pStyle w:val="Heading1"/>
        <w:spacing w:before="240" w:after="240" w:afterAutospacing="0"/>
        <w:rPr>
          <w:sz w:val="36"/>
        </w:rPr>
      </w:pPr>
    </w:p>
    <w:p w14:paraId="2AD3E3B3" w14:textId="77777777" w:rsidR="00F521A0" w:rsidRDefault="00F521A0" w:rsidP="00F521A0">
      <w:pPr>
        <w:pStyle w:val="Heading1"/>
        <w:spacing w:before="240" w:after="240" w:afterAutospacing="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Person Specification for Leadership Fellow - Growing a Diverse Public Health Workforce</w:t>
      </w: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4A0" w:firstRow="1" w:lastRow="0" w:firstColumn="1" w:lastColumn="0" w:noHBand="0" w:noVBand="1"/>
      </w:tblPr>
      <w:tblGrid>
        <w:gridCol w:w="7650"/>
        <w:gridCol w:w="2538"/>
      </w:tblGrid>
      <w:tr w:rsidR="00F521A0" w:rsidRPr="00F521A0" w14:paraId="45AF88DE" w14:textId="77777777" w:rsidTr="00F521A0">
        <w:trPr>
          <w:trHeight w:val="58"/>
        </w:trPr>
        <w:tc>
          <w:tcPr>
            <w:tcW w:w="10188" w:type="dxa"/>
            <w:gridSpan w:val="2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C0504D" w:themeFill="accent2"/>
            <w:vAlign w:val="center"/>
            <w:hideMark/>
          </w:tcPr>
          <w:p w14:paraId="1DD313E9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Entry Criteria – Specialty Trainees, and Specialty and Associate Specialist (SAS) Doctors</w:t>
            </w:r>
          </w:p>
        </w:tc>
      </w:tr>
      <w:tr w:rsidR="00F521A0" w:rsidRPr="00F521A0" w14:paraId="240FB76C" w14:textId="77777777" w:rsidTr="00F521A0">
        <w:trPr>
          <w:trHeight w:val="58"/>
        </w:trPr>
        <w:tc>
          <w:tcPr>
            <w:tcW w:w="7650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F2F2F2" w:themeFill="background1" w:themeFillShade="F2"/>
            <w:vAlign w:val="center"/>
            <w:hideMark/>
          </w:tcPr>
          <w:p w14:paraId="7A228177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Essential Criteria (at post start date)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F2F2F2" w:themeFill="background1" w:themeFillShade="F2"/>
            <w:vAlign w:val="center"/>
            <w:hideMark/>
          </w:tcPr>
          <w:p w14:paraId="18CDA3C0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When evaluated</w:t>
            </w:r>
          </w:p>
        </w:tc>
      </w:tr>
      <w:tr w:rsidR="00F521A0" w:rsidRPr="00F521A0" w14:paraId="1D03A2D6" w14:textId="77777777" w:rsidTr="00F521A0">
        <w:trPr>
          <w:trHeight w:val="1134"/>
        </w:trPr>
        <w:tc>
          <w:tcPr>
            <w:tcW w:w="7650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09FC6655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Medical Specialty Trainee: ST3+ or GPST2+</w:t>
            </w:r>
          </w:p>
          <w:p w14:paraId="32EE71EB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 xml:space="preserve">Dental Specialty Trainee: </w:t>
            </w:r>
            <w:proofErr w:type="spellStart"/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StR</w:t>
            </w:r>
            <w:proofErr w:type="spellEnd"/>
          </w:p>
          <w:p w14:paraId="00951034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Public Health Registrars: ST3+</w:t>
            </w:r>
          </w:p>
          <w:p w14:paraId="719B4778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Specialty and Associate Specialist (SAS) Doctors</w:t>
            </w:r>
          </w:p>
          <w:p w14:paraId="6D11C9B8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Full GMC, GDC or UKPHR registration as applicable and current licence</w:t>
            </w:r>
          </w:p>
          <w:p w14:paraId="5E747846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 xml:space="preserve">Have a satisfactory ARCP outcome </w:t>
            </w:r>
          </w:p>
          <w:p w14:paraId="35370CF1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Have Head of School approval for a year Out of Programme</w:t>
            </w:r>
          </w:p>
          <w:p w14:paraId="1BF84887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Must not have existing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</w:tcPr>
          <w:p w14:paraId="1F0327C1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 xml:space="preserve">Application Form / </w:t>
            </w:r>
          </w:p>
          <w:p w14:paraId="5718E03E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By the post start date</w:t>
            </w:r>
          </w:p>
          <w:p w14:paraId="705F8F26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8AB34D" w14:textId="77777777" w:rsidR="00F521A0" w:rsidRPr="00F521A0" w:rsidRDefault="00F521A0" w:rsidP="00F521A0">
      <w:pPr>
        <w:spacing w:before="60" w:after="6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W w:w="1018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7650"/>
        <w:gridCol w:w="2538"/>
      </w:tblGrid>
      <w:tr w:rsidR="00F521A0" w:rsidRPr="00F521A0" w14:paraId="55B6C28A" w14:textId="77777777" w:rsidTr="00F521A0">
        <w:trPr>
          <w:trHeight w:val="58"/>
        </w:trPr>
        <w:tc>
          <w:tcPr>
            <w:tcW w:w="10188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58427" w:themeColor="accent6" w:themeShade="E6"/>
              <w:right w:val="single" w:sz="4" w:space="0" w:color="F79646" w:themeColor="accent6"/>
            </w:tcBorders>
            <w:shd w:val="clear" w:color="auto" w:fill="C0504D" w:themeFill="accent2"/>
            <w:vAlign w:val="center"/>
            <w:hideMark/>
          </w:tcPr>
          <w:p w14:paraId="770D565A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Entry Criteria – Other healthcare professionals*</w:t>
            </w:r>
          </w:p>
        </w:tc>
      </w:tr>
      <w:tr w:rsidR="00F521A0" w:rsidRPr="00F521A0" w14:paraId="5702F0AA" w14:textId="77777777" w:rsidTr="00F521A0">
        <w:trPr>
          <w:trHeight w:val="58"/>
        </w:trPr>
        <w:tc>
          <w:tcPr>
            <w:tcW w:w="7650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F2F2F2" w:themeFill="background1" w:themeFillShade="F2"/>
            <w:vAlign w:val="center"/>
            <w:hideMark/>
          </w:tcPr>
          <w:p w14:paraId="5F520E1C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F2F2F2" w:themeFill="background1" w:themeFillShade="F2"/>
            <w:vAlign w:val="center"/>
            <w:hideMark/>
          </w:tcPr>
          <w:p w14:paraId="69F42A2D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When evaluated</w:t>
            </w:r>
          </w:p>
        </w:tc>
      </w:tr>
      <w:tr w:rsidR="00F521A0" w:rsidRPr="00F521A0" w14:paraId="1CE54805" w14:textId="77777777" w:rsidTr="00F521A0">
        <w:trPr>
          <w:trHeight w:val="58"/>
        </w:trPr>
        <w:tc>
          <w:tcPr>
            <w:tcW w:w="7650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26D78E50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AfC</w:t>
            </w:r>
            <w:proofErr w:type="spellEnd"/>
            <w:r w:rsidRPr="00F521A0">
              <w:rPr>
                <w:rFonts w:asciiTheme="minorHAnsi" w:hAnsiTheme="minorHAnsi" w:cstheme="minorHAnsi"/>
                <w:sz w:val="22"/>
                <w:szCs w:val="22"/>
              </w:rPr>
              <w:t xml:space="preserve"> Band 6 (or higher) NHS Healthcare Professional including: Nurses, Pharmacists, Biomedical Scientists / Healthcare Scientists, and Allied Health Professionals.</w:t>
            </w:r>
          </w:p>
          <w:p w14:paraId="367B63C3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Full registration and good standing with appropriate professional body</w:t>
            </w:r>
          </w:p>
          <w:p w14:paraId="36AEFB5E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Have agreement from their current employer to undertake a secondment</w:t>
            </w:r>
          </w:p>
          <w:p w14:paraId="71EE2295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57B19B60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 xml:space="preserve">Application Form / </w:t>
            </w:r>
          </w:p>
          <w:p w14:paraId="53A2856B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By the post start date</w:t>
            </w:r>
          </w:p>
        </w:tc>
      </w:tr>
    </w:tbl>
    <w:p w14:paraId="23089BBE" w14:textId="77777777" w:rsidR="00F521A0" w:rsidRPr="00F521A0" w:rsidRDefault="00F521A0" w:rsidP="00F521A0">
      <w:pPr>
        <w:spacing w:before="60" w:after="6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4A0" w:firstRow="1" w:lastRow="0" w:firstColumn="1" w:lastColumn="0" w:noHBand="0" w:noVBand="1"/>
      </w:tblPr>
      <w:tblGrid>
        <w:gridCol w:w="3825"/>
        <w:gridCol w:w="3825"/>
        <w:gridCol w:w="2538"/>
      </w:tblGrid>
      <w:tr w:rsidR="00F521A0" w:rsidRPr="00F521A0" w14:paraId="1BD8551B" w14:textId="77777777" w:rsidTr="00F521A0">
        <w:trPr>
          <w:trHeight w:val="58"/>
        </w:trPr>
        <w:tc>
          <w:tcPr>
            <w:tcW w:w="10188" w:type="dxa"/>
            <w:gridSpan w:val="3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C0504D" w:themeFill="accent2"/>
            <w:vAlign w:val="center"/>
            <w:hideMark/>
          </w:tcPr>
          <w:p w14:paraId="1C4B9D25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Selection Criteria</w:t>
            </w:r>
          </w:p>
        </w:tc>
      </w:tr>
      <w:tr w:rsidR="00F521A0" w:rsidRPr="00F521A0" w14:paraId="6A4AA37F" w14:textId="77777777" w:rsidTr="00F521A0">
        <w:trPr>
          <w:trHeight w:val="58"/>
        </w:trPr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F79646" w:themeFill="accent6"/>
            <w:vAlign w:val="center"/>
            <w:hideMark/>
          </w:tcPr>
          <w:p w14:paraId="5545BD48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Essential Criteria</w:t>
            </w:r>
          </w:p>
        </w:tc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F79646" w:themeFill="accent6"/>
            <w:vAlign w:val="center"/>
            <w:hideMark/>
          </w:tcPr>
          <w:p w14:paraId="6F7B5024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Desirable Criteria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shd w:val="clear" w:color="auto" w:fill="F79646" w:themeFill="accent6"/>
            <w:vAlign w:val="center"/>
            <w:hideMark/>
          </w:tcPr>
          <w:p w14:paraId="68BE5EE0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When evaluated</w:t>
            </w:r>
          </w:p>
        </w:tc>
      </w:tr>
      <w:tr w:rsidR="00F521A0" w:rsidRPr="00F521A0" w14:paraId="5DBC1961" w14:textId="77777777" w:rsidTr="00F521A0">
        <w:trPr>
          <w:trHeight w:val="58"/>
        </w:trPr>
        <w:tc>
          <w:tcPr>
            <w:tcW w:w="10188" w:type="dxa"/>
            <w:gridSpan w:val="3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4C6F1D19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Knowledge and achievements</w:t>
            </w:r>
          </w:p>
        </w:tc>
      </w:tr>
      <w:tr w:rsidR="00F521A0" w:rsidRPr="00F521A0" w14:paraId="38720C4E" w14:textId="77777777" w:rsidTr="00F521A0">
        <w:trPr>
          <w:trHeight w:val="668"/>
        </w:trPr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14267B27" w14:textId="77777777" w:rsidR="00F521A0" w:rsidRPr="00F521A0" w:rsidRDefault="00F521A0" w:rsidP="00F521A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appropriate qualification as per above criteria</w:t>
            </w:r>
          </w:p>
        </w:tc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234F43A3" w14:textId="77777777" w:rsidR="00F521A0" w:rsidRPr="00F521A0" w:rsidRDefault="00F521A0" w:rsidP="00F521A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 xml:space="preserve">Master’s in Public Health 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32E28E18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Application form / Interview</w:t>
            </w:r>
          </w:p>
        </w:tc>
      </w:tr>
      <w:tr w:rsidR="00F521A0" w:rsidRPr="00F521A0" w14:paraId="0F2086B0" w14:textId="77777777" w:rsidTr="00F521A0">
        <w:trPr>
          <w:trHeight w:val="58"/>
        </w:trPr>
        <w:tc>
          <w:tcPr>
            <w:tcW w:w="10188" w:type="dxa"/>
            <w:gridSpan w:val="3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0A4EE129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</w:tc>
      </w:tr>
      <w:tr w:rsidR="00F521A0" w:rsidRPr="00F521A0" w14:paraId="6B9BB2A8" w14:textId="77777777" w:rsidTr="00F521A0">
        <w:trPr>
          <w:trHeight w:val="58"/>
        </w:trPr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</w:tcPr>
          <w:p w14:paraId="6DDBC887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lastRenderedPageBreak/>
              <w:t>Judgement Under Pressure:</w:t>
            </w:r>
          </w:p>
          <w:p w14:paraId="23A8E4E5" w14:textId="77777777" w:rsidR="00F521A0" w:rsidRPr="00F521A0" w:rsidRDefault="00F521A0" w:rsidP="00F521A0">
            <w:pPr>
              <w:numPr>
                <w:ilvl w:val="0"/>
                <w:numId w:val="18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Capacity to operate effectively under pressure and remain objective in highly emotive/pressurised situations</w:t>
            </w:r>
          </w:p>
          <w:p w14:paraId="2161F6CA" w14:textId="77777777" w:rsidR="00F521A0" w:rsidRPr="00F521A0" w:rsidRDefault="00F521A0" w:rsidP="00F521A0">
            <w:pPr>
              <w:numPr>
                <w:ilvl w:val="0"/>
                <w:numId w:val="19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Awareness of own limitations and when to ask for help</w:t>
            </w:r>
          </w:p>
          <w:p w14:paraId="464575CE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  <w:p w14:paraId="71C5322E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Communication skills:</w:t>
            </w:r>
          </w:p>
          <w:p w14:paraId="35230074" w14:textId="77777777" w:rsidR="00F521A0" w:rsidRPr="00F521A0" w:rsidRDefault="00F521A0" w:rsidP="00F521A0">
            <w:pPr>
              <w:numPr>
                <w:ilvl w:val="0"/>
                <w:numId w:val="20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Capacity to communicate effectively and sensitively with others</w:t>
            </w:r>
          </w:p>
          <w:p w14:paraId="1AD531CB" w14:textId="77777777" w:rsidR="00F521A0" w:rsidRPr="00F521A0" w:rsidRDefault="00F521A0" w:rsidP="00F521A0">
            <w:pPr>
              <w:numPr>
                <w:ilvl w:val="0"/>
                <w:numId w:val="21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Excellent written and verbal communication skills</w:t>
            </w:r>
          </w:p>
          <w:p w14:paraId="7FE3EF71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  <w:p w14:paraId="6665B2D1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Problem Solving:</w:t>
            </w:r>
          </w:p>
          <w:p w14:paraId="6689E400" w14:textId="77777777" w:rsidR="00F521A0" w:rsidRPr="00F521A0" w:rsidRDefault="00F521A0" w:rsidP="00F521A0">
            <w:pPr>
              <w:numPr>
                <w:ilvl w:val="0"/>
                <w:numId w:val="22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Capacity to think beyond the obvious, with analytical and flexible mind</w:t>
            </w:r>
          </w:p>
          <w:p w14:paraId="52FCB94D" w14:textId="77777777" w:rsidR="00F521A0" w:rsidRPr="00F521A0" w:rsidRDefault="00F521A0" w:rsidP="00F521A0">
            <w:pPr>
              <w:numPr>
                <w:ilvl w:val="0"/>
                <w:numId w:val="23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Capacity to bring a range of approaches to problem solving</w:t>
            </w:r>
          </w:p>
          <w:p w14:paraId="445DAEFE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  <w:p w14:paraId="590F0EF4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Situation awareness:</w:t>
            </w:r>
          </w:p>
          <w:p w14:paraId="31BD87D3" w14:textId="77777777" w:rsidR="00F521A0" w:rsidRPr="00F521A0" w:rsidRDefault="00F521A0" w:rsidP="00F521A0">
            <w:pPr>
              <w:numPr>
                <w:ilvl w:val="0"/>
                <w:numId w:val="24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Capacity to monitor and anticipate situations that may change rapidly</w:t>
            </w:r>
          </w:p>
          <w:p w14:paraId="4F1073AE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  <w:p w14:paraId="4532C5BC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Decision making:</w:t>
            </w:r>
          </w:p>
          <w:p w14:paraId="47D889E0" w14:textId="77777777" w:rsidR="00F521A0" w:rsidRPr="00F521A0" w:rsidRDefault="00F521A0" w:rsidP="00F521A0">
            <w:pPr>
              <w:numPr>
                <w:ilvl w:val="0"/>
                <w:numId w:val="25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Demonstrates effective judgement and decision-making skills</w:t>
            </w:r>
          </w:p>
          <w:p w14:paraId="592E2247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  <w:p w14:paraId="59E5D7B5" w14:textId="77777777" w:rsidR="00F521A0" w:rsidRPr="00F521A0" w:rsidRDefault="00F521A0">
            <w:pPr>
              <w:tabs>
                <w:tab w:val="left" w:pos="315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Organisation and Planning:</w:t>
            </w:r>
          </w:p>
          <w:p w14:paraId="61911364" w14:textId="77777777" w:rsidR="00F521A0" w:rsidRPr="00F521A0" w:rsidRDefault="00F521A0" w:rsidP="00F521A0">
            <w:pPr>
              <w:numPr>
                <w:ilvl w:val="0"/>
                <w:numId w:val="26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Capacity to manage time and prioritise workload, balance urgent and important demands, follow instructions</w:t>
            </w:r>
          </w:p>
          <w:p w14:paraId="15A1DEF6" w14:textId="77777777" w:rsidR="00F521A0" w:rsidRPr="00F521A0" w:rsidRDefault="00F521A0" w:rsidP="00F521A0">
            <w:pPr>
              <w:numPr>
                <w:ilvl w:val="0"/>
                <w:numId w:val="27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Understands importance and impact of information systems</w:t>
            </w:r>
          </w:p>
          <w:p w14:paraId="7DF351F7" w14:textId="77777777" w:rsidR="00F521A0" w:rsidRPr="00F521A0" w:rsidRDefault="00F521A0" w:rsidP="00F521A0">
            <w:pPr>
              <w:numPr>
                <w:ilvl w:val="0"/>
                <w:numId w:val="28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Excellent interpersonal skills</w:t>
            </w:r>
          </w:p>
          <w:p w14:paraId="7A9C5F52" w14:textId="77777777" w:rsidR="00F521A0" w:rsidRPr="00F521A0" w:rsidRDefault="00F521A0" w:rsidP="00F521A0">
            <w:pPr>
              <w:numPr>
                <w:ilvl w:val="0"/>
                <w:numId w:val="29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Evidence of ability to present oneself in an organised, professional manner</w:t>
            </w:r>
          </w:p>
          <w:p w14:paraId="5C01D0E3" w14:textId="77777777" w:rsidR="00F521A0" w:rsidRPr="00F521A0" w:rsidRDefault="00F521A0" w:rsidP="00F521A0">
            <w:pPr>
              <w:numPr>
                <w:ilvl w:val="0"/>
                <w:numId w:val="30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Evidence of understanding of the importance of </w:t>
            </w:r>
            <w:proofErr w:type="gramStart"/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team work</w:t>
            </w:r>
            <w:proofErr w:type="gramEnd"/>
          </w:p>
          <w:p w14:paraId="4CB7774B" w14:textId="77777777" w:rsidR="00F521A0" w:rsidRPr="00F521A0" w:rsidRDefault="00F521A0" w:rsidP="00F521A0">
            <w:pPr>
              <w:numPr>
                <w:ilvl w:val="0"/>
                <w:numId w:val="31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Experienced with Microsoft Word including PowerPoint, word-processing and spreadsheet software</w:t>
            </w:r>
          </w:p>
        </w:tc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</w:tcPr>
          <w:p w14:paraId="3568687D" w14:textId="77777777" w:rsidR="00F521A0" w:rsidRPr="00F521A0" w:rsidRDefault="00F521A0" w:rsidP="00F521A0">
            <w:pPr>
              <w:numPr>
                <w:ilvl w:val="0"/>
                <w:numId w:val="31"/>
              </w:num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Motivated and able to work unsupervised as well as within a small team under appropriate guidance</w:t>
            </w:r>
          </w:p>
          <w:p w14:paraId="017D6100" w14:textId="77777777" w:rsidR="00F521A0" w:rsidRPr="00F521A0" w:rsidRDefault="00F521A0">
            <w:pPr>
              <w:spacing w:before="60" w:after="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41FEEB75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Application form / Interview</w:t>
            </w:r>
          </w:p>
        </w:tc>
      </w:tr>
      <w:tr w:rsidR="00F521A0" w:rsidRPr="00F521A0" w14:paraId="5D540CAF" w14:textId="77777777" w:rsidTr="00F521A0">
        <w:trPr>
          <w:trHeight w:val="58"/>
        </w:trPr>
        <w:tc>
          <w:tcPr>
            <w:tcW w:w="10188" w:type="dxa"/>
            <w:gridSpan w:val="3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4F21C374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</w:p>
        </w:tc>
      </w:tr>
      <w:tr w:rsidR="00F521A0" w:rsidRPr="00F521A0" w14:paraId="195915FD" w14:textId="77777777" w:rsidTr="00F521A0">
        <w:trPr>
          <w:trHeight w:val="621"/>
        </w:trPr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7C7783B7" w14:textId="77777777" w:rsidR="00F521A0" w:rsidRPr="00F521A0" w:rsidRDefault="00F521A0" w:rsidP="00F521A0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Demonstrates understanding of the basic principles of audit, clinical risk </w:t>
            </w: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lastRenderedPageBreak/>
              <w:t>management and evidence-based practice</w:t>
            </w:r>
          </w:p>
          <w:p w14:paraId="10050423" w14:textId="77777777" w:rsidR="00F521A0" w:rsidRPr="00F521A0" w:rsidRDefault="00F521A0" w:rsidP="00F521A0">
            <w:pPr>
              <w:numPr>
                <w:ilvl w:val="0"/>
                <w:numId w:val="33"/>
              </w:num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Understanding of basic research principles, methodology &amp; ethics, with a potential to contribute to research</w:t>
            </w:r>
          </w:p>
        </w:tc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2B7C618C" w14:textId="77777777" w:rsidR="00F521A0" w:rsidRPr="00F521A0" w:rsidRDefault="00F521A0" w:rsidP="00F521A0">
            <w:pPr>
              <w:numPr>
                <w:ilvl w:val="0"/>
                <w:numId w:val="33"/>
              </w:num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lastRenderedPageBreak/>
              <w:t xml:space="preserve">Evidence of relevant academic &amp; research achievements, e.g. degrees, prizes, awards, distinctions, </w:t>
            </w: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lastRenderedPageBreak/>
              <w:t>publications, presentations, other achievements</w:t>
            </w:r>
          </w:p>
          <w:p w14:paraId="5DB6FF7D" w14:textId="77777777" w:rsidR="00F521A0" w:rsidRPr="00F521A0" w:rsidRDefault="00F521A0" w:rsidP="00F521A0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Evidence of participation in risk management and/or clinical/laboratory research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50745120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Application form / Interview</w:t>
            </w:r>
          </w:p>
        </w:tc>
      </w:tr>
      <w:tr w:rsidR="00F521A0" w:rsidRPr="00F521A0" w14:paraId="581C582B" w14:textId="77777777" w:rsidTr="00F521A0">
        <w:trPr>
          <w:trHeight w:val="58"/>
        </w:trPr>
        <w:tc>
          <w:tcPr>
            <w:tcW w:w="10188" w:type="dxa"/>
            <w:gridSpan w:val="3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09AD4AD4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Teaching</w:t>
            </w:r>
          </w:p>
        </w:tc>
      </w:tr>
      <w:tr w:rsidR="00F521A0" w:rsidRPr="00F521A0" w14:paraId="5410F9C3" w14:textId="77777777" w:rsidTr="00F521A0">
        <w:trPr>
          <w:trHeight w:val="529"/>
        </w:trPr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</w:tcPr>
          <w:p w14:paraId="526F4974" w14:textId="77777777" w:rsidR="00F521A0" w:rsidRPr="00F521A0" w:rsidRDefault="00F521A0" w:rsidP="00F521A0">
            <w:pPr>
              <w:numPr>
                <w:ilvl w:val="0"/>
                <w:numId w:val="34"/>
              </w:num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Experience of teaching</w:t>
            </w:r>
          </w:p>
          <w:p w14:paraId="1261CD32" w14:textId="77777777" w:rsidR="00F521A0" w:rsidRPr="00F521A0" w:rsidRDefault="00F521A0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4D09B9C6" w14:textId="77777777" w:rsidR="00F521A0" w:rsidRPr="00F521A0" w:rsidRDefault="00F521A0" w:rsidP="00F521A0">
            <w:pPr>
              <w:numPr>
                <w:ilvl w:val="0"/>
                <w:numId w:val="35"/>
              </w:num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Has successfully completed a “training the trainers” or “teaching skills” course</w:t>
            </w:r>
          </w:p>
          <w:p w14:paraId="0928CD21" w14:textId="77777777" w:rsidR="00F521A0" w:rsidRPr="00F521A0" w:rsidRDefault="00F521A0" w:rsidP="00F521A0">
            <w:pPr>
              <w:numPr>
                <w:ilvl w:val="0"/>
                <w:numId w:val="35"/>
              </w:num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F521A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Presentations at local/ regional/national meetings</w:t>
            </w: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7D52298D" w14:textId="77777777" w:rsidR="00F521A0" w:rsidRPr="00F521A0" w:rsidRDefault="00F521A0">
            <w:pPr>
              <w:spacing w:before="60" w:after="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Application form / Interview</w:t>
            </w:r>
          </w:p>
        </w:tc>
      </w:tr>
      <w:tr w:rsidR="00F521A0" w:rsidRPr="00F521A0" w14:paraId="08CDE9AE" w14:textId="77777777" w:rsidTr="00F521A0">
        <w:trPr>
          <w:trHeight w:val="58"/>
        </w:trPr>
        <w:tc>
          <w:tcPr>
            <w:tcW w:w="10188" w:type="dxa"/>
            <w:gridSpan w:val="3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2A4A8B47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</w:tc>
      </w:tr>
      <w:tr w:rsidR="00F521A0" w:rsidRPr="00F521A0" w14:paraId="396FE4AD" w14:textId="77777777" w:rsidTr="00F521A0">
        <w:trPr>
          <w:trHeight w:val="790"/>
        </w:trPr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5E8A653E" w14:textId="77777777" w:rsidR="00F521A0" w:rsidRPr="00F521A0" w:rsidRDefault="00F521A0" w:rsidP="00F521A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Passionate about subject matter</w:t>
            </w:r>
          </w:p>
        </w:tc>
        <w:tc>
          <w:tcPr>
            <w:tcW w:w="3825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</w:tcPr>
          <w:p w14:paraId="7E5ADBBA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F58427" w:themeColor="accent6" w:themeShade="E6"/>
              <w:left w:val="single" w:sz="4" w:space="0" w:color="F58427" w:themeColor="accent6" w:themeShade="E6"/>
              <w:bottom w:val="single" w:sz="4" w:space="0" w:color="F58427" w:themeColor="accent6" w:themeShade="E6"/>
              <w:right w:val="single" w:sz="4" w:space="0" w:color="F58427" w:themeColor="accent6" w:themeShade="E6"/>
            </w:tcBorders>
            <w:hideMark/>
          </w:tcPr>
          <w:p w14:paraId="7EAC7776" w14:textId="77777777" w:rsidR="00F521A0" w:rsidRPr="00F521A0" w:rsidRDefault="00F521A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521A0">
              <w:rPr>
                <w:rFonts w:asciiTheme="minorHAnsi" w:hAnsiTheme="minorHAnsi" w:cstheme="minorHAnsi"/>
                <w:sz w:val="22"/>
                <w:szCs w:val="22"/>
              </w:rPr>
              <w:t>Application form / Interview</w:t>
            </w:r>
          </w:p>
        </w:tc>
      </w:tr>
    </w:tbl>
    <w:p w14:paraId="14A48F9A" w14:textId="77777777" w:rsidR="00F521A0" w:rsidRPr="00F521A0" w:rsidRDefault="00F521A0" w:rsidP="00F521A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304093" w14:textId="5529EBE4" w:rsidR="00F521A0" w:rsidRP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444B7546" w14:textId="77777777" w:rsidR="00F521A0" w:rsidRP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387E5452" w14:textId="77777777" w:rsidR="003B4805" w:rsidRPr="00F66745" w:rsidRDefault="003B4805" w:rsidP="00F6674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04CF165" w14:textId="77777777" w:rsidR="00335634" w:rsidRPr="00F66745" w:rsidRDefault="00335634" w:rsidP="00F6674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6745">
        <w:rPr>
          <w:rFonts w:asciiTheme="minorHAnsi" w:hAnsiTheme="minorHAnsi" w:cstheme="minorHAnsi"/>
          <w:b/>
          <w:bCs/>
          <w:sz w:val="22"/>
          <w:szCs w:val="22"/>
        </w:rPr>
        <w:t>Other Information</w:t>
      </w:r>
    </w:p>
    <w:p w14:paraId="6E83E337" w14:textId="77777777" w:rsidR="00335634" w:rsidRPr="00F66745" w:rsidRDefault="00335634" w:rsidP="00F66745">
      <w:pPr>
        <w:rPr>
          <w:rFonts w:asciiTheme="minorHAnsi" w:hAnsiTheme="minorHAnsi" w:cstheme="minorHAnsi"/>
          <w:sz w:val="22"/>
          <w:szCs w:val="22"/>
        </w:rPr>
      </w:pPr>
    </w:p>
    <w:p w14:paraId="17AC540A" w14:textId="22D55E00" w:rsidR="005566BB" w:rsidRPr="00F66745" w:rsidRDefault="005566BB" w:rsidP="00F66745">
      <w:pPr>
        <w:rPr>
          <w:rFonts w:asciiTheme="minorHAnsi" w:hAnsiTheme="minorHAnsi" w:cstheme="minorHAnsi"/>
          <w:sz w:val="22"/>
          <w:szCs w:val="22"/>
        </w:rPr>
      </w:pPr>
      <w:r w:rsidRPr="00F66745">
        <w:rPr>
          <w:rFonts w:asciiTheme="minorHAnsi" w:hAnsiTheme="minorHAnsi" w:cstheme="minorHAnsi"/>
          <w:sz w:val="22"/>
          <w:szCs w:val="22"/>
        </w:rPr>
        <w:t>Provision of educational support and leadership opportunities</w:t>
      </w:r>
    </w:p>
    <w:p w14:paraId="4920C066" w14:textId="77777777" w:rsidR="005566BB" w:rsidRPr="00F66745" w:rsidRDefault="005566BB" w:rsidP="00F66745">
      <w:pPr>
        <w:rPr>
          <w:rFonts w:asciiTheme="minorHAnsi" w:hAnsiTheme="minorHAnsi" w:cstheme="minorHAnsi"/>
          <w:sz w:val="22"/>
          <w:szCs w:val="22"/>
        </w:rPr>
      </w:pPr>
    </w:p>
    <w:p w14:paraId="6D200202" w14:textId="062398AB" w:rsidR="00F521A0" w:rsidRP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>Experienced and supportive supervisor identified who will meet regularly with the fellow</w:t>
      </w:r>
    </w:p>
    <w:p w14:paraId="446F5986" w14:textId="77777777" w:rsid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0BE1B1E5" w14:textId="18B7E602" w:rsidR="00F521A0" w:rsidRP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 xml:space="preserve">Opportunities to organise and contribute to meetings (including regional and national e.g. HEE &amp; FPH) and make decisions about how the project is delivered as well as the recommendations </w:t>
      </w:r>
    </w:p>
    <w:p w14:paraId="57AF84E9" w14:textId="77777777" w:rsid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7E4F12B9" w14:textId="4A6E6DA6" w:rsidR="00F521A0" w:rsidRP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>Opportunities for mentorship, shadowing and meeting with senior leaders – these will be identified and supported by the wider school</w:t>
      </w:r>
    </w:p>
    <w:p w14:paraId="09714C1B" w14:textId="77777777" w:rsidR="00F521A0" w:rsidRP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1856B9FF" w14:textId="2DF14434" w:rsidR="00F521A0" w:rsidRP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>Attendance at annual School of Public Health conference and events, including opportunity to present work</w:t>
      </w:r>
    </w:p>
    <w:p w14:paraId="1BD25044" w14:textId="77777777" w:rsidR="00F521A0" w:rsidRP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522A1BD1" w14:textId="280CA857" w:rsidR="00F521A0" w:rsidRP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>Encouraged to access HEE coaching service</w:t>
      </w:r>
    </w:p>
    <w:p w14:paraId="08A2EBAC" w14:textId="77777777" w:rsidR="00F521A0" w:rsidRP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4917B63F" w14:textId="7E80E6D7" w:rsidR="00F521A0" w:rsidRP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>Supported to undertake high-level equality, diversity and inclusion training and share this with others (training delivery)</w:t>
      </w:r>
    </w:p>
    <w:p w14:paraId="3A838781" w14:textId="77777777" w:rsidR="00F521A0" w:rsidRDefault="00F521A0" w:rsidP="00F521A0">
      <w:pPr>
        <w:rPr>
          <w:rFonts w:asciiTheme="minorHAnsi" w:hAnsiTheme="minorHAnsi" w:cstheme="minorHAnsi"/>
          <w:sz w:val="22"/>
          <w:szCs w:val="22"/>
        </w:rPr>
      </w:pPr>
    </w:p>
    <w:p w14:paraId="09B79B49" w14:textId="0A9958BC" w:rsid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 xml:space="preserve">Work with partnership organisations and networks who have undertaken research and identified significant areas for development </w:t>
      </w:r>
      <w:proofErr w:type="spellStart"/>
      <w:r w:rsidRPr="00F521A0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F521A0">
        <w:rPr>
          <w:rFonts w:asciiTheme="minorHAnsi" w:hAnsiTheme="minorHAnsi" w:cstheme="minorHAnsi"/>
          <w:sz w:val="22"/>
          <w:szCs w:val="22"/>
        </w:rPr>
        <w:t xml:space="preserve"> Health </w:t>
      </w:r>
      <w:proofErr w:type="gramStart"/>
      <w:r w:rsidRPr="00F521A0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F521A0">
        <w:rPr>
          <w:rFonts w:asciiTheme="minorHAnsi" w:hAnsiTheme="minorHAnsi" w:cstheme="minorHAnsi"/>
          <w:sz w:val="22"/>
          <w:szCs w:val="22"/>
        </w:rPr>
        <w:t xml:space="preserve"> Care Women’s Leaders</w:t>
      </w:r>
    </w:p>
    <w:p w14:paraId="37EDDFDE" w14:textId="77777777" w:rsidR="008F1D97" w:rsidRPr="008F1D97" w:rsidRDefault="008F1D97" w:rsidP="008F1D97">
      <w:pPr>
        <w:rPr>
          <w:rFonts w:asciiTheme="minorHAnsi" w:hAnsiTheme="minorHAnsi" w:cstheme="minorHAnsi"/>
          <w:sz w:val="22"/>
          <w:szCs w:val="22"/>
        </w:rPr>
      </w:pPr>
    </w:p>
    <w:p w14:paraId="0881EED0" w14:textId="76E0E5C0" w:rsidR="005566BB" w:rsidRPr="00F521A0" w:rsidRDefault="00F521A0" w:rsidP="00F521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521A0">
        <w:rPr>
          <w:rFonts w:asciiTheme="minorHAnsi" w:hAnsiTheme="minorHAnsi" w:cstheme="minorHAnsi"/>
          <w:sz w:val="22"/>
          <w:szCs w:val="22"/>
        </w:rPr>
        <w:t>Network recent report on under-representation of those with protected characteristics on NHS Boards.</w:t>
      </w:r>
    </w:p>
    <w:sectPr w:rsidR="005566BB" w:rsidRPr="00F521A0" w:rsidSect="00F521A0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61C87" w14:textId="77777777" w:rsidR="00755C73" w:rsidRDefault="00755C73" w:rsidP="00190DF8">
      <w:r>
        <w:separator/>
      </w:r>
    </w:p>
  </w:endnote>
  <w:endnote w:type="continuationSeparator" w:id="0">
    <w:p w14:paraId="39D92BE5" w14:textId="77777777" w:rsidR="00755C73" w:rsidRDefault="00755C73" w:rsidP="0019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7771"/>
      <w:docPartObj>
        <w:docPartGallery w:val="Page Numbers (Bottom of Page)"/>
        <w:docPartUnique/>
      </w:docPartObj>
    </w:sdtPr>
    <w:sdtEndPr/>
    <w:sdtContent>
      <w:p w14:paraId="225D1616" w14:textId="77777777" w:rsidR="000C5464" w:rsidRDefault="00B16C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2501BD" w14:textId="77777777" w:rsidR="000C5464" w:rsidRDefault="000C5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F00D" w14:textId="77777777" w:rsidR="00755C73" w:rsidRDefault="00755C73" w:rsidP="00190DF8">
      <w:r>
        <w:separator/>
      </w:r>
    </w:p>
  </w:footnote>
  <w:footnote w:type="continuationSeparator" w:id="0">
    <w:p w14:paraId="033F6F97" w14:textId="77777777" w:rsidR="00755C73" w:rsidRDefault="00755C73" w:rsidP="0019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894EE887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" w15:restartNumberingAfterBreak="0">
    <w:nsid w:val="00000017"/>
    <w:multiLevelType w:val="multilevel"/>
    <w:tmpl w:val="894EE889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" w15:restartNumberingAfterBreak="0">
    <w:nsid w:val="00000025"/>
    <w:multiLevelType w:val="multilevel"/>
    <w:tmpl w:val="894EE897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" w15:restartNumberingAfterBreak="0">
    <w:nsid w:val="00000026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4" w15:restartNumberingAfterBreak="0">
    <w:nsid w:val="0000002D"/>
    <w:multiLevelType w:val="multilevel"/>
    <w:tmpl w:val="894EE89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5" w15:restartNumberingAfterBreak="0">
    <w:nsid w:val="0000002E"/>
    <w:multiLevelType w:val="multilevel"/>
    <w:tmpl w:val="894EE8A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6" w15:restartNumberingAfterBreak="0">
    <w:nsid w:val="00000030"/>
    <w:multiLevelType w:val="multilevel"/>
    <w:tmpl w:val="894EE8A2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7" w15:restartNumberingAfterBreak="0">
    <w:nsid w:val="00000031"/>
    <w:multiLevelType w:val="multilevel"/>
    <w:tmpl w:val="894EE8A3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8" w15:restartNumberingAfterBreak="0">
    <w:nsid w:val="00000033"/>
    <w:multiLevelType w:val="multilevel"/>
    <w:tmpl w:val="894EE8A5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9" w15:restartNumberingAfterBreak="0">
    <w:nsid w:val="00000034"/>
    <w:multiLevelType w:val="multilevel"/>
    <w:tmpl w:val="894EE8A6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0" w15:restartNumberingAfterBreak="0">
    <w:nsid w:val="00000036"/>
    <w:multiLevelType w:val="multilevel"/>
    <w:tmpl w:val="894EE8A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1" w15:restartNumberingAfterBreak="0">
    <w:nsid w:val="00000038"/>
    <w:multiLevelType w:val="multilevel"/>
    <w:tmpl w:val="894EE8A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2" w15:restartNumberingAfterBreak="0">
    <w:nsid w:val="0000003A"/>
    <w:multiLevelType w:val="multilevel"/>
    <w:tmpl w:val="894EE8AC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3" w15:restartNumberingAfterBreak="0">
    <w:nsid w:val="0000003B"/>
    <w:multiLevelType w:val="multilevel"/>
    <w:tmpl w:val="894EE8AD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4" w15:restartNumberingAfterBreak="0">
    <w:nsid w:val="0000003C"/>
    <w:multiLevelType w:val="multilevel"/>
    <w:tmpl w:val="894EE8A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5" w15:restartNumberingAfterBreak="0">
    <w:nsid w:val="0000003D"/>
    <w:multiLevelType w:val="multilevel"/>
    <w:tmpl w:val="894EE8A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6" w15:restartNumberingAfterBreak="0">
    <w:nsid w:val="0000003E"/>
    <w:multiLevelType w:val="multilevel"/>
    <w:tmpl w:val="894EE8B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7" w15:restartNumberingAfterBreak="0">
    <w:nsid w:val="0000003F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8" w15:restartNumberingAfterBreak="0">
    <w:nsid w:val="14553722"/>
    <w:multiLevelType w:val="hybridMultilevel"/>
    <w:tmpl w:val="B1E2A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A16BF3"/>
    <w:multiLevelType w:val="hybridMultilevel"/>
    <w:tmpl w:val="800CD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12E18"/>
    <w:multiLevelType w:val="hybridMultilevel"/>
    <w:tmpl w:val="DBB41C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734F5"/>
    <w:multiLevelType w:val="hybridMultilevel"/>
    <w:tmpl w:val="8FD8D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F629B"/>
    <w:multiLevelType w:val="hybridMultilevel"/>
    <w:tmpl w:val="1C543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610524"/>
    <w:multiLevelType w:val="hybridMultilevel"/>
    <w:tmpl w:val="192C0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DA655D"/>
    <w:multiLevelType w:val="hybridMultilevel"/>
    <w:tmpl w:val="B7D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E7D35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6" w15:restartNumberingAfterBreak="0">
    <w:nsid w:val="337B2652"/>
    <w:multiLevelType w:val="hybridMultilevel"/>
    <w:tmpl w:val="A796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430C3"/>
    <w:multiLevelType w:val="hybridMultilevel"/>
    <w:tmpl w:val="B1D6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B3941"/>
    <w:multiLevelType w:val="hybridMultilevel"/>
    <w:tmpl w:val="81144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959B0"/>
    <w:multiLevelType w:val="hybridMultilevel"/>
    <w:tmpl w:val="D6B095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A0C0C"/>
    <w:multiLevelType w:val="hybridMultilevel"/>
    <w:tmpl w:val="F6EA1EBC"/>
    <w:lvl w:ilvl="0" w:tplc="7D7E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35F5C"/>
    <w:multiLevelType w:val="hybridMultilevel"/>
    <w:tmpl w:val="896C71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5A27"/>
    <w:multiLevelType w:val="hybridMultilevel"/>
    <w:tmpl w:val="BE76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866F0"/>
    <w:multiLevelType w:val="multilevel"/>
    <w:tmpl w:val="894EE8B1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4" w15:restartNumberingAfterBreak="0">
    <w:nsid w:val="643F21CB"/>
    <w:multiLevelType w:val="hybridMultilevel"/>
    <w:tmpl w:val="661E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B44A9"/>
    <w:multiLevelType w:val="hybridMultilevel"/>
    <w:tmpl w:val="8BA6F536"/>
    <w:lvl w:ilvl="0" w:tplc="EC4484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9"/>
  </w:num>
  <w:num w:numId="4">
    <w:abstractNumId w:val="30"/>
  </w:num>
  <w:num w:numId="5">
    <w:abstractNumId w:val="22"/>
  </w:num>
  <w:num w:numId="6">
    <w:abstractNumId w:val="21"/>
  </w:num>
  <w:num w:numId="7">
    <w:abstractNumId w:val="19"/>
  </w:num>
  <w:num w:numId="8">
    <w:abstractNumId w:val="35"/>
  </w:num>
  <w:num w:numId="9">
    <w:abstractNumId w:val="26"/>
  </w:num>
  <w:num w:numId="10">
    <w:abstractNumId w:val="32"/>
  </w:num>
  <w:num w:numId="11">
    <w:abstractNumId w:val="34"/>
  </w:num>
  <w:num w:numId="12">
    <w:abstractNumId w:val="20"/>
  </w:num>
  <w:num w:numId="13">
    <w:abstractNumId w:val="27"/>
  </w:num>
  <w:num w:numId="14">
    <w:abstractNumId w:val="28"/>
  </w:num>
  <w:num w:numId="15">
    <w:abstractNumId w:val="23"/>
  </w:num>
  <w:num w:numId="16">
    <w:abstractNumId w:val="24"/>
  </w:num>
  <w:num w:numId="17">
    <w:abstractNumId w:val="25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"/>
  </w:num>
  <w:num w:numId="33">
    <w:abstractNumId w:val="3"/>
  </w:num>
  <w:num w:numId="34">
    <w:abstractNumId w:val="0"/>
  </w:num>
  <w:num w:numId="35">
    <w:abstractNumId w:val="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66"/>
    <w:rsid w:val="0000790E"/>
    <w:rsid w:val="00023244"/>
    <w:rsid w:val="00067AEE"/>
    <w:rsid w:val="000A249A"/>
    <w:rsid w:val="000C5464"/>
    <w:rsid w:val="0010733F"/>
    <w:rsid w:val="00123119"/>
    <w:rsid w:val="00190DF8"/>
    <w:rsid w:val="001A1998"/>
    <w:rsid w:val="001F24FD"/>
    <w:rsid w:val="0022691A"/>
    <w:rsid w:val="0030077E"/>
    <w:rsid w:val="00335634"/>
    <w:rsid w:val="00353609"/>
    <w:rsid w:val="0035606F"/>
    <w:rsid w:val="0036231E"/>
    <w:rsid w:val="00381E56"/>
    <w:rsid w:val="00392574"/>
    <w:rsid w:val="003A2AD1"/>
    <w:rsid w:val="003A698A"/>
    <w:rsid w:val="003B4805"/>
    <w:rsid w:val="003D3465"/>
    <w:rsid w:val="003F28D8"/>
    <w:rsid w:val="00401629"/>
    <w:rsid w:val="0041167A"/>
    <w:rsid w:val="00424703"/>
    <w:rsid w:val="00457F92"/>
    <w:rsid w:val="00467BAA"/>
    <w:rsid w:val="00470F4C"/>
    <w:rsid w:val="00494378"/>
    <w:rsid w:val="004D02FC"/>
    <w:rsid w:val="004F66DC"/>
    <w:rsid w:val="00521155"/>
    <w:rsid w:val="0054434A"/>
    <w:rsid w:val="005566BB"/>
    <w:rsid w:val="00571C85"/>
    <w:rsid w:val="00580C10"/>
    <w:rsid w:val="00594DA6"/>
    <w:rsid w:val="005A23D8"/>
    <w:rsid w:val="00615B88"/>
    <w:rsid w:val="00681954"/>
    <w:rsid w:val="006841E9"/>
    <w:rsid w:val="006A1FD7"/>
    <w:rsid w:val="006A50E1"/>
    <w:rsid w:val="006A51D1"/>
    <w:rsid w:val="006D0509"/>
    <w:rsid w:val="00717951"/>
    <w:rsid w:val="007216C4"/>
    <w:rsid w:val="00743629"/>
    <w:rsid w:val="00755C73"/>
    <w:rsid w:val="007A76E6"/>
    <w:rsid w:val="007C5305"/>
    <w:rsid w:val="007C5E4F"/>
    <w:rsid w:val="007F0BF7"/>
    <w:rsid w:val="00843F11"/>
    <w:rsid w:val="0086161D"/>
    <w:rsid w:val="00867D09"/>
    <w:rsid w:val="00867F11"/>
    <w:rsid w:val="008F1D97"/>
    <w:rsid w:val="009408B6"/>
    <w:rsid w:val="009C5AAB"/>
    <w:rsid w:val="009D28FA"/>
    <w:rsid w:val="00A448F5"/>
    <w:rsid w:val="00A6093A"/>
    <w:rsid w:val="00A62D86"/>
    <w:rsid w:val="00AD3FAF"/>
    <w:rsid w:val="00B00B64"/>
    <w:rsid w:val="00B03066"/>
    <w:rsid w:val="00B16C84"/>
    <w:rsid w:val="00B61410"/>
    <w:rsid w:val="00B87BCF"/>
    <w:rsid w:val="00BB56C9"/>
    <w:rsid w:val="00BC1881"/>
    <w:rsid w:val="00BD114D"/>
    <w:rsid w:val="00C22093"/>
    <w:rsid w:val="00CB4E4E"/>
    <w:rsid w:val="00D130FF"/>
    <w:rsid w:val="00D42B83"/>
    <w:rsid w:val="00DA78E6"/>
    <w:rsid w:val="00DE0D84"/>
    <w:rsid w:val="00E0432C"/>
    <w:rsid w:val="00E54D1F"/>
    <w:rsid w:val="00E57416"/>
    <w:rsid w:val="00F1280A"/>
    <w:rsid w:val="00F521A0"/>
    <w:rsid w:val="00F52D7D"/>
    <w:rsid w:val="00F62273"/>
    <w:rsid w:val="00F66745"/>
    <w:rsid w:val="00F80423"/>
    <w:rsid w:val="00F971F5"/>
    <w:rsid w:val="00F97BDA"/>
    <w:rsid w:val="00FC401C"/>
    <w:rsid w:val="00FC625D"/>
    <w:rsid w:val="00FD20B6"/>
    <w:rsid w:val="00FE589C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3984"/>
  <w15:docId w15:val="{6ED51BEE-9C91-484F-9BE4-5D73358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1A0"/>
    <w:pPr>
      <w:keepNext/>
      <w:keepLines/>
      <w:spacing w:before="400" w:after="100" w:afterAutospacing="1"/>
      <w:outlineLvl w:val="0"/>
    </w:pPr>
    <w:rPr>
      <w:rFonts w:ascii="Arial" w:eastAsiaTheme="majorEastAsia" w:hAnsi="Arial" w:cs="Arial"/>
      <w:b/>
      <w:bCs/>
      <w:color w:val="A00054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306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03066"/>
    <w:pPr>
      <w:ind w:left="720"/>
      <w:contextualSpacing/>
    </w:pPr>
  </w:style>
  <w:style w:type="table" w:styleId="TableGrid">
    <w:name w:val="Table Grid"/>
    <w:basedOn w:val="TableNormal"/>
    <w:uiPriority w:val="59"/>
    <w:rsid w:val="0052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90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521A0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A2AE3ADD064495BC8F13C2109E3A" ma:contentTypeVersion="12" ma:contentTypeDescription="Create a new document." ma:contentTypeScope="" ma:versionID="12116fb683ef57c805cca6a0d77a8a3b">
  <xsd:schema xmlns:xsd="http://www.w3.org/2001/XMLSchema" xmlns:xs="http://www.w3.org/2001/XMLSchema" xmlns:p="http://schemas.microsoft.com/office/2006/metadata/properties" xmlns:ns2="b7c8475a-345d-4a15-a4b6-a62fc13734df" xmlns:ns3="1b0a7ca7-deca-4655-86db-e73331c3efbf" targetNamespace="http://schemas.microsoft.com/office/2006/metadata/properties" ma:root="true" ma:fieldsID="46c36432e3de45c51f8b60963f6355a2" ns2:_="" ns3:_="">
    <xsd:import namespace="b7c8475a-345d-4a15-a4b6-a62fc13734df"/>
    <xsd:import namespace="1b0a7ca7-deca-4655-86db-e73331c3e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8475a-345d-4a15-a4b6-a62fc1373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7ca7-deca-4655-86db-e73331c3e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E2239-7ABB-4863-9F41-93143059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8475a-345d-4a15-a4b6-a62fc13734df"/>
    <ds:schemaRef ds:uri="1b0a7ca7-deca-4655-86db-e73331c3e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D5F83-4C43-40E1-944E-C6E8732A2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F1954-37DC-48DA-AEED-8F14DA07B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Prateek</dc:creator>
  <cp:lastModifiedBy>Anna Brook</cp:lastModifiedBy>
  <cp:revision>3</cp:revision>
  <dcterms:created xsi:type="dcterms:W3CDTF">2020-10-21T15:28:00Z</dcterms:created>
  <dcterms:modified xsi:type="dcterms:W3CDTF">2020-10-21T15:30:00Z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0x01010096A1A2AE3ADD064495BC8F13C2109E3A</vt:lpwstr>
  </property>
</Properties>
</file>