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3EE6C88F" w:rsidR="005B752F" w:rsidRDefault="005B752F">
      <w:r>
        <w:t xml:space="preserve">                                             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93"/>
        <w:gridCol w:w="3686"/>
        <w:gridCol w:w="3314"/>
        <w:gridCol w:w="3065"/>
      </w:tblGrid>
      <w:tr w:rsidR="005B752F" w14:paraId="08762951" w14:textId="77777777" w:rsidTr="00F10946">
        <w:tc>
          <w:tcPr>
            <w:tcW w:w="993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3686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379" w:type="dxa"/>
            <w:gridSpan w:val="2"/>
          </w:tcPr>
          <w:p w14:paraId="26227734" w14:textId="1786E163" w:rsidR="005B752F" w:rsidRDefault="000156D4" w:rsidP="003060CB">
            <w:pPr>
              <w:pStyle w:val="ListParagraph"/>
              <w:numPr>
                <w:ilvl w:val="0"/>
                <w:numId w:val="7"/>
              </w:numPr>
            </w:pPr>
            <w:r>
              <w:t>Health</w:t>
            </w:r>
            <w:r w:rsidR="003060CB" w:rsidRPr="003060CB">
              <w:t xml:space="preserve"> Education Yorkshire and Humber</w:t>
            </w:r>
          </w:p>
          <w:p w14:paraId="582B194B" w14:textId="77777777" w:rsidR="00BD6DCA" w:rsidRDefault="00BD6DCA"/>
        </w:tc>
      </w:tr>
      <w:tr w:rsidR="005B752F" w14:paraId="3D0C0602" w14:textId="77777777" w:rsidTr="00F10946">
        <w:tc>
          <w:tcPr>
            <w:tcW w:w="993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6379" w:type="dxa"/>
            <w:gridSpan w:val="2"/>
          </w:tcPr>
          <w:p w14:paraId="3707B087" w14:textId="3A242093" w:rsidR="00BD6DCA" w:rsidRDefault="003060CB" w:rsidP="003060CB">
            <w:pPr>
              <w:pStyle w:val="ListParagraph"/>
              <w:numPr>
                <w:ilvl w:val="0"/>
                <w:numId w:val="6"/>
              </w:numPr>
            </w:pPr>
            <w:r>
              <w:t xml:space="preserve">Joint Dental Foundation Core Training -24 months </w:t>
            </w:r>
          </w:p>
        </w:tc>
      </w:tr>
      <w:tr w:rsidR="00255CE6" w14:paraId="78D73429" w14:textId="77777777" w:rsidTr="00F10946">
        <w:tc>
          <w:tcPr>
            <w:tcW w:w="993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6379" w:type="dxa"/>
            <w:gridSpan w:val="2"/>
          </w:tcPr>
          <w:p w14:paraId="4B3EB863" w14:textId="21E38CBC" w:rsidR="00255CE6" w:rsidRDefault="003060CB" w:rsidP="003060CB">
            <w:pPr>
              <w:pStyle w:val="ListParagraph"/>
              <w:numPr>
                <w:ilvl w:val="0"/>
                <w:numId w:val="6"/>
              </w:numPr>
            </w:pPr>
            <w:r>
              <w:t>Pinderfields General Hospital</w:t>
            </w:r>
          </w:p>
          <w:p w14:paraId="4E00E448" w14:textId="36AB95FA" w:rsidR="003060CB" w:rsidRDefault="003060CB" w:rsidP="003060CB">
            <w:pPr>
              <w:pStyle w:val="ListParagraph"/>
              <w:numPr>
                <w:ilvl w:val="0"/>
                <w:numId w:val="6"/>
              </w:numPr>
            </w:pPr>
            <w:r>
              <w:t>Dewsbury District Hospital</w:t>
            </w:r>
          </w:p>
          <w:p w14:paraId="0EE46360" w14:textId="6CFFE71B" w:rsidR="003060CB" w:rsidRDefault="003060CB" w:rsidP="003060CB">
            <w:pPr>
              <w:pStyle w:val="ListParagraph"/>
              <w:numPr>
                <w:ilvl w:val="0"/>
                <w:numId w:val="6"/>
              </w:numPr>
            </w:pPr>
            <w:r>
              <w:t xml:space="preserve">Pontefract General Infirmary </w:t>
            </w:r>
          </w:p>
          <w:p w14:paraId="3051FB5C" w14:textId="0C9BF8A2" w:rsidR="003060CB" w:rsidRDefault="003060CB" w:rsidP="003060CB">
            <w:pPr>
              <w:pStyle w:val="ListParagraph"/>
              <w:numPr>
                <w:ilvl w:val="0"/>
                <w:numId w:val="6"/>
              </w:numPr>
            </w:pPr>
            <w:r>
              <w:t>Wakefield Community Dental Service at Newstead House</w:t>
            </w:r>
          </w:p>
          <w:p w14:paraId="142F6234" w14:textId="77777777" w:rsidR="00280052" w:rsidRDefault="00280052" w:rsidP="00BC5E55"/>
        </w:tc>
      </w:tr>
      <w:tr w:rsidR="005B752F" w14:paraId="6DC7D7BD" w14:textId="77777777" w:rsidTr="00F10946">
        <w:tc>
          <w:tcPr>
            <w:tcW w:w="993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  <w:p w14:paraId="289D70AE" w14:textId="1DAC2050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3AF8970E" w14:textId="769C04C0" w:rsidR="00BD6DCA" w:rsidRDefault="003964E4" w:rsidP="003964E4">
            <w:pPr>
              <w:pStyle w:val="ListParagraph"/>
              <w:numPr>
                <w:ilvl w:val="0"/>
                <w:numId w:val="3"/>
              </w:numPr>
            </w:pPr>
            <w:r>
              <w:t>No rotations during the programme</w:t>
            </w:r>
          </w:p>
        </w:tc>
      </w:tr>
      <w:tr w:rsidR="005B752F" w14:paraId="4B797604" w14:textId="77777777" w:rsidTr="00F10946">
        <w:tc>
          <w:tcPr>
            <w:tcW w:w="993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6379" w:type="dxa"/>
            <w:gridSpan w:val="2"/>
          </w:tcPr>
          <w:p w14:paraId="2C61D17C" w14:textId="7FD51FB8" w:rsidR="005B752F" w:rsidRDefault="003060CB" w:rsidP="003964E4">
            <w:pPr>
              <w:pStyle w:val="ListParagraph"/>
              <w:numPr>
                <w:ilvl w:val="0"/>
                <w:numId w:val="3"/>
              </w:numPr>
            </w:pPr>
            <w:r>
              <w:t>Pinderfields Hospital</w:t>
            </w:r>
          </w:p>
          <w:p w14:paraId="351A277F" w14:textId="566FC0B2" w:rsidR="003060CB" w:rsidRDefault="003060CB" w:rsidP="003964E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Aberford</w:t>
            </w:r>
            <w:proofErr w:type="spellEnd"/>
            <w:r>
              <w:t xml:space="preserve"> Road</w:t>
            </w:r>
          </w:p>
          <w:p w14:paraId="558C9729" w14:textId="77777777" w:rsidR="003060CB" w:rsidRDefault="003060CB" w:rsidP="003964E4">
            <w:pPr>
              <w:pStyle w:val="ListParagraph"/>
              <w:numPr>
                <w:ilvl w:val="0"/>
                <w:numId w:val="3"/>
              </w:numPr>
            </w:pPr>
            <w:r>
              <w:t>Wakefield</w:t>
            </w:r>
          </w:p>
          <w:p w14:paraId="20CBF4C2" w14:textId="62739708" w:rsidR="003060CB" w:rsidRDefault="003060CB" w:rsidP="003964E4">
            <w:pPr>
              <w:pStyle w:val="ListParagraph"/>
              <w:numPr>
                <w:ilvl w:val="0"/>
                <w:numId w:val="3"/>
              </w:numPr>
            </w:pPr>
            <w:r>
              <w:t>WF1 4DG</w:t>
            </w:r>
          </w:p>
        </w:tc>
      </w:tr>
      <w:tr w:rsidR="005B752F" w14:paraId="5BBC6D4F" w14:textId="77777777" w:rsidTr="00F10946">
        <w:tc>
          <w:tcPr>
            <w:tcW w:w="993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6379" w:type="dxa"/>
            <w:gridSpan w:val="2"/>
          </w:tcPr>
          <w:p w14:paraId="016D5E04" w14:textId="026CBC94" w:rsidR="00BD6DCA" w:rsidRDefault="003060CB" w:rsidP="003060CB">
            <w:pPr>
              <w:pStyle w:val="ListParagraph"/>
              <w:numPr>
                <w:ilvl w:val="0"/>
                <w:numId w:val="4"/>
              </w:numPr>
            </w:pPr>
            <w:r>
              <w:t>Will need to be able to travel between sites during their secondary care week. A free shuttle bus is provided by the trust between hospital sites</w:t>
            </w:r>
          </w:p>
        </w:tc>
      </w:tr>
      <w:tr w:rsidR="005B752F" w14:paraId="73221599" w14:textId="77777777" w:rsidTr="00F10946">
        <w:tc>
          <w:tcPr>
            <w:tcW w:w="993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6379" w:type="dxa"/>
            <w:gridSpan w:val="2"/>
          </w:tcPr>
          <w:p w14:paraId="4CB5BBC1" w14:textId="77777777" w:rsidR="005B752F" w:rsidRDefault="005B752F"/>
          <w:p w14:paraId="472BB741" w14:textId="77777777" w:rsidR="00BD6DCA" w:rsidRDefault="00BD6DCA"/>
        </w:tc>
      </w:tr>
      <w:tr w:rsidR="00AB2FC4" w14:paraId="435971B4" w14:textId="77777777" w:rsidTr="00F10946">
        <w:tc>
          <w:tcPr>
            <w:tcW w:w="993" w:type="dxa"/>
          </w:tcPr>
          <w:p w14:paraId="3FD8EF7C" w14:textId="7777777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3BABA804" w14:textId="77777777" w:rsidR="00AB2FC4" w:rsidRDefault="00AB2FC4"/>
        </w:tc>
      </w:tr>
      <w:tr w:rsidR="005B752F" w14:paraId="537840C5" w14:textId="77777777" w:rsidTr="00F10946">
        <w:tc>
          <w:tcPr>
            <w:tcW w:w="993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490F27A" w14:textId="77777777" w:rsidR="005A2FEB" w:rsidRDefault="00C77CAF" w:rsidP="001D510D">
            <w:pPr>
              <w:pStyle w:val="ListParagraph"/>
              <w:numPr>
                <w:ilvl w:val="0"/>
                <w:numId w:val="4"/>
              </w:numPr>
            </w:pPr>
            <w:r>
              <w:t xml:space="preserve">Alternate weeks of primary and secondary care for 24 months. </w:t>
            </w:r>
          </w:p>
          <w:p w14:paraId="65D27F9C" w14:textId="63704B34" w:rsidR="00C77CAF" w:rsidRDefault="00C77CAF" w:rsidP="00C77CAF">
            <w:pPr>
              <w:pStyle w:val="ListParagraph"/>
              <w:numPr>
                <w:ilvl w:val="0"/>
                <w:numId w:val="4"/>
              </w:numPr>
            </w:pPr>
            <w:r>
              <w:t xml:space="preserve">During the secondary care week, trainees will be based at Pinderfields Hospital and have outpatient clinics/theatre sessions at peripheral sites. </w:t>
            </w:r>
          </w:p>
          <w:p w14:paraId="6601FCC1" w14:textId="3CFE0E66" w:rsidR="00C77CAF" w:rsidRDefault="00C77CAF" w:rsidP="00C77CAF">
            <w:pPr>
              <w:pStyle w:val="ListParagraph"/>
              <w:numPr>
                <w:ilvl w:val="0"/>
                <w:numId w:val="4"/>
              </w:numPr>
            </w:pPr>
            <w:r>
              <w:t xml:space="preserve">Trainees will be </w:t>
            </w:r>
            <w:r w:rsidR="003964E4">
              <w:t>exposed to OMFS and orthodontics during their programme. This will include clinics, theatre time and treatment sessions.</w:t>
            </w:r>
          </w:p>
          <w:p w14:paraId="64636074" w14:textId="108A7D04" w:rsidR="00C77CAF" w:rsidRDefault="00C77CAF" w:rsidP="00C77CAF">
            <w:pPr>
              <w:pStyle w:val="ListParagraph"/>
              <w:numPr>
                <w:ilvl w:val="0"/>
                <w:numId w:val="4"/>
              </w:numPr>
            </w:pPr>
            <w:r>
              <w:t>One day of the week will be with the Wakefield Community Dental service providing treatment to children and special care patients</w:t>
            </w:r>
            <w:r w:rsidR="003964E4">
              <w:t>.</w:t>
            </w:r>
          </w:p>
        </w:tc>
      </w:tr>
      <w:tr w:rsidR="00B55AB6" w14:paraId="2613F727" w14:textId="77777777" w:rsidTr="00F10946">
        <w:tc>
          <w:tcPr>
            <w:tcW w:w="993" w:type="dxa"/>
          </w:tcPr>
          <w:p w14:paraId="6D3DFF1E" w14:textId="7777777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314" w:type="dxa"/>
          </w:tcPr>
          <w:p w14:paraId="1DE6A9BF" w14:textId="77777777" w:rsidR="00B55AB6" w:rsidRPr="00BC5E55" w:rsidRDefault="00B55AB6" w:rsidP="00B55AB6">
            <w:pPr>
              <w:rPr>
                <w:b/>
                <w:bCs/>
              </w:rPr>
            </w:pPr>
            <w:r w:rsidRPr="00BC5E55">
              <w:rPr>
                <w:b/>
                <w:bCs/>
              </w:rPr>
              <w:t xml:space="preserve">                      </w:t>
            </w:r>
          </w:p>
          <w:p w14:paraId="2D7A2C8F" w14:textId="094CF43A" w:rsidR="00B55AB6" w:rsidRPr="00BC5E55" w:rsidRDefault="00B55AB6" w:rsidP="00BC5E55">
            <w:pPr>
              <w:jc w:val="center"/>
              <w:rPr>
                <w:b/>
                <w:bCs/>
              </w:rPr>
            </w:pPr>
          </w:p>
        </w:tc>
        <w:tc>
          <w:tcPr>
            <w:tcW w:w="3065" w:type="dxa"/>
          </w:tcPr>
          <w:p w14:paraId="7B7AFA12" w14:textId="77777777" w:rsidR="00B55AB6" w:rsidRPr="00BC5E55" w:rsidRDefault="00B55AB6" w:rsidP="00B55AB6">
            <w:pPr>
              <w:rPr>
                <w:b/>
                <w:bCs/>
              </w:rPr>
            </w:pPr>
          </w:p>
          <w:p w14:paraId="37D86D11" w14:textId="7D5A5952" w:rsidR="00B55AB6" w:rsidRPr="00F71E04" w:rsidRDefault="00B55AB6" w:rsidP="00B55AB6">
            <w:pPr>
              <w:jc w:val="center"/>
              <w:rPr>
                <w:b/>
                <w:bCs/>
              </w:rPr>
            </w:pPr>
            <w:r w:rsidRPr="00DD7626">
              <w:rPr>
                <w:b/>
                <w:bCs/>
              </w:rPr>
              <w:t>N</w:t>
            </w:r>
            <w:r w:rsidR="00AA45A9" w:rsidRPr="00DD7626">
              <w:rPr>
                <w:b/>
                <w:bCs/>
              </w:rPr>
              <w:t>O</w:t>
            </w:r>
          </w:p>
          <w:p w14:paraId="54CBB60D" w14:textId="4131C5B3" w:rsidR="00B55AB6" w:rsidRPr="00BC5E55" w:rsidRDefault="00B55AB6" w:rsidP="00BC5E55">
            <w:pPr>
              <w:rPr>
                <w:b/>
                <w:bCs/>
              </w:rPr>
            </w:pPr>
          </w:p>
        </w:tc>
      </w:tr>
      <w:tr w:rsidR="00B55AB6" w14:paraId="4886640B" w14:textId="77777777" w:rsidTr="00F10946">
        <w:tc>
          <w:tcPr>
            <w:tcW w:w="993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AA9CF22" w14:textId="77777777" w:rsidR="00B55AB6" w:rsidRDefault="00B55AB6" w:rsidP="00B55AB6">
            <w:r>
              <w:t xml:space="preserve">                      </w:t>
            </w:r>
          </w:p>
          <w:p w14:paraId="74CD698A" w14:textId="684211AF" w:rsidR="00B55AB6" w:rsidRDefault="00B55AB6" w:rsidP="00BC5E55">
            <w:pPr>
              <w:jc w:val="center"/>
            </w:pPr>
          </w:p>
        </w:tc>
        <w:tc>
          <w:tcPr>
            <w:tcW w:w="3065" w:type="dxa"/>
          </w:tcPr>
          <w:p w14:paraId="7960B252" w14:textId="77777777" w:rsidR="00B55AB6" w:rsidRDefault="00B55AB6" w:rsidP="00B55AB6"/>
          <w:p w14:paraId="0DA5FC76" w14:textId="39A9B5C9" w:rsidR="00B55AB6" w:rsidRDefault="00B55AB6" w:rsidP="00BC5E55">
            <w:pPr>
              <w:jc w:val="center"/>
              <w:rPr>
                <w:b/>
                <w:bCs/>
              </w:rPr>
            </w:pPr>
            <w:r w:rsidRPr="00DD7626">
              <w:rPr>
                <w:b/>
                <w:bCs/>
              </w:rPr>
              <w:t>N</w:t>
            </w:r>
            <w:r w:rsidR="00AA45A9" w:rsidRPr="00DD7626">
              <w:rPr>
                <w:b/>
                <w:bCs/>
              </w:rPr>
              <w:t>O</w:t>
            </w:r>
          </w:p>
          <w:p w14:paraId="3311AF7F" w14:textId="5E6F744C" w:rsidR="00B55AB6" w:rsidRDefault="00B55AB6" w:rsidP="00B55AB6"/>
        </w:tc>
      </w:tr>
      <w:tr w:rsidR="00B55AB6" w14:paraId="216C4369" w14:textId="77777777" w:rsidTr="00F10946">
        <w:tc>
          <w:tcPr>
            <w:tcW w:w="993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504741AD" w14:textId="77777777" w:rsidR="00B55AB6" w:rsidRDefault="003964E4" w:rsidP="00B55AB6">
            <w:pPr>
              <w:pStyle w:val="ListParagraph"/>
              <w:numPr>
                <w:ilvl w:val="0"/>
                <w:numId w:val="4"/>
              </w:numPr>
            </w:pPr>
            <w:r>
              <w:t>No on-call commitments</w:t>
            </w:r>
          </w:p>
          <w:p w14:paraId="135C9A07" w14:textId="745F4851" w:rsidR="003964E4" w:rsidRDefault="00905F11" w:rsidP="00B55AB6">
            <w:pPr>
              <w:pStyle w:val="ListParagraph"/>
              <w:numPr>
                <w:ilvl w:val="0"/>
                <w:numId w:val="4"/>
              </w:numPr>
            </w:pPr>
            <w:r>
              <w:t>1</w:t>
            </w:r>
            <w:r w:rsidR="003964E4">
              <w:t xml:space="preserve"> day a week with the Wakefield Community Dental Service</w:t>
            </w:r>
          </w:p>
          <w:p w14:paraId="04E006A9" w14:textId="559E432A" w:rsidR="003964E4" w:rsidRDefault="003964E4" w:rsidP="00905F11">
            <w:pPr>
              <w:pStyle w:val="ListParagraph"/>
              <w:numPr>
                <w:ilvl w:val="0"/>
                <w:numId w:val="4"/>
              </w:numPr>
            </w:pPr>
            <w:r>
              <w:t>3.5 day</w:t>
            </w:r>
            <w:r w:rsidR="00905F11">
              <w:t>s</w:t>
            </w:r>
            <w:r>
              <w:t xml:space="preserve"> with the OMFS/orthodontic department based at the Mid Yorkshire </w:t>
            </w:r>
            <w:r w:rsidR="00905F11">
              <w:t xml:space="preserve">Teaching NHS </w:t>
            </w:r>
            <w:r>
              <w:t>trust</w:t>
            </w:r>
          </w:p>
        </w:tc>
      </w:tr>
      <w:tr w:rsidR="00B55AB6" w14:paraId="6C346757" w14:textId="77777777" w:rsidTr="00F10946">
        <w:tc>
          <w:tcPr>
            <w:tcW w:w="993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6379" w:type="dxa"/>
            <w:gridSpan w:val="2"/>
          </w:tcPr>
          <w:p w14:paraId="017F3E63" w14:textId="77777777" w:rsidR="00B55AB6" w:rsidRDefault="003060CB" w:rsidP="003060CB">
            <w:pPr>
              <w:pStyle w:val="ListParagraph"/>
              <w:numPr>
                <w:ilvl w:val="0"/>
                <w:numId w:val="5"/>
              </w:numPr>
            </w:pPr>
            <w:r>
              <w:t>Year 1: DFT study day programme</w:t>
            </w:r>
          </w:p>
          <w:p w14:paraId="0E3A434C" w14:textId="59C71C0F" w:rsidR="003060CB" w:rsidRDefault="003060CB" w:rsidP="003060CB">
            <w:pPr>
              <w:pStyle w:val="ListParagraph"/>
              <w:numPr>
                <w:ilvl w:val="0"/>
                <w:numId w:val="5"/>
              </w:numPr>
            </w:pPr>
            <w:r>
              <w:t>Year 2: DCT 1 study day programme</w:t>
            </w:r>
          </w:p>
        </w:tc>
      </w:tr>
      <w:tr w:rsidR="00B55AB6" w14:paraId="18A15174" w14:textId="77777777" w:rsidTr="00F10946">
        <w:trPr>
          <w:trHeight w:val="461"/>
        </w:trPr>
        <w:tc>
          <w:tcPr>
            <w:tcW w:w="993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3686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6379" w:type="dxa"/>
            <w:gridSpan w:val="2"/>
            <w:shd w:val="clear" w:color="auto" w:fill="00B0F0"/>
          </w:tcPr>
          <w:p w14:paraId="0D03CE92" w14:textId="77777777" w:rsidR="00B55AB6" w:rsidRDefault="00B55AB6" w:rsidP="00B55AB6"/>
          <w:p w14:paraId="04825FC9" w14:textId="77777777" w:rsidR="00B55AB6" w:rsidRDefault="00B55AB6" w:rsidP="00B55AB6"/>
        </w:tc>
      </w:tr>
      <w:tr w:rsidR="00B55AB6" w14:paraId="16E6A654" w14:textId="77777777" w:rsidTr="00F10946">
        <w:tc>
          <w:tcPr>
            <w:tcW w:w="993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379" w:type="dxa"/>
            <w:gridSpan w:val="2"/>
          </w:tcPr>
          <w:p w14:paraId="0DAB5087" w14:textId="45902B4B" w:rsidR="00B55AB6" w:rsidRDefault="001D510D" w:rsidP="001D510D">
            <w:pPr>
              <w:pStyle w:val="ListParagraph"/>
              <w:numPr>
                <w:ilvl w:val="0"/>
                <w:numId w:val="9"/>
              </w:numPr>
            </w:pPr>
            <w:r>
              <w:t xml:space="preserve">Leeds Teaching Hospitals NHS Trust </w:t>
            </w:r>
          </w:p>
          <w:p w14:paraId="15B33436" w14:textId="77777777" w:rsidR="00B55AB6" w:rsidRDefault="00B55AB6" w:rsidP="00B55AB6"/>
        </w:tc>
      </w:tr>
      <w:tr w:rsidR="00B55AB6" w14:paraId="4A997B1E" w14:textId="77777777" w:rsidTr="00F10946">
        <w:tc>
          <w:tcPr>
            <w:tcW w:w="993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email for applicant queries referring to post</w:t>
            </w:r>
          </w:p>
        </w:tc>
        <w:tc>
          <w:tcPr>
            <w:tcW w:w="6379" w:type="dxa"/>
            <w:gridSpan w:val="2"/>
          </w:tcPr>
          <w:p w14:paraId="7060BF58" w14:textId="534F4C48" w:rsidR="00B55AB6" w:rsidRDefault="003060CB" w:rsidP="003060CB">
            <w:pPr>
              <w:pStyle w:val="ListParagraph"/>
              <w:numPr>
                <w:ilvl w:val="0"/>
                <w:numId w:val="5"/>
              </w:numPr>
            </w:pPr>
            <w:r>
              <w:t xml:space="preserve">Neil </w:t>
            </w:r>
            <w:proofErr w:type="spellStart"/>
            <w:r>
              <w:t>Horisk</w:t>
            </w:r>
            <w:proofErr w:type="spellEnd"/>
            <w:r>
              <w:t xml:space="preserve"> (TPD) : </w:t>
            </w:r>
            <w:hyperlink r:id="rId7" w:history="1">
              <w:r w:rsidR="00DD7626" w:rsidRPr="00B71C66">
                <w:rPr>
                  <w:rStyle w:val="Hyperlink"/>
                </w:rPr>
                <w:t>neil.horisk@nhs.net</w:t>
              </w:r>
            </w:hyperlink>
            <w:r w:rsidR="00DD7626">
              <w:t xml:space="preserve"> </w:t>
            </w:r>
          </w:p>
        </w:tc>
      </w:tr>
      <w:tr w:rsidR="00B55AB6" w14:paraId="245C7C52" w14:textId="77777777" w:rsidTr="00F10946">
        <w:tc>
          <w:tcPr>
            <w:tcW w:w="993" w:type="dxa"/>
          </w:tcPr>
          <w:p w14:paraId="7D151A51" w14:textId="14ACD886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2D9F8F43" w14:textId="3C3137BE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6379" w:type="dxa"/>
            <w:gridSpan w:val="2"/>
          </w:tcPr>
          <w:p w14:paraId="482F1076" w14:textId="65C04BD8" w:rsidR="00B55AB6" w:rsidRDefault="003060CB" w:rsidP="003060CB">
            <w:r>
              <w:t xml:space="preserve">Mid Yorkshire Teaching Hospitals Trust: </w:t>
            </w:r>
            <w:hyperlink r:id="rId8" w:history="1">
              <w:r w:rsidRPr="005D0065">
                <w:rPr>
                  <w:rStyle w:val="Hyperlink"/>
                </w:rPr>
                <w:t>https://www.midyorks.nhs.uk/</w:t>
              </w:r>
            </w:hyperlink>
          </w:p>
          <w:p w14:paraId="1D2A83E6" w14:textId="0312CDA6" w:rsidR="003060CB" w:rsidRDefault="003060CB" w:rsidP="003060CB"/>
          <w:p w14:paraId="03680A89" w14:textId="401D9B56" w:rsidR="003060CB" w:rsidRDefault="003060CB" w:rsidP="003060CB">
            <w:r>
              <w:t>Yorkshire and Humber Deanery website:</w:t>
            </w:r>
          </w:p>
          <w:p w14:paraId="4ADCFDEB" w14:textId="0AEB2D95" w:rsidR="003060CB" w:rsidRDefault="00000000" w:rsidP="003060CB">
            <w:hyperlink r:id="rId9" w:history="1">
              <w:r w:rsidR="003060CB" w:rsidRPr="005D0065">
                <w:rPr>
                  <w:rStyle w:val="Hyperlink"/>
                </w:rPr>
                <w:t>https://www.yorksandhumberdeanery.nhs.uk/</w:t>
              </w:r>
            </w:hyperlink>
          </w:p>
          <w:p w14:paraId="2E374187" w14:textId="682857FB" w:rsidR="003060CB" w:rsidRDefault="003060CB" w:rsidP="003060CB"/>
          <w:p w14:paraId="5D47BE4D" w14:textId="4F16869E" w:rsidR="003060CB" w:rsidRDefault="003060CB" w:rsidP="003060CB"/>
        </w:tc>
      </w:tr>
    </w:tbl>
    <w:p w14:paraId="739459F0" w14:textId="04A25C2F" w:rsidR="009A14E0" w:rsidRDefault="009A14E0" w:rsidP="005B752F"/>
    <w:sectPr w:rsidR="009A14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7C3B" w14:textId="77777777" w:rsidR="009D3E47" w:rsidRDefault="009D3E47" w:rsidP="005B752F">
      <w:pPr>
        <w:spacing w:after="0" w:line="240" w:lineRule="auto"/>
      </w:pPr>
      <w:r>
        <w:separator/>
      </w:r>
    </w:p>
  </w:endnote>
  <w:endnote w:type="continuationSeparator" w:id="0">
    <w:p w14:paraId="15405641" w14:textId="77777777" w:rsidR="009D3E47" w:rsidRDefault="009D3E47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BA6C" w14:textId="77777777" w:rsidR="009D3E47" w:rsidRDefault="009D3E47" w:rsidP="005B752F">
      <w:pPr>
        <w:spacing w:after="0" w:line="240" w:lineRule="auto"/>
      </w:pPr>
      <w:r>
        <w:separator/>
      </w:r>
    </w:p>
  </w:footnote>
  <w:footnote w:type="continuationSeparator" w:id="0">
    <w:p w14:paraId="2547645E" w14:textId="77777777" w:rsidR="009D3E47" w:rsidRDefault="009D3E47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677A954A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3060CB">
      <w:rPr>
        <w:b/>
        <w:bCs/>
        <w:sz w:val="32"/>
        <w:szCs w:val="32"/>
      </w:rPr>
      <w:t xml:space="preserve">Health and Education Yorkshire and Humber </w:t>
    </w:r>
  </w:p>
  <w:p w14:paraId="0C633377" w14:textId="76EEFF71" w:rsidR="00AA2F78" w:rsidRPr="004E1773" w:rsidRDefault="003060CB" w:rsidP="00BC5E55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 xml:space="preserve">Mid Yorkshire Teaching NHS Trust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287"/>
    <w:multiLevelType w:val="hybridMultilevel"/>
    <w:tmpl w:val="DD8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8C7"/>
    <w:multiLevelType w:val="hybridMultilevel"/>
    <w:tmpl w:val="932A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9B5"/>
    <w:multiLevelType w:val="hybridMultilevel"/>
    <w:tmpl w:val="B80A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5AC9"/>
    <w:multiLevelType w:val="hybridMultilevel"/>
    <w:tmpl w:val="4E38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C5B"/>
    <w:multiLevelType w:val="hybridMultilevel"/>
    <w:tmpl w:val="E62E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92B0D"/>
    <w:multiLevelType w:val="hybridMultilevel"/>
    <w:tmpl w:val="B1A2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4EB3"/>
    <w:multiLevelType w:val="hybridMultilevel"/>
    <w:tmpl w:val="B4DC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968943">
    <w:abstractNumId w:val="8"/>
  </w:num>
  <w:num w:numId="2" w16cid:durableId="208229597">
    <w:abstractNumId w:val="3"/>
  </w:num>
  <w:num w:numId="3" w16cid:durableId="88356175">
    <w:abstractNumId w:val="7"/>
  </w:num>
  <w:num w:numId="4" w16cid:durableId="372196150">
    <w:abstractNumId w:val="4"/>
  </w:num>
  <w:num w:numId="5" w16cid:durableId="982854624">
    <w:abstractNumId w:val="0"/>
  </w:num>
  <w:num w:numId="6" w16cid:durableId="80028384">
    <w:abstractNumId w:val="2"/>
  </w:num>
  <w:num w:numId="7" w16cid:durableId="680547337">
    <w:abstractNumId w:val="5"/>
  </w:num>
  <w:num w:numId="8" w16cid:durableId="1941178446">
    <w:abstractNumId w:val="1"/>
  </w:num>
  <w:num w:numId="9" w16cid:durableId="894660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B8"/>
    <w:rsid w:val="000156D4"/>
    <w:rsid w:val="0002099B"/>
    <w:rsid w:val="00027903"/>
    <w:rsid w:val="00091CED"/>
    <w:rsid w:val="000E07AC"/>
    <w:rsid w:val="000F31E9"/>
    <w:rsid w:val="00123F94"/>
    <w:rsid w:val="00124D99"/>
    <w:rsid w:val="00154872"/>
    <w:rsid w:val="00184839"/>
    <w:rsid w:val="00197FCD"/>
    <w:rsid w:val="001D510D"/>
    <w:rsid w:val="001E0DEC"/>
    <w:rsid w:val="001E4931"/>
    <w:rsid w:val="00231BF0"/>
    <w:rsid w:val="00242600"/>
    <w:rsid w:val="0024489F"/>
    <w:rsid w:val="00255CE6"/>
    <w:rsid w:val="00280052"/>
    <w:rsid w:val="002B3EDC"/>
    <w:rsid w:val="002B4FE4"/>
    <w:rsid w:val="002D4A0B"/>
    <w:rsid w:val="002F12EE"/>
    <w:rsid w:val="003060CB"/>
    <w:rsid w:val="00307A1E"/>
    <w:rsid w:val="0031787C"/>
    <w:rsid w:val="003964E4"/>
    <w:rsid w:val="0045655D"/>
    <w:rsid w:val="004D1509"/>
    <w:rsid w:val="004E1773"/>
    <w:rsid w:val="004F7933"/>
    <w:rsid w:val="00564A06"/>
    <w:rsid w:val="0057111A"/>
    <w:rsid w:val="005A2FEB"/>
    <w:rsid w:val="005B08AF"/>
    <w:rsid w:val="005B6701"/>
    <w:rsid w:val="005B752F"/>
    <w:rsid w:val="005C126F"/>
    <w:rsid w:val="005E785A"/>
    <w:rsid w:val="00631FE1"/>
    <w:rsid w:val="006508B8"/>
    <w:rsid w:val="00665F9F"/>
    <w:rsid w:val="006B646B"/>
    <w:rsid w:val="006D6547"/>
    <w:rsid w:val="006E7F66"/>
    <w:rsid w:val="00712042"/>
    <w:rsid w:val="007308F1"/>
    <w:rsid w:val="00781309"/>
    <w:rsid w:val="00782470"/>
    <w:rsid w:val="007D5676"/>
    <w:rsid w:val="007E106E"/>
    <w:rsid w:val="007F3483"/>
    <w:rsid w:val="008120A5"/>
    <w:rsid w:val="00845AFE"/>
    <w:rsid w:val="0085193B"/>
    <w:rsid w:val="00870CBC"/>
    <w:rsid w:val="00880787"/>
    <w:rsid w:val="00905F11"/>
    <w:rsid w:val="0096005E"/>
    <w:rsid w:val="00966B40"/>
    <w:rsid w:val="009A14E0"/>
    <w:rsid w:val="009C0797"/>
    <w:rsid w:val="009D3E47"/>
    <w:rsid w:val="009D781E"/>
    <w:rsid w:val="00A07C04"/>
    <w:rsid w:val="00A62C81"/>
    <w:rsid w:val="00A810DA"/>
    <w:rsid w:val="00AA2F78"/>
    <w:rsid w:val="00AA45A9"/>
    <w:rsid w:val="00AA603F"/>
    <w:rsid w:val="00AB2FC4"/>
    <w:rsid w:val="00AC4598"/>
    <w:rsid w:val="00AF1DB3"/>
    <w:rsid w:val="00B07A8C"/>
    <w:rsid w:val="00B102D7"/>
    <w:rsid w:val="00B1509B"/>
    <w:rsid w:val="00B55AB6"/>
    <w:rsid w:val="00BA2EB4"/>
    <w:rsid w:val="00BB1503"/>
    <w:rsid w:val="00BC5E55"/>
    <w:rsid w:val="00BD6DCA"/>
    <w:rsid w:val="00BE33AD"/>
    <w:rsid w:val="00BE60F5"/>
    <w:rsid w:val="00BF6711"/>
    <w:rsid w:val="00C2545F"/>
    <w:rsid w:val="00C339BA"/>
    <w:rsid w:val="00C77CAF"/>
    <w:rsid w:val="00CB25A8"/>
    <w:rsid w:val="00CB4D06"/>
    <w:rsid w:val="00D252F6"/>
    <w:rsid w:val="00D327D3"/>
    <w:rsid w:val="00D417DC"/>
    <w:rsid w:val="00D735AE"/>
    <w:rsid w:val="00D83EFF"/>
    <w:rsid w:val="00DB2F37"/>
    <w:rsid w:val="00DB58EA"/>
    <w:rsid w:val="00DC13F2"/>
    <w:rsid w:val="00DD7626"/>
    <w:rsid w:val="00E04DC2"/>
    <w:rsid w:val="00E21623"/>
    <w:rsid w:val="00E305A0"/>
    <w:rsid w:val="00E44964"/>
    <w:rsid w:val="00E91CCF"/>
    <w:rsid w:val="00EE5F44"/>
    <w:rsid w:val="00F10946"/>
    <w:rsid w:val="00F31CBA"/>
    <w:rsid w:val="00F407B1"/>
    <w:rsid w:val="00F51D1A"/>
    <w:rsid w:val="00F6293A"/>
    <w:rsid w:val="00F71E04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6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yorks.nhs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il.horisk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rksandhumberdeanery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Ghazala Ahmad-Mear</cp:lastModifiedBy>
  <cp:revision>3</cp:revision>
  <dcterms:created xsi:type="dcterms:W3CDTF">2024-03-21T08:25:00Z</dcterms:created>
  <dcterms:modified xsi:type="dcterms:W3CDTF">2024-03-21T08:57:00Z</dcterms:modified>
</cp:coreProperties>
</file>