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10BF1" w14:textId="77777777" w:rsidR="000F209C" w:rsidRPr="00BF796B" w:rsidRDefault="000F209C" w:rsidP="000F209C">
      <w:pPr>
        <w:pStyle w:val="NormalWeb"/>
        <w:rPr>
          <w:rFonts w:ascii="-webkit-standard" w:hAnsi="-webkit-standard"/>
          <w:b/>
          <w:color w:val="000000"/>
          <w:sz w:val="28"/>
        </w:rPr>
      </w:pPr>
      <w:r w:rsidRPr="00BF796B">
        <w:rPr>
          <w:rFonts w:ascii="-webkit-standard" w:hAnsi="-webkit-standard"/>
          <w:b/>
          <w:color w:val="000000"/>
          <w:sz w:val="28"/>
        </w:rPr>
        <w:t xml:space="preserve">                                                   JOB DESCRIPTION</w:t>
      </w:r>
      <w:r w:rsidRPr="00BF796B">
        <w:rPr>
          <w:rStyle w:val="apple-converted-space"/>
          <w:rFonts w:ascii="-webkit-standard" w:hAnsi="-webkit-standard"/>
          <w:b/>
          <w:color w:val="000000"/>
          <w:sz w:val="28"/>
        </w:rPr>
        <w:t> </w:t>
      </w:r>
    </w:p>
    <w:p w14:paraId="0543C1F2" w14:textId="77777777" w:rsidR="000F209C" w:rsidRDefault="000F209C" w:rsidP="000F209C">
      <w:pPr>
        <w:pStyle w:val="NormalWeb"/>
        <w:rPr>
          <w:rFonts w:ascii="-webkit-standard" w:hAnsi="-webkit-standard"/>
          <w:color w:val="000000"/>
        </w:rPr>
      </w:pPr>
      <w:r w:rsidRPr="00BF796B">
        <w:rPr>
          <w:rFonts w:ascii="-webkit-standard" w:hAnsi="-webkit-standard"/>
          <w:b/>
          <w:color w:val="000000"/>
          <w:sz w:val="28"/>
        </w:rPr>
        <w:t>Job Title:</w:t>
      </w:r>
      <w:r>
        <w:rPr>
          <w:rFonts w:ascii="-webkit-standard" w:hAnsi="-webkit-standard"/>
          <w:color w:val="000000"/>
        </w:rPr>
        <w:t xml:space="preserve">              Leadership Fellow in </w:t>
      </w:r>
      <w:r w:rsidR="00117295">
        <w:rPr>
          <w:rFonts w:ascii="-webkit-standard" w:hAnsi="-webkit-standard"/>
          <w:color w:val="000000"/>
        </w:rPr>
        <w:t>Equality, Diversity and Inclusion</w:t>
      </w:r>
      <w:r>
        <w:rPr>
          <w:rStyle w:val="apple-converted-space"/>
          <w:rFonts w:ascii="-webkit-standard" w:hAnsi="-webkit-standard"/>
          <w:color w:val="000000"/>
        </w:rPr>
        <w:t>  </w:t>
      </w:r>
    </w:p>
    <w:p w14:paraId="13740688" w14:textId="77777777" w:rsidR="00117295" w:rsidRDefault="000F209C" w:rsidP="000F209C">
      <w:pPr>
        <w:pStyle w:val="NormalWeb"/>
        <w:rPr>
          <w:rFonts w:ascii="-webkit-standard" w:hAnsi="-webkit-standard"/>
          <w:color w:val="000000"/>
        </w:rPr>
      </w:pPr>
      <w:r w:rsidRPr="00BF796B">
        <w:rPr>
          <w:rFonts w:ascii="-webkit-standard" w:hAnsi="-webkit-standard"/>
          <w:b/>
          <w:color w:val="000000"/>
          <w:sz w:val="28"/>
        </w:rPr>
        <w:t>Accountable to:</w:t>
      </w:r>
      <w:r>
        <w:rPr>
          <w:rFonts w:ascii="-webkit-standard" w:hAnsi="-webkit-standard"/>
          <w:color w:val="000000"/>
        </w:rPr>
        <w:t xml:space="preserve"> </w:t>
      </w:r>
      <w:r w:rsidR="00117295">
        <w:rPr>
          <w:rFonts w:ascii="-webkit-standard" w:hAnsi="-webkit-standard"/>
          <w:color w:val="000000"/>
        </w:rPr>
        <w:t>Miss Sarah Kaufmann, Deputy Dean for Equality, Diversity and Inclusion</w:t>
      </w:r>
    </w:p>
    <w:p w14:paraId="48BFDD9E" w14:textId="09524DF1" w:rsidR="00CA361F" w:rsidRDefault="00117295" w:rsidP="000F209C">
      <w:pPr>
        <w:pStyle w:val="NormalWeb"/>
        <w:rPr>
          <w:rFonts w:ascii="-webkit-standard" w:hAnsi="-webkit-standard"/>
          <w:color w:val="000000"/>
        </w:rPr>
      </w:pPr>
      <w:r w:rsidRPr="00BF796B">
        <w:rPr>
          <w:rFonts w:ascii="-webkit-standard" w:hAnsi="-webkit-standard"/>
          <w:b/>
          <w:color w:val="000000"/>
          <w:sz w:val="28"/>
        </w:rPr>
        <w:t>Responsible to:</w:t>
      </w:r>
      <w:r w:rsidR="0056621E">
        <w:rPr>
          <w:rFonts w:ascii="-webkit-standard" w:hAnsi="-webkit-standard"/>
          <w:color w:val="000000"/>
        </w:rPr>
        <w:t xml:space="preserve"> </w:t>
      </w:r>
      <w:r>
        <w:rPr>
          <w:rFonts w:ascii="-webkit-standard" w:hAnsi="-webkit-standard"/>
          <w:color w:val="000000"/>
        </w:rPr>
        <w:t xml:space="preserve">Ms Fiona Bishop, </w:t>
      </w:r>
      <w:r w:rsidR="00BF796B">
        <w:rPr>
          <w:rFonts w:ascii="-webkit-standard" w:hAnsi="-webkit-standard"/>
          <w:color w:val="000000"/>
        </w:rPr>
        <w:t>Associate Dean</w:t>
      </w:r>
    </w:p>
    <w:p w14:paraId="03A5CC0C" w14:textId="69746CAE" w:rsidR="00CA361F" w:rsidRDefault="00CA361F" w:rsidP="000F209C">
      <w:pPr>
        <w:pStyle w:val="NormalWeb"/>
        <w:rPr>
          <w:rFonts w:ascii="-webkit-standard" w:hAnsi="-webkit-standard"/>
          <w:color w:val="000000"/>
        </w:rPr>
      </w:pPr>
      <w:r w:rsidRPr="00BF796B">
        <w:rPr>
          <w:rFonts w:ascii="-webkit-standard" w:hAnsi="-webkit-standard"/>
          <w:b/>
          <w:color w:val="000000"/>
          <w:sz w:val="28"/>
        </w:rPr>
        <w:t>Duration;</w:t>
      </w:r>
      <w:r>
        <w:rPr>
          <w:rFonts w:ascii="-webkit-standard" w:hAnsi="-webkit-standard"/>
          <w:color w:val="000000"/>
        </w:rPr>
        <w:t xml:space="preserve">              1 year out of program </w:t>
      </w:r>
      <w:r w:rsidR="00BF796B">
        <w:rPr>
          <w:rFonts w:ascii="-webkit-standard" w:hAnsi="-webkit-standard"/>
          <w:color w:val="000000"/>
        </w:rPr>
        <w:t>opportunity;</w:t>
      </w:r>
      <w:r>
        <w:rPr>
          <w:rFonts w:ascii="-webkit-standard" w:hAnsi="-webkit-standard"/>
          <w:color w:val="000000"/>
        </w:rPr>
        <w:t xml:space="preserve"> there is no clinical component to         this role however the successful applicant may arrange on call work if they wish </w:t>
      </w:r>
      <w:r w:rsidR="00BF796B">
        <w:rPr>
          <w:rFonts w:ascii="-webkit-standard" w:hAnsi="-webkit-standard"/>
          <w:color w:val="000000"/>
        </w:rPr>
        <w:t>to.</w:t>
      </w:r>
      <w:r w:rsidR="00117295">
        <w:rPr>
          <w:rFonts w:ascii="-webkit-standard" w:hAnsi="-webkit-standard"/>
          <w:color w:val="000000"/>
        </w:rPr>
        <w:t xml:space="preserve">  </w:t>
      </w:r>
    </w:p>
    <w:p w14:paraId="0A918D14" w14:textId="2AD80D1D" w:rsidR="00CA361F" w:rsidRDefault="00CA361F" w:rsidP="000F209C">
      <w:pPr>
        <w:pStyle w:val="NormalWeb"/>
        <w:rPr>
          <w:rStyle w:val="apple-converted-space"/>
          <w:rFonts w:ascii="-webkit-standard" w:hAnsi="-webkit-standard"/>
          <w:color w:val="000000"/>
        </w:rPr>
      </w:pPr>
      <w:r w:rsidRPr="00BF796B">
        <w:rPr>
          <w:rFonts w:ascii="-webkit-standard" w:hAnsi="-webkit-standard"/>
          <w:b/>
          <w:color w:val="000000"/>
          <w:sz w:val="28"/>
        </w:rPr>
        <w:t>Base:</w:t>
      </w:r>
      <w:r>
        <w:rPr>
          <w:rFonts w:ascii="-webkit-standard" w:hAnsi="-webkit-standard"/>
          <w:color w:val="000000"/>
        </w:rPr>
        <w:t xml:space="preserve">                        Leeds – however, the successful applicant will be expected to </w:t>
      </w:r>
      <w:r>
        <w:rPr>
          <w:rStyle w:val="apple-converted-space"/>
          <w:rFonts w:ascii="-webkit-standard" w:hAnsi="-webkit-standard"/>
          <w:color w:val="000000"/>
        </w:rPr>
        <w:t xml:space="preserve"> travel </w:t>
      </w:r>
      <w:r w:rsidR="009C2532">
        <w:rPr>
          <w:rStyle w:val="apple-converted-space"/>
          <w:rFonts w:ascii="-webkit-standard" w:hAnsi="-webkit-standard"/>
          <w:color w:val="000000"/>
        </w:rPr>
        <w:t xml:space="preserve"> </w:t>
      </w:r>
      <w:r>
        <w:rPr>
          <w:rStyle w:val="apple-converted-space"/>
          <w:rFonts w:ascii="-webkit-standard" w:hAnsi="-webkit-standard"/>
          <w:color w:val="000000"/>
        </w:rPr>
        <w:t>regionally and nationally</w:t>
      </w:r>
    </w:p>
    <w:p w14:paraId="0CDDEBE5" w14:textId="77777777" w:rsidR="000F209C" w:rsidRDefault="00CA361F" w:rsidP="000F209C">
      <w:pPr>
        <w:pStyle w:val="NormalWeb"/>
        <w:rPr>
          <w:rFonts w:ascii="-webkit-standard" w:hAnsi="-webkit-standard"/>
          <w:color w:val="000000"/>
        </w:rPr>
      </w:pPr>
      <w:r w:rsidRPr="00BF796B">
        <w:rPr>
          <w:rStyle w:val="apple-converted-space"/>
          <w:rFonts w:ascii="-webkit-standard" w:hAnsi="-webkit-standard"/>
          <w:b/>
          <w:color w:val="000000"/>
          <w:sz w:val="28"/>
        </w:rPr>
        <w:t>Employment</w:t>
      </w:r>
      <w:r w:rsidR="00AA00D3" w:rsidRPr="00BF796B">
        <w:rPr>
          <w:rStyle w:val="apple-converted-space"/>
          <w:rFonts w:ascii="-webkit-standard" w:hAnsi="-webkit-standard"/>
          <w:b/>
          <w:color w:val="000000"/>
          <w:sz w:val="28"/>
        </w:rPr>
        <w:t>:</w:t>
      </w:r>
      <w:r w:rsidR="00AA00D3">
        <w:rPr>
          <w:rStyle w:val="apple-converted-space"/>
          <w:rFonts w:ascii="-webkit-standard" w:hAnsi="-webkit-standard"/>
          <w:color w:val="000000"/>
        </w:rPr>
        <w:t xml:space="preserve">         The successful applicant will be employed by an </w:t>
      </w:r>
      <w:bookmarkStart w:id="0" w:name="_GoBack"/>
      <w:bookmarkEnd w:id="0"/>
      <w:r w:rsidR="00AA00D3">
        <w:rPr>
          <w:rStyle w:val="apple-converted-space"/>
          <w:rFonts w:ascii="-webkit-standard" w:hAnsi="-webkit-standard"/>
          <w:color w:val="000000"/>
        </w:rPr>
        <w:t>NHS organisation</w:t>
      </w:r>
      <w:r>
        <w:rPr>
          <w:rStyle w:val="apple-converted-space"/>
          <w:rFonts w:ascii="-webkit-standard" w:hAnsi="-webkit-standard"/>
          <w:color w:val="000000"/>
        </w:rPr>
        <w:t xml:space="preserve">                       </w:t>
      </w:r>
    </w:p>
    <w:p w14:paraId="38AF6970" w14:textId="77777777" w:rsidR="000F209C" w:rsidRPr="00BF796B" w:rsidRDefault="0069253B" w:rsidP="000F209C">
      <w:pPr>
        <w:pStyle w:val="NormalWeb"/>
        <w:rPr>
          <w:rFonts w:ascii="-webkit-standard" w:hAnsi="-webkit-standard"/>
          <w:b/>
          <w:color w:val="000000"/>
          <w:sz w:val="32"/>
        </w:rPr>
      </w:pPr>
      <w:r w:rsidRPr="00BF796B">
        <w:rPr>
          <w:rFonts w:ascii="-webkit-standard" w:hAnsi="-webkit-standard"/>
          <w:b/>
          <w:color w:val="000000"/>
          <w:sz w:val="32"/>
        </w:rPr>
        <w:t>Aims of the post</w:t>
      </w:r>
    </w:p>
    <w:p w14:paraId="3C6CBED6" w14:textId="77777777" w:rsidR="0069253B" w:rsidRDefault="0069253B" w:rsidP="000F209C">
      <w:pPr>
        <w:pStyle w:val="NormalWeb"/>
        <w:rPr>
          <w:rFonts w:ascii="-webkit-standard" w:hAnsi="-webkit-standard"/>
          <w:color w:val="000000"/>
        </w:rPr>
      </w:pPr>
      <w:r>
        <w:rPr>
          <w:rFonts w:ascii="-webkit-standard" w:hAnsi="-webkit-standard"/>
          <w:color w:val="000000"/>
        </w:rPr>
        <w:t>Your aims will be</w:t>
      </w:r>
    </w:p>
    <w:p w14:paraId="32E1E6B8" w14:textId="77777777" w:rsidR="0069253B" w:rsidRDefault="0069253B" w:rsidP="0069253B">
      <w:pPr>
        <w:pStyle w:val="NormalWeb"/>
        <w:numPr>
          <w:ilvl w:val="0"/>
          <w:numId w:val="1"/>
        </w:numPr>
        <w:rPr>
          <w:rFonts w:ascii="-webkit-standard" w:hAnsi="-webkit-standard"/>
          <w:color w:val="000000"/>
        </w:rPr>
      </w:pPr>
      <w:r>
        <w:rPr>
          <w:rFonts w:ascii="-webkit-standard" w:hAnsi="-webkit-standard"/>
          <w:color w:val="000000"/>
        </w:rPr>
        <w:t>To make a real difference in narrowing the differential attainment gap between different cohorts of trainees in the Yorkshire and Humber as defined by their protected characteristics.</w:t>
      </w:r>
    </w:p>
    <w:p w14:paraId="1F5CE58E" w14:textId="77777777" w:rsidR="0069253B" w:rsidRDefault="0069253B" w:rsidP="0069253B">
      <w:pPr>
        <w:pStyle w:val="NormalWeb"/>
        <w:numPr>
          <w:ilvl w:val="0"/>
          <w:numId w:val="1"/>
        </w:numPr>
        <w:rPr>
          <w:rFonts w:ascii="-webkit-standard" w:hAnsi="-webkit-standard"/>
          <w:color w:val="000000"/>
        </w:rPr>
      </w:pPr>
      <w:r>
        <w:rPr>
          <w:rFonts w:ascii="-webkit-standard" w:hAnsi="-webkit-standard"/>
          <w:color w:val="000000"/>
        </w:rPr>
        <w:t>To grow and develop your personal leadership skills that will be essential for your future consultant role</w:t>
      </w:r>
    </w:p>
    <w:p w14:paraId="49DF41B7" w14:textId="77777777" w:rsidR="0069253B" w:rsidRDefault="0069253B" w:rsidP="0069253B">
      <w:pPr>
        <w:pStyle w:val="NormalWeb"/>
        <w:rPr>
          <w:rFonts w:ascii="-webkit-standard" w:hAnsi="-webkit-standard"/>
          <w:color w:val="000000"/>
        </w:rPr>
      </w:pPr>
      <w:r>
        <w:rPr>
          <w:rFonts w:ascii="-webkit-standard" w:hAnsi="-webkit-standard"/>
          <w:color w:val="000000"/>
        </w:rPr>
        <w:t>HEE Y</w:t>
      </w:r>
      <w:r w:rsidR="007C5C26">
        <w:rPr>
          <w:rFonts w:ascii="-webkit-standard" w:hAnsi="-webkit-standard"/>
          <w:color w:val="000000"/>
        </w:rPr>
        <w:t xml:space="preserve">H has chosen to support the next generation of leaders by creating fellowship opportunities such as these. This is an investment in improved patient outcomes and quality of care. </w:t>
      </w:r>
    </w:p>
    <w:p w14:paraId="14E8EE1D" w14:textId="77777777" w:rsidR="007C5C26" w:rsidRPr="00BF796B" w:rsidRDefault="007C5C26" w:rsidP="0069253B">
      <w:pPr>
        <w:pStyle w:val="NormalWeb"/>
        <w:rPr>
          <w:rFonts w:ascii="-webkit-standard" w:hAnsi="-webkit-standard"/>
          <w:b/>
          <w:color w:val="000000"/>
          <w:sz w:val="32"/>
        </w:rPr>
      </w:pPr>
      <w:r w:rsidRPr="00BF796B">
        <w:rPr>
          <w:rFonts w:ascii="-webkit-standard" w:hAnsi="-webkit-standard"/>
          <w:b/>
          <w:color w:val="000000"/>
          <w:sz w:val="32"/>
        </w:rPr>
        <w:t>About the post</w:t>
      </w:r>
    </w:p>
    <w:p w14:paraId="47037FD6" w14:textId="77777777" w:rsidR="007C5C26" w:rsidRDefault="007C5C26" w:rsidP="0069253B">
      <w:pPr>
        <w:pStyle w:val="NormalWeb"/>
        <w:rPr>
          <w:rFonts w:ascii="-webkit-standard" w:hAnsi="-webkit-standard"/>
          <w:color w:val="000000"/>
        </w:rPr>
      </w:pPr>
      <w:r>
        <w:rPr>
          <w:rFonts w:ascii="-webkit-standard" w:hAnsi="-webkit-standard"/>
          <w:color w:val="000000"/>
        </w:rPr>
        <w:t>This is a one-year leadership post based in Health Education England working across Yorkshire and the Humber (HEE YH).</w:t>
      </w:r>
    </w:p>
    <w:p w14:paraId="6C4C2282" w14:textId="77777777" w:rsidR="00806EF4" w:rsidRDefault="00806EF4" w:rsidP="0069253B">
      <w:pPr>
        <w:pStyle w:val="NormalWeb"/>
        <w:rPr>
          <w:rFonts w:ascii="-webkit-standard" w:hAnsi="-webkit-standard"/>
          <w:color w:val="000000"/>
        </w:rPr>
      </w:pPr>
      <w:r>
        <w:rPr>
          <w:rFonts w:ascii="-webkit-standard" w:hAnsi="-webkit-standard"/>
          <w:color w:val="000000"/>
        </w:rPr>
        <w:t>You will be seconded as an OOPE (out of program experience) from your specialty training program for junior doctors.</w:t>
      </w:r>
    </w:p>
    <w:p w14:paraId="3FD4D967" w14:textId="77777777" w:rsidR="00806EF4" w:rsidRDefault="00806EF4" w:rsidP="0069253B">
      <w:pPr>
        <w:pStyle w:val="NormalWeb"/>
        <w:rPr>
          <w:rFonts w:ascii="-webkit-standard" w:hAnsi="-webkit-standard"/>
          <w:color w:val="000000"/>
        </w:rPr>
      </w:pPr>
      <w:r>
        <w:rPr>
          <w:rFonts w:ascii="-webkit-standard" w:hAnsi="-webkit-standard"/>
          <w:color w:val="000000"/>
        </w:rPr>
        <w:t xml:space="preserve">You will develop your leadership skills by networking across </w:t>
      </w:r>
      <w:r w:rsidR="00236173">
        <w:rPr>
          <w:rFonts w:ascii="-webkit-standard" w:hAnsi="-webkit-standard"/>
          <w:color w:val="000000"/>
        </w:rPr>
        <w:t xml:space="preserve">the </w:t>
      </w:r>
      <w:r>
        <w:rPr>
          <w:rFonts w:ascii="-webkit-standard" w:hAnsi="-webkit-standard"/>
          <w:color w:val="000000"/>
        </w:rPr>
        <w:t>region, engaging with Heads of School</w:t>
      </w:r>
      <w:r w:rsidR="00972614">
        <w:rPr>
          <w:rFonts w:ascii="-webkit-standard" w:hAnsi="-webkit-standard"/>
          <w:color w:val="000000"/>
        </w:rPr>
        <w:t>, other faculty and employers.</w:t>
      </w:r>
    </w:p>
    <w:p w14:paraId="63A507C7" w14:textId="77777777" w:rsidR="00972614" w:rsidRDefault="00972614" w:rsidP="0069253B">
      <w:pPr>
        <w:pStyle w:val="NormalWeb"/>
        <w:rPr>
          <w:rFonts w:ascii="-webkit-standard" w:hAnsi="-webkit-standard"/>
          <w:color w:val="000000"/>
        </w:rPr>
      </w:pPr>
      <w:r>
        <w:rPr>
          <w:rFonts w:ascii="-webkit-standard" w:hAnsi="-webkit-standard"/>
          <w:color w:val="000000"/>
        </w:rPr>
        <w:t>As the successful applicant you will have access to a variety of development opportunities (e.g. CV and interview training, Myers Briggs Type Indicator feedback, 360 appraisal, coaching and participation in an Action Learning Set) and will be supported to undertake1 year of a post graduate qualification.</w:t>
      </w:r>
    </w:p>
    <w:p w14:paraId="4D284272" w14:textId="77777777" w:rsidR="00972614" w:rsidRDefault="00972614" w:rsidP="0069253B">
      <w:pPr>
        <w:pStyle w:val="NormalWeb"/>
        <w:rPr>
          <w:rFonts w:ascii="-webkit-standard" w:hAnsi="-webkit-standard"/>
          <w:color w:val="000000"/>
        </w:rPr>
      </w:pPr>
    </w:p>
    <w:p w14:paraId="1C89F17F" w14:textId="77777777" w:rsidR="00972614" w:rsidRPr="00BF796B" w:rsidRDefault="00972614" w:rsidP="0069253B">
      <w:pPr>
        <w:pStyle w:val="NormalWeb"/>
        <w:rPr>
          <w:rFonts w:ascii="-webkit-standard" w:hAnsi="-webkit-standard"/>
          <w:b/>
          <w:color w:val="000000"/>
          <w:sz w:val="32"/>
        </w:rPr>
      </w:pPr>
      <w:r w:rsidRPr="00BF796B">
        <w:rPr>
          <w:rFonts w:ascii="-webkit-standard" w:hAnsi="-webkit-standard"/>
          <w:b/>
          <w:color w:val="000000"/>
          <w:sz w:val="32"/>
        </w:rPr>
        <w:t>Post description and duties</w:t>
      </w:r>
    </w:p>
    <w:p w14:paraId="7302660E" w14:textId="77777777" w:rsidR="00F21A22" w:rsidRDefault="00F21A22" w:rsidP="00972614">
      <w:pPr>
        <w:pStyle w:val="NormalWeb"/>
        <w:numPr>
          <w:ilvl w:val="0"/>
          <w:numId w:val="2"/>
        </w:numPr>
        <w:rPr>
          <w:rFonts w:ascii="-webkit-standard" w:hAnsi="-webkit-standard"/>
          <w:color w:val="000000"/>
        </w:rPr>
      </w:pPr>
      <w:r>
        <w:rPr>
          <w:rFonts w:ascii="-webkit-standard" w:hAnsi="-webkit-standard"/>
          <w:color w:val="000000"/>
        </w:rPr>
        <w:t>To establish clear aims and objectives  to address the problem of Differential Attainment (DA) in Health Education England Yorkshire and the Humber and work towards all stakeholders signing up to these.</w:t>
      </w:r>
    </w:p>
    <w:p w14:paraId="3E122DE2" w14:textId="77777777" w:rsidR="00F21A22" w:rsidRDefault="00F21A22" w:rsidP="00F21A22">
      <w:pPr>
        <w:pStyle w:val="NormalWeb"/>
        <w:ind w:left="720"/>
        <w:rPr>
          <w:rFonts w:ascii="-webkit-standard" w:hAnsi="-webkit-standard"/>
          <w:color w:val="000000"/>
        </w:rPr>
      </w:pPr>
    </w:p>
    <w:p w14:paraId="5A77083F" w14:textId="77777777" w:rsidR="00972614" w:rsidRDefault="00972614" w:rsidP="00972614">
      <w:pPr>
        <w:pStyle w:val="NormalWeb"/>
        <w:numPr>
          <w:ilvl w:val="0"/>
          <w:numId w:val="2"/>
        </w:numPr>
        <w:rPr>
          <w:rFonts w:ascii="-webkit-standard" w:hAnsi="-webkit-standard"/>
          <w:color w:val="000000"/>
        </w:rPr>
      </w:pPr>
      <w:r>
        <w:rPr>
          <w:rFonts w:ascii="-webkit-standard" w:hAnsi="-webkit-standard"/>
          <w:color w:val="000000"/>
        </w:rPr>
        <w:t>To look specifically at available D</w:t>
      </w:r>
      <w:r w:rsidR="00F21A22">
        <w:rPr>
          <w:rFonts w:ascii="-webkit-standard" w:hAnsi="-webkit-standard"/>
          <w:color w:val="000000"/>
        </w:rPr>
        <w:t xml:space="preserve">A </w:t>
      </w:r>
      <w:r>
        <w:rPr>
          <w:rFonts w:ascii="-webkit-standard" w:hAnsi="-webkit-standard"/>
          <w:color w:val="000000"/>
        </w:rPr>
        <w:t>data for Yor</w:t>
      </w:r>
      <w:r w:rsidR="00730E14">
        <w:rPr>
          <w:rFonts w:ascii="-webkit-standard" w:hAnsi="-webkit-standard"/>
          <w:color w:val="000000"/>
        </w:rPr>
        <w:t>ks</w:t>
      </w:r>
      <w:r>
        <w:rPr>
          <w:rFonts w:ascii="-webkit-standard" w:hAnsi="-webkit-standard"/>
          <w:color w:val="000000"/>
        </w:rPr>
        <w:t>hire and</w:t>
      </w:r>
      <w:r w:rsidR="00730E14">
        <w:rPr>
          <w:rFonts w:ascii="-webkit-standard" w:hAnsi="-webkit-standard"/>
          <w:color w:val="000000"/>
        </w:rPr>
        <w:t xml:space="preserve"> the Humber for each School with the aim of quantifying inter School variation as well as comparing individual Schools with national data.</w:t>
      </w:r>
      <w:r w:rsidR="00F21A22">
        <w:rPr>
          <w:rFonts w:ascii="-webkit-standard" w:hAnsi="-webkit-standard"/>
          <w:color w:val="000000"/>
        </w:rPr>
        <w:t xml:space="preserve"> </w:t>
      </w:r>
    </w:p>
    <w:p w14:paraId="23844E3A" w14:textId="77777777" w:rsidR="00F21A22" w:rsidRDefault="00F21A22" w:rsidP="00F21A22">
      <w:pPr>
        <w:pStyle w:val="NormalWeb"/>
        <w:ind w:left="720"/>
        <w:rPr>
          <w:rFonts w:ascii="-webkit-standard" w:hAnsi="-webkit-standard"/>
          <w:color w:val="000000"/>
        </w:rPr>
      </w:pPr>
    </w:p>
    <w:p w14:paraId="25B9CBC8" w14:textId="77777777" w:rsidR="00730E14" w:rsidRDefault="00730E14" w:rsidP="00972614">
      <w:pPr>
        <w:pStyle w:val="NormalWeb"/>
        <w:numPr>
          <w:ilvl w:val="0"/>
          <w:numId w:val="2"/>
        </w:numPr>
        <w:rPr>
          <w:rFonts w:ascii="-webkit-standard" w:hAnsi="-webkit-standard"/>
          <w:color w:val="000000"/>
        </w:rPr>
      </w:pPr>
      <w:r>
        <w:rPr>
          <w:rFonts w:ascii="-webkit-standard" w:hAnsi="-webkit-standard"/>
          <w:color w:val="000000"/>
        </w:rPr>
        <w:t>To meet with individual Heads of School</w:t>
      </w:r>
      <w:r w:rsidR="00F21A22">
        <w:rPr>
          <w:rFonts w:ascii="-webkit-standard" w:hAnsi="-webkit-standard"/>
          <w:color w:val="000000"/>
        </w:rPr>
        <w:t xml:space="preserve"> to discuss DA data, quantify processes that are already in place to reduce DA and explore methods of sharing best practice.</w:t>
      </w:r>
    </w:p>
    <w:p w14:paraId="63CB80C9" w14:textId="77777777" w:rsidR="00F21A22" w:rsidRDefault="00F21A22" w:rsidP="00F21A22">
      <w:pPr>
        <w:pStyle w:val="ListParagraph"/>
        <w:rPr>
          <w:rFonts w:ascii="-webkit-standard" w:hAnsi="-webkit-standard"/>
          <w:color w:val="000000"/>
        </w:rPr>
      </w:pPr>
    </w:p>
    <w:p w14:paraId="111883A7" w14:textId="77777777" w:rsidR="00F21A22" w:rsidRDefault="00413645" w:rsidP="00972614">
      <w:pPr>
        <w:pStyle w:val="NormalWeb"/>
        <w:numPr>
          <w:ilvl w:val="0"/>
          <w:numId w:val="2"/>
        </w:numPr>
        <w:rPr>
          <w:rFonts w:ascii="-webkit-standard" w:hAnsi="-webkit-standard"/>
          <w:color w:val="000000"/>
        </w:rPr>
      </w:pPr>
      <w:r>
        <w:rPr>
          <w:rFonts w:ascii="-webkit-standard" w:hAnsi="-webkit-standard"/>
          <w:color w:val="000000"/>
        </w:rPr>
        <w:t>To review national initiatives to address DA particularly through the General Medical Council and Health Education England.</w:t>
      </w:r>
    </w:p>
    <w:p w14:paraId="747F4EF8" w14:textId="77777777" w:rsidR="00413645" w:rsidRDefault="00413645" w:rsidP="00413645">
      <w:pPr>
        <w:pStyle w:val="ListParagraph"/>
        <w:rPr>
          <w:rFonts w:ascii="-webkit-standard" w:hAnsi="-webkit-standard"/>
          <w:color w:val="000000"/>
        </w:rPr>
      </w:pPr>
    </w:p>
    <w:p w14:paraId="53056DDD" w14:textId="14CC6225" w:rsidR="00413645" w:rsidRDefault="00413645" w:rsidP="00972614">
      <w:pPr>
        <w:pStyle w:val="NormalWeb"/>
        <w:numPr>
          <w:ilvl w:val="0"/>
          <w:numId w:val="2"/>
        </w:numPr>
        <w:rPr>
          <w:rFonts w:ascii="-webkit-standard" w:hAnsi="-webkit-standard"/>
          <w:color w:val="000000"/>
        </w:rPr>
      </w:pPr>
      <w:r>
        <w:rPr>
          <w:rFonts w:ascii="-webkit-standard" w:hAnsi="-webkit-standard"/>
          <w:color w:val="000000"/>
        </w:rPr>
        <w:t xml:space="preserve">To develop a Training the Trainer program on DA and how to incorporate the program into face to face educational supervisor training days and the existing supervisor </w:t>
      </w:r>
      <w:r w:rsidR="00BF796B">
        <w:rPr>
          <w:rFonts w:ascii="-webkit-standard" w:hAnsi="-webkit-standard"/>
          <w:color w:val="000000"/>
        </w:rPr>
        <w:t>eLearning</w:t>
      </w:r>
      <w:r>
        <w:rPr>
          <w:rFonts w:ascii="-webkit-standard" w:hAnsi="-webkit-standard"/>
          <w:color w:val="000000"/>
        </w:rPr>
        <w:t xml:space="preserve"> package</w:t>
      </w:r>
    </w:p>
    <w:p w14:paraId="1254952C" w14:textId="77777777" w:rsidR="00413645" w:rsidRDefault="00413645" w:rsidP="00413645">
      <w:pPr>
        <w:pStyle w:val="ListParagraph"/>
        <w:rPr>
          <w:rFonts w:ascii="-webkit-standard" w:hAnsi="-webkit-standard"/>
          <w:color w:val="000000"/>
        </w:rPr>
      </w:pPr>
    </w:p>
    <w:p w14:paraId="51EB8350" w14:textId="77777777" w:rsidR="00413645" w:rsidRDefault="00413645" w:rsidP="00972614">
      <w:pPr>
        <w:pStyle w:val="NormalWeb"/>
        <w:numPr>
          <w:ilvl w:val="0"/>
          <w:numId w:val="2"/>
        </w:numPr>
        <w:rPr>
          <w:rFonts w:ascii="-webkit-standard" w:hAnsi="-webkit-standard"/>
          <w:color w:val="000000"/>
        </w:rPr>
      </w:pPr>
      <w:r>
        <w:rPr>
          <w:rFonts w:ascii="-webkit-standard" w:hAnsi="-webkit-standard"/>
          <w:color w:val="000000"/>
        </w:rPr>
        <w:t xml:space="preserve">To review the data from the email trainee questionnaire on DA and establish a representative peer group using the experience of respondents to inform the debate </w:t>
      </w:r>
      <w:r w:rsidR="008578EF">
        <w:rPr>
          <w:rFonts w:ascii="-webkit-standard" w:hAnsi="-webkit-standard"/>
          <w:color w:val="000000"/>
        </w:rPr>
        <w:t>and facilitate trainee involvement in designing and implementing interventions</w:t>
      </w:r>
    </w:p>
    <w:p w14:paraId="53197518" w14:textId="77777777" w:rsidR="008578EF" w:rsidRDefault="008578EF" w:rsidP="008578EF">
      <w:pPr>
        <w:pStyle w:val="ListParagraph"/>
        <w:rPr>
          <w:rFonts w:ascii="-webkit-standard" w:hAnsi="-webkit-standard"/>
          <w:color w:val="000000"/>
        </w:rPr>
      </w:pPr>
    </w:p>
    <w:p w14:paraId="12ADFC2D" w14:textId="77777777" w:rsidR="008578EF" w:rsidRDefault="008578EF" w:rsidP="00972614">
      <w:pPr>
        <w:pStyle w:val="NormalWeb"/>
        <w:numPr>
          <w:ilvl w:val="0"/>
          <w:numId w:val="2"/>
        </w:numPr>
        <w:rPr>
          <w:rFonts w:ascii="-webkit-standard" w:hAnsi="-webkit-standard"/>
          <w:color w:val="000000"/>
        </w:rPr>
      </w:pPr>
      <w:r>
        <w:rPr>
          <w:rFonts w:ascii="-webkit-standard" w:hAnsi="-webkit-standard"/>
          <w:color w:val="000000"/>
        </w:rPr>
        <w:t>To arrange a conference on Differential Attainment.</w:t>
      </w:r>
    </w:p>
    <w:p w14:paraId="37B017C0" w14:textId="77777777" w:rsidR="008578EF" w:rsidRDefault="008578EF" w:rsidP="008578EF">
      <w:pPr>
        <w:pStyle w:val="ListParagraph"/>
        <w:rPr>
          <w:rFonts w:ascii="-webkit-standard" w:hAnsi="-webkit-standard"/>
          <w:color w:val="000000"/>
        </w:rPr>
      </w:pPr>
    </w:p>
    <w:p w14:paraId="798BEC93" w14:textId="77777777" w:rsidR="008578EF" w:rsidRDefault="008578EF" w:rsidP="00972614">
      <w:pPr>
        <w:pStyle w:val="NormalWeb"/>
        <w:numPr>
          <w:ilvl w:val="0"/>
          <w:numId w:val="2"/>
        </w:numPr>
        <w:rPr>
          <w:rFonts w:ascii="-webkit-standard" w:hAnsi="-webkit-standard"/>
          <w:color w:val="000000"/>
        </w:rPr>
      </w:pPr>
      <w:r>
        <w:rPr>
          <w:rFonts w:ascii="-webkit-standard" w:hAnsi="-webkit-standard"/>
          <w:color w:val="000000"/>
        </w:rPr>
        <w:t>To explore the specific challenges faced by International Medical Graduates (IMGs) relating to career progression (ARCPs), rotation placement and speciality exams.</w:t>
      </w:r>
    </w:p>
    <w:p w14:paraId="07FFBCB7" w14:textId="77777777" w:rsidR="008578EF" w:rsidRDefault="008578EF" w:rsidP="008578EF">
      <w:pPr>
        <w:pStyle w:val="ListParagraph"/>
        <w:rPr>
          <w:rFonts w:ascii="-webkit-standard" w:hAnsi="-webkit-standard"/>
          <w:color w:val="000000"/>
        </w:rPr>
      </w:pPr>
    </w:p>
    <w:p w14:paraId="78F76EF3" w14:textId="77777777" w:rsidR="008578EF" w:rsidRDefault="008578EF" w:rsidP="00972614">
      <w:pPr>
        <w:pStyle w:val="NormalWeb"/>
        <w:numPr>
          <w:ilvl w:val="0"/>
          <w:numId w:val="2"/>
        </w:numPr>
        <w:rPr>
          <w:rFonts w:ascii="-webkit-standard" w:hAnsi="-webkit-standard"/>
          <w:color w:val="000000"/>
        </w:rPr>
      </w:pPr>
      <w:r>
        <w:rPr>
          <w:rFonts w:ascii="-webkit-standard" w:hAnsi="-webkit-standard"/>
          <w:color w:val="000000"/>
        </w:rPr>
        <w:lastRenderedPageBreak/>
        <w:t xml:space="preserve">To explore solutions and build on the work that has already been done in HEE YH to address the </w:t>
      </w:r>
      <w:r w:rsidR="00BF796B">
        <w:rPr>
          <w:rFonts w:ascii="-webkit-standard" w:hAnsi="-webkit-standard"/>
          <w:color w:val="000000"/>
        </w:rPr>
        <w:t>issues raised in 8 above.</w:t>
      </w:r>
    </w:p>
    <w:p w14:paraId="47686281" w14:textId="77777777" w:rsidR="00F21A22" w:rsidRDefault="00F21A22" w:rsidP="00BF796B">
      <w:pPr>
        <w:pStyle w:val="NormalWeb"/>
        <w:ind w:left="720"/>
        <w:rPr>
          <w:rFonts w:ascii="-webkit-standard" w:hAnsi="-webkit-standard"/>
          <w:color w:val="000000"/>
        </w:rPr>
      </w:pPr>
    </w:p>
    <w:p w14:paraId="0A97BD04" w14:textId="77777777" w:rsidR="007C5C26" w:rsidRDefault="007C5C26" w:rsidP="0069253B">
      <w:pPr>
        <w:pStyle w:val="NormalWeb"/>
        <w:rPr>
          <w:rFonts w:ascii="-webkit-standard" w:hAnsi="-webkit-standard"/>
          <w:color w:val="000000"/>
        </w:rPr>
      </w:pPr>
    </w:p>
    <w:sectPr w:rsidR="007C5C26" w:rsidSect="00B0293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ebkit-standard">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85609"/>
    <w:multiLevelType w:val="hybridMultilevel"/>
    <w:tmpl w:val="BD342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3C4628"/>
    <w:multiLevelType w:val="hybridMultilevel"/>
    <w:tmpl w:val="461055BA"/>
    <w:lvl w:ilvl="0" w:tplc="2554712C">
      <w:start w:val="1"/>
      <w:numFmt w:val="lowerLetter"/>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09C"/>
    <w:rsid w:val="000F209C"/>
    <w:rsid w:val="00117295"/>
    <w:rsid w:val="00236173"/>
    <w:rsid w:val="00413645"/>
    <w:rsid w:val="0056621E"/>
    <w:rsid w:val="0069253B"/>
    <w:rsid w:val="00730E14"/>
    <w:rsid w:val="007C5C26"/>
    <w:rsid w:val="00806EF4"/>
    <w:rsid w:val="008578EF"/>
    <w:rsid w:val="00972614"/>
    <w:rsid w:val="009C2532"/>
    <w:rsid w:val="00AA00D3"/>
    <w:rsid w:val="00B02931"/>
    <w:rsid w:val="00BF796B"/>
    <w:rsid w:val="00CA361F"/>
    <w:rsid w:val="00F21A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73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09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F209C"/>
  </w:style>
  <w:style w:type="paragraph" w:styleId="ListParagraph">
    <w:name w:val="List Paragraph"/>
    <w:basedOn w:val="Normal"/>
    <w:uiPriority w:val="34"/>
    <w:qFormat/>
    <w:rsid w:val="00F21A2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09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F209C"/>
  </w:style>
  <w:style w:type="paragraph" w:styleId="ListParagraph">
    <w:name w:val="List Paragraph"/>
    <w:basedOn w:val="Normal"/>
    <w:uiPriority w:val="34"/>
    <w:qFormat/>
    <w:rsid w:val="00F21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09275">
      <w:bodyDiv w:val="1"/>
      <w:marLeft w:val="0"/>
      <w:marRight w:val="0"/>
      <w:marTop w:val="0"/>
      <w:marBottom w:val="0"/>
      <w:divBdr>
        <w:top w:val="none" w:sz="0" w:space="0" w:color="auto"/>
        <w:left w:val="none" w:sz="0" w:space="0" w:color="auto"/>
        <w:bottom w:val="none" w:sz="0" w:space="0" w:color="auto"/>
        <w:right w:val="none" w:sz="0" w:space="0" w:color="auto"/>
      </w:divBdr>
    </w:div>
    <w:div w:id="132149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5" ma:contentTypeDescription="Create a new document." ma:contentTypeScope="" ma:versionID="dc277bc6b9d50bea9140018df69694b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9524df1ff889825b5c0ff5df86bd4012"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6</Recruitment_x0020_Year>
    <Bid_x0020_Number xmlns="2e376fe6-46c6-4319-b8a4-b42ad97d467c">39</Bid_x0020_Number>
  </documentManagement>
</p:properties>
</file>

<file path=customXml/itemProps1.xml><?xml version="1.0" encoding="utf-8"?>
<ds:datastoreItem xmlns:ds="http://schemas.openxmlformats.org/officeDocument/2006/customXml" ds:itemID="{A6D2C2D1-22F7-46CC-9DF7-733B47526882}"/>
</file>

<file path=customXml/itemProps2.xml><?xml version="1.0" encoding="utf-8"?>
<ds:datastoreItem xmlns:ds="http://schemas.openxmlformats.org/officeDocument/2006/customXml" ds:itemID="{09C6D267-F335-4AF2-A4F1-ACA8735DC62C}"/>
</file>

<file path=customXml/itemProps3.xml><?xml version="1.0" encoding="utf-8"?>
<ds:datastoreItem xmlns:ds="http://schemas.openxmlformats.org/officeDocument/2006/customXml" ds:itemID="{FB4B5CA7-6517-4AF2-AE08-6797DCA47762}"/>
</file>

<file path=docProps/app.xml><?xml version="1.0" encoding="utf-8"?>
<Properties xmlns="http://schemas.openxmlformats.org/officeDocument/2006/extended-properties" xmlns:vt="http://schemas.openxmlformats.org/officeDocument/2006/docPropsVTypes">
  <Template>Normal.dotm</Template>
  <TotalTime>174</TotalTime>
  <Pages>3</Pages>
  <Words>520</Words>
  <Characters>2876</Characters>
  <Application>Microsoft Macintosh Word</Application>
  <DocSecurity>0</DocSecurity>
  <Lines>70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Browning</dc:creator>
  <cp:keywords/>
  <dc:description/>
  <cp:lastModifiedBy>Fiona Bishop</cp:lastModifiedBy>
  <cp:revision>4</cp:revision>
  <dcterms:created xsi:type="dcterms:W3CDTF">2019-03-08T11:01:00Z</dcterms:created>
  <dcterms:modified xsi:type="dcterms:W3CDTF">2019-09-15T22:23:00Z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