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1D9" w:rsidRPr="00DB2DC2" w:rsidRDefault="008411D9" w:rsidP="00557B26">
      <w:r w:rsidRPr="00DB2DC2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45C978A" wp14:editId="1F2E776E">
            <wp:simplePos x="0" y="0"/>
            <wp:positionH relativeFrom="column">
              <wp:posOffset>3209925</wp:posOffset>
            </wp:positionH>
            <wp:positionV relativeFrom="paragraph">
              <wp:posOffset>-614680</wp:posOffset>
            </wp:positionV>
            <wp:extent cx="3099435" cy="615315"/>
            <wp:effectExtent l="0" t="0" r="5715" b="0"/>
            <wp:wrapTight wrapText="bothSides">
              <wp:wrapPolygon edited="0">
                <wp:start x="0" y="0"/>
                <wp:lineTo x="0" y="20731"/>
                <wp:lineTo x="21507" y="20731"/>
                <wp:lineTo x="215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 Education EnglandCO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DC2" w:rsidRPr="00FE527F" w:rsidRDefault="00D50580" w:rsidP="00FE527F">
      <w:pPr>
        <w:pStyle w:val="Heading3"/>
        <w:rPr>
          <w:rFonts w:ascii="Arial" w:hAnsi="Arial" w:cs="Arial"/>
          <w:color w:val="F79646" w:themeColor="accent6"/>
          <w:sz w:val="24"/>
          <w:lang w:eastAsia="en-GB"/>
        </w:rPr>
      </w:pPr>
      <w:bookmarkStart w:id="0" w:name="_Delegate_Evaluation_Questionnaire"/>
      <w:bookmarkEnd w:id="0"/>
      <w:r w:rsidRPr="00FE527F">
        <w:rPr>
          <w:rFonts w:ascii="Arial" w:hAnsi="Arial" w:cs="Arial"/>
          <w:color w:val="A00054"/>
          <w:sz w:val="32"/>
          <w:szCs w:val="32"/>
        </w:rPr>
        <w:t>P</w:t>
      </w:r>
      <w:r w:rsidR="00FE527F" w:rsidRPr="00FE527F">
        <w:rPr>
          <w:rFonts w:ascii="Arial" w:hAnsi="Arial" w:cs="Arial"/>
          <w:color w:val="A00054"/>
          <w:sz w:val="32"/>
          <w:szCs w:val="32"/>
        </w:rPr>
        <w:t>sychiatry School Conference 2017</w:t>
      </w:r>
      <w:r w:rsidR="00FE527F">
        <w:rPr>
          <w:rFonts w:ascii="Arial" w:hAnsi="Arial" w:cs="Arial"/>
          <w:color w:val="A00054"/>
          <w:sz w:val="26"/>
          <w:szCs w:val="26"/>
        </w:rPr>
        <w:br/>
      </w:r>
      <w:r w:rsidR="00FE527F" w:rsidRPr="00FE527F">
        <w:rPr>
          <w:rFonts w:ascii="Arial" w:hAnsi="Arial" w:cs="Arial"/>
          <w:color w:val="F79646" w:themeColor="accent6"/>
          <w:sz w:val="24"/>
          <w:lang w:eastAsia="en-GB"/>
        </w:rPr>
        <w:t>Building for the Future: Driving Quality and Safety through Education</w:t>
      </w:r>
      <w:r w:rsidR="00FE527F">
        <w:rPr>
          <w:rFonts w:ascii="Arial" w:hAnsi="Arial" w:cs="Arial"/>
          <w:sz w:val="24"/>
          <w:lang w:eastAsia="en-GB"/>
        </w:rPr>
        <w:br/>
      </w:r>
      <w:r w:rsidR="00FE527F" w:rsidRPr="00FE527F">
        <w:rPr>
          <w:rFonts w:ascii="Arial" w:hAnsi="Arial" w:cs="Arial"/>
          <w:color w:val="F79646" w:themeColor="accent6"/>
          <w:sz w:val="24"/>
          <w:lang w:eastAsia="en-GB"/>
        </w:rPr>
        <w:t>Friday 17</w:t>
      </w:r>
      <w:r w:rsidR="00FE527F" w:rsidRPr="00FE527F">
        <w:rPr>
          <w:rFonts w:ascii="Arial" w:hAnsi="Arial" w:cs="Arial"/>
          <w:color w:val="F79646" w:themeColor="accent6"/>
          <w:sz w:val="24"/>
          <w:vertAlign w:val="superscript"/>
          <w:lang w:eastAsia="en-GB"/>
        </w:rPr>
        <w:t>th</w:t>
      </w:r>
      <w:r w:rsidR="00FE527F" w:rsidRPr="00FE527F">
        <w:rPr>
          <w:rFonts w:ascii="Arial" w:hAnsi="Arial" w:cs="Arial"/>
          <w:color w:val="F79646" w:themeColor="accent6"/>
          <w:sz w:val="24"/>
          <w:lang w:eastAsia="en-GB"/>
        </w:rPr>
        <w:t xml:space="preserve"> November 2017</w:t>
      </w:r>
    </w:p>
    <w:p w:rsidR="00FE527F" w:rsidRPr="00FE527F" w:rsidRDefault="00FE527F" w:rsidP="00FE527F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FE527F">
        <w:rPr>
          <w:rFonts w:ascii="Arial" w:hAnsi="Arial" w:cs="Arial"/>
          <w:color w:val="auto"/>
          <w:sz w:val="24"/>
          <w:szCs w:val="24"/>
        </w:rPr>
        <w:t>Delegate Evaluation Questionnaire</w:t>
      </w:r>
    </w:p>
    <w:p w:rsidR="00DB2DC2" w:rsidRPr="00DB2DC2" w:rsidRDefault="00DB2DC2" w:rsidP="00DB2DC2">
      <w:pPr>
        <w:rPr>
          <w:rFonts w:ascii="Arial" w:hAnsi="Arial" w:cs="Arial"/>
          <w:sz w:val="12"/>
          <w:szCs w:val="24"/>
          <w:lang w:eastAsia="en-GB"/>
        </w:rPr>
      </w:pPr>
    </w:p>
    <w:p w:rsidR="00DB2DC2" w:rsidRPr="00012C3B" w:rsidRDefault="00175D79" w:rsidP="00DB2DC2">
      <w:pPr>
        <w:rPr>
          <w:rFonts w:ascii="Arial" w:hAnsi="Arial" w:cs="Arial"/>
          <w:i/>
          <w:lang w:eastAsia="en-GB"/>
        </w:rPr>
      </w:pPr>
      <w:r w:rsidRPr="00012C3B">
        <w:rPr>
          <w:rFonts w:ascii="Arial" w:hAnsi="Arial" w:cs="Arial"/>
          <w:i/>
          <w:lang w:eastAsia="en-GB"/>
        </w:rPr>
        <w:t>Having attended our Conference today w</w:t>
      </w:r>
      <w:r w:rsidR="00D50580" w:rsidRPr="00012C3B">
        <w:rPr>
          <w:rFonts w:ascii="Arial" w:hAnsi="Arial" w:cs="Arial"/>
          <w:i/>
          <w:lang w:eastAsia="en-GB"/>
        </w:rPr>
        <w:t>e would be very grateful if you could c</w:t>
      </w:r>
      <w:r w:rsidRPr="00012C3B">
        <w:rPr>
          <w:rFonts w:ascii="Arial" w:hAnsi="Arial" w:cs="Arial"/>
          <w:i/>
          <w:lang w:eastAsia="en-GB"/>
        </w:rPr>
        <w:t xml:space="preserve">omplete the below questionnaire. Any feedback may be shared with speakers and workshop presenters </w:t>
      </w:r>
      <w:r w:rsidR="009322F5" w:rsidRPr="00012C3B">
        <w:rPr>
          <w:rFonts w:ascii="Arial" w:hAnsi="Arial" w:cs="Arial"/>
          <w:i/>
          <w:lang w:eastAsia="en-GB"/>
        </w:rPr>
        <w:t xml:space="preserve">and will be </w:t>
      </w:r>
      <w:r w:rsidRPr="00012C3B">
        <w:rPr>
          <w:rFonts w:ascii="Arial" w:hAnsi="Arial" w:cs="Arial"/>
          <w:i/>
          <w:lang w:eastAsia="en-GB"/>
        </w:rPr>
        <w:t>us</w:t>
      </w:r>
      <w:r w:rsidR="009322F5" w:rsidRPr="00012C3B">
        <w:rPr>
          <w:rFonts w:ascii="Arial" w:hAnsi="Arial" w:cs="Arial"/>
          <w:i/>
          <w:lang w:eastAsia="en-GB"/>
        </w:rPr>
        <w:t>ed to help shape future events.</w:t>
      </w:r>
    </w:p>
    <w:p w:rsidR="004A01A8" w:rsidRPr="004A01A8" w:rsidRDefault="00175D79" w:rsidP="00DB2DC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What was your overall view of the P</w:t>
      </w:r>
      <w:r w:rsidR="00FE527F">
        <w:rPr>
          <w:rFonts w:ascii="Arial" w:hAnsi="Arial" w:cs="Arial"/>
          <w:b/>
          <w:bCs/>
          <w:color w:val="000000"/>
          <w:sz w:val="24"/>
          <w:szCs w:val="24"/>
        </w:rPr>
        <w:t>sychiatry School Conference 2017</w:t>
      </w:r>
      <w:r>
        <w:rPr>
          <w:rFonts w:ascii="Arial" w:hAnsi="Arial" w:cs="Arial"/>
          <w:b/>
          <w:bCs/>
          <w:color w:val="000000"/>
          <w:sz w:val="24"/>
          <w:szCs w:val="24"/>
        </w:rPr>
        <w:t>?</w:t>
      </w:r>
    </w:p>
    <w:p w:rsidR="004A01A8" w:rsidRPr="009322F5" w:rsidRDefault="00DB2DC2" w:rsidP="004A01A8">
      <w:pPr>
        <w:pStyle w:val="ListParagraph"/>
        <w:ind w:left="360"/>
        <w:rPr>
          <w:rFonts w:ascii="Arial" w:hAnsi="Arial" w:cs="Arial"/>
          <w:bCs/>
          <w:color w:val="000000"/>
        </w:rPr>
      </w:pPr>
      <w:r w:rsidRPr="009322F5">
        <w:rPr>
          <w:rFonts w:ascii="Arial" w:hAnsi="Arial" w:cs="Arial"/>
          <w:bCs/>
          <w:color w:val="000000"/>
        </w:rPr>
        <w:t xml:space="preserve">Please rate from 1 – </w:t>
      </w:r>
      <w:r w:rsidR="004A01A8" w:rsidRPr="009322F5">
        <w:rPr>
          <w:rFonts w:ascii="Arial" w:hAnsi="Arial" w:cs="Arial"/>
          <w:bCs/>
          <w:color w:val="000000"/>
        </w:rPr>
        <w:t>5, where 5 is the highest score.</w:t>
      </w:r>
    </w:p>
    <w:p w:rsidR="00557B26" w:rsidRDefault="004A01A8" w:rsidP="00FE527F">
      <w:pPr>
        <w:pStyle w:val="ListParagraph"/>
        <w:ind w:left="360"/>
        <w:rPr>
          <w:rFonts w:ascii="Arial" w:hAnsi="Arial" w:cs="Arial"/>
          <w:b/>
          <w:bCs/>
        </w:rPr>
      </w:pPr>
      <w:r w:rsidRPr="009322F5">
        <w:rPr>
          <w:rFonts w:ascii="Arial" w:hAnsi="Arial" w:cs="Arial"/>
          <w:b/>
          <w:bCs/>
          <w:color w:val="000000"/>
        </w:rPr>
        <w:t>Overall Score:</w:t>
      </w:r>
      <w:r w:rsidR="00175D79" w:rsidRPr="009322F5">
        <w:rPr>
          <w:rFonts w:ascii="Arial" w:hAnsi="Arial" w:cs="Arial"/>
          <w:b/>
          <w:bCs/>
          <w:color w:val="000000"/>
        </w:rPr>
        <w:t xml:space="preserve"> </w:t>
      </w:r>
      <w:r w:rsidR="00FE527F">
        <w:rPr>
          <w:rFonts w:ascii="Arial" w:hAnsi="Arial" w:cs="Arial"/>
          <w:b/>
          <w:bCs/>
          <w:color w:val="000000"/>
        </w:rPr>
        <w:br/>
      </w:r>
      <w:r w:rsidR="00DB2DC2" w:rsidRPr="009322F5">
        <w:rPr>
          <w:rFonts w:ascii="Arial" w:hAnsi="Arial" w:cs="Arial"/>
          <w:b/>
          <w:bCs/>
        </w:rPr>
        <w:t>Do you ha</w:t>
      </w:r>
      <w:r w:rsidRPr="009322F5">
        <w:rPr>
          <w:rFonts w:ascii="Arial" w:hAnsi="Arial" w:cs="Arial"/>
          <w:b/>
          <w:bCs/>
        </w:rPr>
        <w:t>ve any general comments to make?</w:t>
      </w:r>
    </w:p>
    <w:p w:rsidR="00012C3B" w:rsidRDefault="00012C3B" w:rsidP="00FE527F">
      <w:pPr>
        <w:pStyle w:val="ListParagraph"/>
        <w:ind w:left="360"/>
        <w:rPr>
          <w:rFonts w:ascii="Arial" w:hAnsi="Arial" w:cs="Arial"/>
          <w:b/>
          <w:bCs/>
        </w:rPr>
      </w:pPr>
    </w:p>
    <w:p w:rsidR="00FE527F" w:rsidRDefault="00FE527F" w:rsidP="00FE527F">
      <w:pPr>
        <w:pStyle w:val="ListParagraph"/>
        <w:ind w:left="360"/>
        <w:rPr>
          <w:rFonts w:ascii="Arial" w:hAnsi="Arial" w:cs="Arial"/>
          <w:b/>
          <w:bCs/>
        </w:rPr>
      </w:pPr>
    </w:p>
    <w:p w:rsidR="00FE527F" w:rsidRDefault="00FE527F" w:rsidP="00FE527F">
      <w:pPr>
        <w:pStyle w:val="ListParagraph"/>
        <w:ind w:left="360"/>
        <w:rPr>
          <w:rFonts w:ascii="Arial" w:hAnsi="Arial" w:cs="Arial"/>
          <w:b/>
          <w:bCs/>
        </w:rPr>
      </w:pPr>
    </w:p>
    <w:p w:rsidR="00DB2DC2" w:rsidRPr="009322F5" w:rsidRDefault="00DB2DC2" w:rsidP="00DB2D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eastAsia="en-GB"/>
        </w:rPr>
      </w:pPr>
      <w:r w:rsidRPr="00DB2DC2">
        <w:rPr>
          <w:rFonts w:ascii="Arial" w:hAnsi="Arial" w:cs="Arial"/>
          <w:b/>
          <w:bCs/>
          <w:color w:val="000000"/>
          <w:sz w:val="24"/>
          <w:szCs w:val="24"/>
        </w:rPr>
        <w:t>Please give your vie</w:t>
      </w:r>
      <w:r w:rsidR="004A01A8">
        <w:rPr>
          <w:rFonts w:ascii="Arial" w:hAnsi="Arial" w:cs="Arial"/>
          <w:b/>
          <w:bCs/>
          <w:color w:val="000000"/>
          <w:sz w:val="24"/>
          <w:szCs w:val="24"/>
        </w:rPr>
        <w:t>ws on the keynote address from the following speakers</w:t>
      </w:r>
      <w:r w:rsidRPr="00DB2DC2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4A01A8" w:rsidRPr="009322F5">
        <w:rPr>
          <w:rFonts w:ascii="Arial" w:hAnsi="Arial" w:cs="Arial"/>
          <w:bCs/>
          <w:color w:val="000000"/>
        </w:rPr>
        <w:t>(</w:t>
      </w:r>
      <w:r w:rsidRPr="009322F5">
        <w:rPr>
          <w:rFonts w:ascii="Arial" w:hAnsi="Arial" w:cs="Arial"/>
          <w:bCs/>
          <w:color w:val="000000"/>
        </w:rPr>
        <w:t>Please rate</w:t>
      </w:r>
      <w:r w:rsidR="009322F5" w:rsidRPr="009322F5">
        <w:rPr>
          <w:rFonts w:ascii="Arial" w:hAnsi="Arial" w:cs="Arial"/>
          <w:bCs/>
          <w:color w:val="000000"/>
        </w:rPr>
        <w:t xml:space="preserve"> on</w:t>
      </w:r>
      <w:r w:rsidRPr="009322F5">
        <w:rPr>
          <w:rFonts w:ascii="Arial" w:hAnsi="Arial" w:cs="Arial"/>
          <w:bCs/>
          <w:color w:val="000000"/>
        </w:rPr>
        <w:t xml:space="preserve"> </w:t>
      </w:r>
      <w:r w:rsidR="009322F5" w:rsidRPr="009322F5">
        <w:rPr>
          <w:rFonts w:ascii="Arial" w:hAnsi="Arial" w:cs="Arial"/>
          <w:bCs/>
          <w:color w:val="000000"/>
        </w:rPr>
        <w:t xml:space="preserve">the aspects below </w:t>
      </w:r>
      <w:r w:rsidRPr="009322F5">
        <w:rPr>
          <w:rFonts w:ascii="Arial" w:hAnsi="Arial" w:cs="Arial"/>
          <w:bCs/>
          <w:color w:val="000000"/>
        </w:rPr>
        <w:t>from 1 to 5, with 5 representing the highest score</w:t>
      </w:r>
      <w:r w:rsidR="009322F5" w:rsidRPr="009322F5">
        <w:rPr>
          <w:rFonts w:ascii="Arial" w:hAnsi="Arial" w:cs="Arial"/>
          <w:bCs/>
          <w:color w:val="000000"/>
        </w:rPr>
        <w:t>. Free text comments also welcome</w:t>
      </w:r>
      <w:r w:rsidR="004A01A8" w:rsidRPr="009322F5">
        <w:rPr>
          <w:rFonts w:ascii="Arial" w:hAnsi="Arial" w:cs="Arial"/>
          <w:bCs/>
          <w:color w:val="000000"/>
        </w:rPr>
        <w:t>)</w:t>
      </w:r>
      <w:r w:rsidRPr="009322F5">
        <w:rPr>
          <w:rFonts w:ascii="Arial" w:hAnsi="Arial" w:cs="Arial"/>
          <w:bCs/>
          <w:color w:val="000000"/>
        </w:rPr>
        <w:t>.</w:t>
      </w:r>
    </w:p>
    <w:p w:rsidR="004A01A8" w:rsidRDefault="00FE527F" w:rsidP="004A01A8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Dr Alan Currie</w:t>
      </w:r>
      <w:r w:rsidR="004A01A8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557B2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4A01A8" w:rsidRPr="009322F5" w:rsidRDefault="004A01A8" w:rsidP="004A01A8">
      <w:pPr>
        <w:pStyle w:val="ListParagraph"/>
        <w:numPr>
          <w:ilvl w:val="0"/>
          <w:numId w:val="2"/>
        </w:numPr>
        <w:rPr>
          <w:rFonts w:ascii="Arial" w:hAnsi="Arial" w:cs="Arial"/>
          <w:lang w:eastAsia="en-GB"/>
        </w:rPr>
      </w:pPr>
      <w:r w:rsidRPr="009322F5">
        <w:rPr>
          <w:rFonts w:ascii="Arial" w:hAnsi="Arial" w:cs="Arial"/>
          <w:color w:val="000000"/>
        </w:rPr>
        <w:t>Useful strategic context?</w:t>
      </w:r>
      <w:r w:rsidR="00FE527F">
        <w:rPr>
          <w:rFonts w:ascii="Arial" w:hAnsi="Arial" w:cs="Arial"/>
          <w:color w:val="000000"/>
        </w:rPr>
        <w:t xml:space="preserve"> </w:t>
      </w:r>
    </w:p>
    <w:p w:rsidR="004A01A8" w:rsidRPr="009322F5" w:rsidRDefault="004A01A8" w:rsidP="004A01A8">
      <w:pPr>
        <w:pStyle w:val="ListParagraph"/>
        <w:numPr>
          <w:ilvl w:val="0"/>
          <w:numId w:val="2"/>
        </w:numPr>
        <w:rPr>
          <w:rFonts w:ascii="Arial" w:hAnsi="Arial" w:cs="Arial"/>
          <w:lang w:eastAsia="en-GB"/>
        </w:rPr>
      </w:pPr>
      <w:r w:rsidRPr="009322F5">
        <w:rPr>
          <w:rFonts w:ascii="Arial" w:hAnsi="Arial" w:cs="Arial"/>
          <w:color w:val="000000"/>
        </w:rPr>
        <w:t>Valuable learning?</w:t>
      </w:r>
      <w:r w:rsidR="00FE527F">
        <w:rPr>
          <w:rFonts w:ascii="Arial" w:hAnsi="Arial" w:cs="Arial"/>
          <w:color w:val="000000"/>
        </w:rPr>
        <w:t xml:space="preserve"> </w:t>
      </w:r>
    </w:p>
    <w:p w:rsidR="004A01A8" w:rsidRPr="009322F5" w:rsidRDefault="004A01A8" w:rsidP="004A01A8">
      <w:pPr>
        <w:pStyle w:val="ListParagraph"/>
        <w:numPr>
          <w:ilvl w:val="0"/>
          <w:numId w:val="2"/>
        </w:numPr>
        <w:rPr>
          <w:rFonts w:ascii="Arial" w:hAnsi="Arial" w:cs="Arial"/>
          <w:lang w:eastAsia="en-GB"/>
        </w:rPr>
      </w:pPr>
      <w:r w:rsidRPr="009322F5">
        <w:rPr>
          <w:rFonts w:ascii="Arial" w:hAnsi="Arial" w:cs="Arial"/>
          <w:color w:val="000000"/>
        </w:rPr>
        <w:t>Thought provoking?</w:t>
      </w:r>
      <w:r w:rsidR="00FE527F">
        <w:rPr>
          <w:rFonts w:ascii="Arial" w:hAnsi="Arial" w:cs="Arial"/>
          <w:color w:val="000000"/>
        </w:rPr>
        <w:t xml:space="preserve"> </w:t>
      </w:r>
      <w:bookmarkStart w:id="1" w:name="_GoBack"/>
      <w:bookmarkEnd w:id="1"/>
    </w:p>
    <w:p w:rsidR="004A01A8" w:rsidRPr="009322F5" w:rsidRDefault="004A01A8" w:rsidP="004A01A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 w:rsidRPr="009322F5">
        <w:rPr>
          <w:rFonts w:ascii="Arial" w:hAnsi="Arial" w:cs="Arial"/>
          <w:color w:val="000000"/>
        </w:rPr>
        <w:t>Engaging?</w:t>
      </w:r>
      <w:r w:rsidR="00FE527F">
        <w:rPr>
          <w:rFonts w:ascii="Arial" w:hAnsi="Arial" w:cs="Arial"/>
          <w:color w:val="000000"/>
        </w:rPr>
        <w:t xml:space="preserve"> </w:t>
      </w:r>
    </w:p>
    <w:p w:rsidR="004A01A8" w:rsidRDefault="00FE527F" w:rsidP="004A01A8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Dr Katherine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Bristowe</w:t>
      </w:r>
      <w:proofErr w:type="spellEnd"/>
      <w:r w:rsidR="004A01A8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4A01A8" w:rsidRPr="009322F5" w:rsidRDefault="004A01A8" w:rsidP="004A01A8">
      <w:pPr>
        <w:pStyle w:val="ListParagraph"/>
        <w:numPr>
          <w:ilvl w:val="0"/>
          <w:numId w:val="2"/>
        </w:numPr>
        <w:rPr>
          <w:rFonts w:ascii="Arial" w:hAnsi="Arial" w:cs="Arial"/>
          <w:lang w:eastAsia="en-GB"/>
        </w:rPr>
      </w:pPr>
      <w:r w:rsidRPr="009322F5">
        <w:rPr>
          <w:rFonts w:ascii="Arial" w:hAnsi="Arial" w:cs="Arial"/>
          <w:color w:val="000000"/>
        </w:rPr>
        <w:t>Useful strategic context?</w:t>
      </w:r>
      <w:r w:rsidR="00FE527F">
        <w:rPr>
          <w:rFonts w:ascii="Arial" w:hAnsi="Arial" w:cs="Arial"/>
          <w:color w:val="000000"/>
        </w:rPr>
        <w:t xml:space="preserve"> </w:t>
      </w:r>
    </w:p>
    <w:p w:rsidR="004A01A8" w:rsidRPr="009322F5" w:rsidRDefault="004A01A8" w:rsidP="004A01A8">
      <w:pPr>
        <w:pStyle w:val="ListParagraph"/>
        <w:numPr>
          <w:ilvl w:val="0"/>
          <w:numId w:val="2"/>
        </w:numPr>
        <w:rPr>
          <w:rFonts w:ascii="Arial" w:hAnsi="Arial" w:cs="Arial"/>
          <w:lang w:eastAsia="en-GB"/>
        </w:rPr>
      </w:pPr>
      <w:r w:rsidRPr="009322F5">
        <w:rPr>
          <w:rFonts w:ascii="Arial" w:hAnsi="Arial" w:cs="Arial"/>
          <w:color w:val="000000"/>
        </w:rPr>
        <w:t>Valuable learning?</w:t>
      </w:r>
      <w:r w:rsidR="00FE527F">
        <w:rPr>
          <w:rFonts w:ascii="Arial" w:hAnsi="Arial" w:cs="Arial"/>
          <w:color w:val="000000"/>
        </w:rPr>
        <w:t xml:space="preserve"> </w:t>
      </w:r>
    </w:p>
    <w:p w:rsidR="004A01A8" w:rsidRPr="009322F5" w:rsidRDefault="004A01A8" w:rsidP="004A01A8">
      <w:pPr>
        <w:pStyle w:val="ListParagraph"/>
        <w:numPr>
          <w:ilvl w:val="0"/>
          <w:numId w:val="2"/>
        </w:numPr>
        <w:rPr>
          <w:rFonts w:ascii="Arial" w:hAnsi="Arial" w:cs="Arial"/>
          <w:lang w:eastAsia="en-GB"/>
        </w:rPr>
      </w:pPr>
      <w:r w:rsidRPr="009322F5">
        <w:rPr>
          <w:rFonts w:ascii="Arial" w:hAnsi="Arial" w:cs="Arial"/>
          <w:color w:val="000000"/>
        </w:rPr>
        <w:t>Thought provoking?</w:t>
      </w:r>
      <w:r w:rsidR="00FE527F">
        <w:rPr>
          <w:rFonts w:ascii="Arial" w:hAnsi="Arial" w:cs="Arial"/>
          <w:color w:val="000000"/>
        </w:rPr>
        <w:t xml:space="preserve"> </w:t>
      </w:r>
    </w:p>
    <w:p w:rsidR="004A01A8" w:rsidRPr="009322F5" w:rsidRDefault="004A01A8" w:rsidP="004A01A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 w:rsidRPr="009322F5">
        <w:rPr>
          <w:rFonts w:ascii="Arial" w:hAnsi="Arial" w:cs="Arial"/>
          <w:color w:val="000000"/>
        </w:rPr>
        <w:t>Engaging?</w:t>
      </w:r>
      <w:r w:rsidR="00FE527F">
        <w:rPr>
          <w:rFonts w:ascii="Arial" w:hAnsi="Arial" w:cs="Arial"/>
          <w:color w:val="000000"/>
        </w:rPr>
        <w:t xml:space="preserve"> </w:t>
      </w:r>
    </w:p>
    <w:p w:rsidR="004A01A8" w:rsidRDefault="004A01A8" w:rsidP="004A01A8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Dr </w:t>
      </w:r>
      <w:r w:rsidR="00FE527F">
        <w:rPr>
          <w:rFonts w:ascii="Arial" w:hAnsi="Arial" w:cs="Arial"/>
          <w:b/>
          <w:bCs/>
          <w:color w:val="000000"/>
          <w:sz w:val="24"/>
          <w:szCs w:val="24"/>
        </w:rPr>
        <w:t>Wendy Burn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4A01A8" w:rsidRPr="009322F5" w:rsidRDefault="004A01A8" w:rsidP="004A01A8">
      <w:pPr>
        <w:pStyle w:val="ListParagraph"/>
        <w:numPr>
          <w:ilvl w:val="0"/>
          <w:numId w:val="2"/>
        </w:numPr>
        <w:rPr>
          <w:rFonts w:ascii="Arial" w:hAnsi="Arial" w:cs="Arial"/>
          <w:lang w:eastAsia="en-GB"/>
        </w:rPr>
      </w:pPr>
      <w:r w:rsidRPr="009322F5">
        <w:rPr>
          <w:rFonts w:ascii="Arial" w:hAnsi="Arial" w:cs="Arial"/>
          <w:color w:val="000000"/>
        </w:rPr>
        <w:t>Useful strategic context?</w:t>
      </w:r>
      <w:r w:rsidR="00FE527F">
        <w:rPr>
          <w:rFonts w:ascii="Arial" w:hAnsi="Arial" w:cs="Arial"/>
          <w:color w:val="000000"/>
        </w:rPr>
        <w:t xml:space="preserve"> </w:t>
      </w:r>
    </w:p>
    <w:p w:rsidR="004A01A8" w:rsidRPr="009322F5" w:rsidRDefault="004A01A8" w:rsidP="004A01A8">
      <w:pPr>
        <w:pStyle w:val="ListParagraph"/>
        <w:numPr>
          <w:ilvl w:val="0"/>
          <w:numId w:val="2"/>
        </w:numPr>
        <w:rPr>
          <w:rFonts w:ascii="Arial" w:hAnsi="Arial" w:cs="Arial"/>
          <w:lang w:eastAsia="en-GB"/>
        </w:rPr>
      </w:pPr>
      <w:r w:rsidRPr="009322F5">
        <w:rPr>
          <w:rFonts w:ascii="Arial" w:hAnsi="Arial" w:cs="Arial"/>
          <w:color w:val="000000"/>
        </w:rPr>
        <w:t>Valuable learning?</w:t>
      </w:r>
      <w:r w:rsidR="00FE527F">
        <w:rPr>
          <w:rFonts w:ascii="Arial" w:hAnsi="Arial" w:cs="Arial"/>
          <w:color w:val="000000"/>
        </w:rPr>
        <w:t xml:space="preserve"> </w:t>
      </w:r>
    </w:p>
    <w:p w:rsidR="004A01A8" w:rsidRPr="009322F5" w:rsidRDefault="004A01A8" w:rsidP="004A01A8">
      <w:pPr>
        <w:pStyle w:val="ListParagraph"/>
        <w:numPr>
          <w:ilvl w:val="0"/>
          <w:numId w:val="2"/>
        </w:numPr>
        <w:rPr>
          <w:rFonts w:ascii="Arial" w:hAnsi="Arial" w:cs="Arial"/>
          <w:lang w:eastAsia="en-GB"/>
        </w:rPr>
      </w:pPr>
      <w:r w:rsidRPr="009322F5">
        <w:rPr>
          <w:rFonts w:ascii="Arial" w:hAnsi="Arial" w:cs="Arial"/>
          <w:color w:val="000000"/>
        </w:rPr>
        <w:t>Thought provoking?</w:t>
      </w:r>
      <w:r w:rsidR="00FE527F">
        <w:rPr>
          <w:rFonts w:ascii="Arial" w:hAnsi="Arial" w:cs="Arial"/>
          <w:color w:val="000000"/>
        </w:rPr>
        <w:t xml:space="preserve"> </w:t>
      </w:r>
    </w:p>
    <w:p w:rsidR="009322F5" w:rsidRPr="00FE527F" w:rsidRDefault="004A01A8" w:rsidP="0025407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00FE527F">
        <w:rPr>
          <w:rFonts w:ascii="Arial" w:hAnsi="Arial" w:cs="Arial"/>
          <w:color w:val="000000"/>
        </w:rPr>
        <w:t>Engaging?</w:t>
      </w:r>
      <w:r w:rsidR="00FE527F" w:rsidRPr="00FE527F">
        <w:rPr>
          <w:rFonts w:ascii="Arial" w:hAnsi="Arial" w:cs="Arial"/>
          <w:color w:val="000000"/>
        </w:rPr>
        <w:t xml:space="preserve"> </w:t>
      </w:r>
    </w:p>
    <w:p w:rsidR="004A01A8" w:rsidRDefault="00FE527F" w:rsidP="004A01A8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Professor Dame Sue Bailey</w:t>
      </w:r>
      <w:r w:rsidR="004A01A8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4A01A8" w:rsidRPr="009322F5" w:rsidRDefault="004A01A8" w:rsidP="004A01A8">
      <w:pPr>
        <w:pStyle w:val="ListParagraph"/>
        <w:numPr>
          <w:ilvl w:val="0"/>
          <w:numId w:val="2"/>
        </w:numPr>
        <w:rPr>
          <w:rFonts w:ascii="Arial" w:hAnsi="Arial" w:cs="Arial"/>
          <w:lang w:eastAsia="en-GB"/>
        </w:rPr>
      </w:pPr>
      <w:r w:rsidRPr="009322F5">
        <w:rPr>
          <w:rFonts w:ascii="Arial" w:hAnsi="Arial" w:cs="Arial"/>
          <w:color w:val="000000"/>
        </w:rPr>
        <w:t>Useful strategic context?</w:t>
      </w:r>
      <w:r w:rsidR="00FE527F">
        <w:rPr>
          <w:rFonts w:ascii="Arial" w:hAnsi="Arial" w:cs="Arial"/>
          <w:color w:val="000000"/>
        </w:rPr>
        <w:t xml:space="preserve"> </w:t>
      </w:r>
    </w:p>
    <w:p w:rsidR="004A01A8" w:rsidRPr="009322F5" w:rsidRDefault="004A01A8" w:rsidP="004A01A8">
      <w:pPr>
        <w:pStyle w:val="ListParagraph"/>
        <w:numPr>
          <w:ilvl w:val="0"/>
          <w:numId w:val="2"/>
        </w:numPr>
        <w:rPr>
          <w:rFonts w:ascii="Arial" w:hAnsi="Arial" w:cs="Arial"/>
          <w:lang w:eastAsia="en-GB"/>
        </w:rPr>
      </w:pPr>
      <w:r w:rsidRPr="009322F5">
        <w:rPr>
          <w:rFonts w:ascii="Arial" w:hAnsi="Arial" w:cs="Arial"/>
          <w:color w:val="000000"/>
        </w:rPr>
        <w:t>Valuable learning?</w:t>
      </w:r>
      <w:r w:rsidR="00FE527F">
        <w:rPr>
          <w:rFonts w:ascii="Arial" w:hAnsi="Arial" w:cs="Arial"/>
          <w:color w:val="000000"/>
        </w:rPr>
        <w:t xml:space="preserve"> </w:t>
      </w:r>
    </w:p>
    <w:p w:rsidR="004A01A8" w:rsidRPr="009322F5" w:rsidRDefault="004A01A8" w:rsidP="004A01A8">
      <w:pPr>
        <w:pStyle w:val="ListParagraph"/>
        <w:numPr>
          <w:ilvl w:val="0"/>
          <w:numId w:val="2"/>
        </w:numPr>
        <w:rPr>
          <w:rFonts w:ascii="Arial" w:hAnsi="Arial" w:cs="Arial"/>
          <w:lang w:eastAsia="en-GB"/>
        </w:rPr>
      </w:pPr>
      <w:r w:rsidRPr="009322F5">
        <w:rPr>
          <w:rFonts w:ascii="Arial" w:hAnsi="Arial" w:cs="Arial"/>
          <w:color w:val="000000"/>
        </w:rPr>
        <w:t>Thought provoking?</w:t>
      </w:r>
      <w:r w:rsidR="00FE527F">
        <w:rPr>
          <w:rFonts w:ascii="Arial" w:hAnsi="Arial" w:cs="Arial"/>
          <w:color w:val="000000"/>
        </w:rPr>
        <w:t xml:space="preserve"> </w:t>
      </w:r>
    </w:p>
    <w:p w:rsidR="004A01A8" w:rsidRPr="009322F5" w:rsidRDefault="004A01A8" w:rsidP="004A01A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 w:rsidRPr="009322F5">
        <w:rPr>
          <w:rFonts w:ascii="Arial" w:hAnsi="Arial" w:cs="Arial"/>
          <w:color w:val="000000"/>
        </w:rPr>
        <w:t>Engaging?</w:t>
      </w:r>
      <w:r w:rsidR="00FE527F">
        <w:rPr>
          <w:rFonts w:ascii="Arial" w:hAnsi="Arial" w:cs="Arial"/>
          <w:color w:val="000000"/>
        </w:rPr>
        <w:t xml:space="preserve"> </w:t>
      </w:r>
    </w:p>
    <w:p w:rsidR="00FE527F" w:rsidRPr="00FE527F" w:rsidRDefault="004A01A8" w:rsidP="00555EEE">
      <w:pPr>
        <w:pStyle w:val="ListParagraph"/>
        <w:numPr>
          <w:ilvl w:val="0"/>
          <w:numId w:val="1"/>
        </w:numPr>
        <w:rPr>
          <w:rFonts w:ascii="Arial" w:hAnsi="Arial" w:cs="Arial"/>
          <w:bCs/>
          <w:i/>
          <w:color w:val="000000"/>
          <w:sz w:val="24"/>
          <w:szCs w:val="24"/>
        </w:rPr>
      </w:pPr>
      <w:r w:rsidRPr="00FE527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Please rate the </w:t>
      </w:r>
      <w:r w:rsidR="00DB2DC2" w:rsidRPr="00FE527F">
        <w:rPr>
          <w:rFonts w:ascii="Arial" w:hAnsi="Arial" w:cs="Arial"/>
          <w:b/>
          <w:bCs/>
          <w:color w:val="000000"/>
          <w:sz w:val="24"/>
          <w:szCs w:val="24"/>
        </w:rPr>
        <w:t xml:space="preserve">workshops you attended for overall content and delivery. </w:t>
      </w:r>
      <w:r w:rsidRPr="00FE527F">
        <w:rPr>
          <w:rFonts w:ascii="Arial" w:hAnsi="Arial" w:cs="Arial"/>
          <w:bCs/>
          <w:color w:val="000000"/>
        </w:rPr>
        <w:t>(</w:t>
      </w:r>
      <w:r w:rsidR="00DB2DC2" w:rsidRPr="00FE527F">
        <w:rPr>
          <w:rFonts w:ascii="Arial" w:hAnsi="Arial" w:cs="Arial"/>
          <w:bCs/>
          <w:color w:val="000000"/>
        </w:rPr>
        <w:t>Please</w:t>
      </w:r>
      <w:r w:rsidRPr="00FE527F">
        <w:rPr>
          <w:rFonts w:ascii="Arial" w:hAnsi="Arial" w:cs="Arial"/>
          <w:bCs/>
          <w:color w:val="000000"/>
        </w:rPr>
        <w:t xml:space="preserve"> provide the name of the workshop and</w:t>
      </w:r>
      <w:r w:rsidR="00DB2DC2" w:rsidRPr="00FE527F">
        <w:rPr>
          <w:rFonts w:ascii="Arial" w:hAnsi="Arial" w:cs="Arial"/>
          <w:bCs/>
          <w:color w:val="000000"/>
        </w:rPr>
        <w:t xml:space="preserve"> rate from 1 to 5, where 5 is the highest score</w:t>
      </w:r>
      <w:r w:rsidRPr="00FE527F">
        <w:rPr>
          <w:rFonts w:ascii="Arial" w:hAnsi="Arial" w:cs="Arial"/>
          <w:bCs/>
          <w:color w:val="000000"/>
        </w:rPr>
        <w:t>)</w:t>
      </w:r>
      <w:r w:rsidR="00DB2DC2" w:rsidRPr="00FE527F">
        <w:rPr>
          <w:rFonts w:ascii="Arial" w:hAnsi="Arial" w:cs="Arial"/>
          <w:bCs/>
          <w:color w:val="000000"/>
        </w:rPr>
        <w:t>.</w:t>
      </w:r>
      <w:r w:rsidR="00FE527F" w:rsidRPr="00FE527F">
        <w:rPr>
          <w:rFonts w:ascii="Arial" w:hAnsi="Arial" w:cs="Arial"/>
          <w:bCs/>
          <w:color w:val="000000"/>
        </w:rPr>
        <w:br/>
        <w:t xml:space="preserve">Workshop number </w:t>
      </w:r>
      <w:proofErr w:type="gramStart"/>
      <w:r w:rsidR="00FE527F" w:rsidRPr="00FE527F">
        <w:rPr>
          <w:rFonts w:ascii="Arial" w:hAnsi="Arial" w:cs="Arial"/>
          <w:bCs/>
          <w:color w:val="000000"/>
        </w:rPr>
        <w:t xml:space="preserve">( </w:t>
      </w:r>
      <w:r w:rsidR="00FE527F">
        <w:rPr>
          <w:rFonts w:ascii="Arial" w:hAnsi="Arial" w:cs="Arial"/>
          <w:bCs/>
          <w:color w:val="000000"/>
        </w:rPr>
        <w:t xml:space="preserve"> </w:t>
      </w:r>
      <w:proofErr w:type="gramEnd"/>
      <w:r w:rsidR="00FE527F" w:rsidRPr="00FE527F">
        <w:rPr>
          <w:rFonts w:ascii="Arial" w:hAnsi="Arial" w:cs="Arial"/>
          <w:bCs/>
          <w:color w:val="000000"/>
        </w:rPr>
        <w:t xml:space="preserve"> ):</w:t>
      </w:r>
    </w:p>
    <w:p w:rsidR="00FE527F" w:rsidRDefault="00FE527F" w:rsidP="00FE527F">
      <w:pPr>
        <w:pStyle w:val="ListParagraph"/>
        <w:ind w:left="360"/>
        <w:rPr>
          <w:rFonts w:ascii="Arial" w:hAnsi="Arial" w:cs="Arial"/>
          <w:bCs/>
          <w:color w:val="000000"/>
        </w:rPr>
      </w:pPr>
      <w:r w:rsidRPr="00FE527F">
        <w:rPr>
          <w:rFonts w:ascii="Arial" w:hAnsi="Arial" w:cs="Arial"/>
          <w:bCs/>
          <w:color w:val="000000"/>
        </w:rPr>
        <w:br/>
      </w:r>
      <w:r w:rsidRPr="00FE527F">
        <w:rPr>
          <w:rFonts w:ascii="Arial" w:hAnsi="Arial" w:cs="Arial"/>
          <w:bCs/>
          <w:color w:val="000000"/>
        </w:rPr>
        <w:t xml:space="preserve">Workshop number </w:t>
      </w:r>
      <w:proofErr w:type="gramStart"/>
      <w:r w:rsidRPr="00FE527F">
        <w:rPr>
          <w:rFonts w:ascii="Arial" w:hAnsi="Arial" w:cs="Arial"/>
          <w:bCs/>
          <w:color w:val="000000"/>
        </w:rPr>
        <w:t xml:space="preserve">( </w:t>
      </w:r>
      <w:r>
        <w:rPr>
          <w:rFonts w:ascii="Arial" w:hAnsi="Arial" w:cs="Arial"/>
          <w:bCs/>
          <w:color w:val="000000"/>
        </w:rPr>
        <w:t xml:space="preserve"> </w:t>
      </w:r>
      <w:proofErr w:type="gramEnd"/>
      <w:r w:rsidRPr="00FE527F">
        <w:rPr>
          <w:rFonts w:ascii="Arial" w:hAnsi="Arial" w:cs="Arial"/>
          <w:bCs/>
          <w:color w:val="000000"/>
        </w:rPr>
        <w:t xml:space="preserve"> ):</w:t>
      </w:r>
    </w:p>
    <w:p w:rsidR="00FE527F" w:rsidRDefault="00FE527F" w:rsidP="00FE527F">
      <w:pPr>
        <w:pStyle w:val="ListParagraph"/>
        <w:ind w:left="360"/>
        <w:rPr>
          <w:rFonts w:ascii="Arial" w:hAnsi="Arial" w:cs="Arial"/>
          <w:bCs/>
          <w:color w:val="000000"/>
        </w:rPr>
      </w:pPr>
      <w:r w:rsidRPr="00FE527F">
        <w:rPr>
          <w:rFonts w:ascii="Arial" w:hAnsi="Arial" w:cs="Arial"/>
          <w:bCs/>
          <w:color w:val="000000"/>
        </w:rPr>
        <w:br/>
      </w:r>
      <w:r w:rsidRPr="00FE527F">
        <w:rPr>
          <w:rFonts w:ascii="Arial" w:hAnsi="Arial" w:cs="Arial"/>
          <w:bCs/>
          <w:color w:val="000000"/>
        </w:rPr>
        <w:t xml:space="preserve">Workshop number </w:t>
      </w:r>
      <w:proofErr w:type="gramStart"/>
      <w:r w:rsidRPr="00FE527F">
        <w:rPr>
          <w:rFonts w:ascii="Arial" w:hAnsi="Arial" w:cs="Arial"/>
          <w:bCs/>
          <w:color w:val="000000"/>
        </w:rPr>
        <w:t xml:space="preserve">( </w:t>
      </w:r>
      <w:r>
        <w:rPr>
          <w:rFonts w:ascii="Arial" w:hAnsi="Arial" w:cs="Arial"/>
          <w:bCs/>
          <w:color w:val="000000"/>
        </w:rPr>
        <w:t xml:space="preserve"> </w:t>
      </w:r>
      <w:proofErr w:type="gramEnd"/>
      <w:r w:rsidRPr="00FE527F">
        <w:rPr>
          <w:rFonts w:ascii="Arial" w:hAnsi="Arial" w:cs="Arial"/>
          <w:bCs/>
          <w:color w:val="000000"/>
        </w:rPr>
        <w:t xml:space="preserve"> ):</w:t>
      </w:r>
    </w:p>
    <w:p w:rsidR="00FE527F" w:rsidRDefault="00FE527F" w:rsidP="00FE527F">
      <w:pPr>
        <w:pStyle w:val="ListParagraph"/>
        <w:ind w:left="360"/>
        <w:rPr>
          <w:rFonts w:ascii="Arial" w:hAnsi="Arial" w:cs="Arial"/>
          <w:bCs/>
          <w:color w:val="000000"/>
        </w:rPr>
      </w:pPr>
      <w:r w:rsidRPr="00FE527F">
        <w:rPr>
          <w:rFonts w:ascii="Arial" w:hAnsi="Arial" w:cs="Arial"/>
          <w:bCs/>
          <w:color w:val="000000"/>
        </w:rPr>
        <w:br/>
      </w:r>
      <w:r w:rsidRPr="00FE527F">
        <w:rPr>
          <w:rFonts w:ascii="Arial" w:hAnsi="Arial" w:cs="Arial"/>
          <w:bCs/>
          <w:color w:val="000000"/>
        </w:rPr>
        <w:t xml:space="preserve">Workshop number </w:t>
      </w:r>
      <w:proofErr w:type="gramStart"/>
      <w:r w:rsidRPr="00FE527F">
        <w:rPr>
          <w:rFonts w:ascii="Arial" w:hAnsi="Arial" w:cs="Arial"/>
          <w:bCs/>
          <w:color w:val="000000"/>
        </w:rPr>
        <w:t xml:space="preserve">( </w:t>
      </w:r>
      <w:r>
        <w:rPr>
          <w:rFonts w:ascii="Arial" w:hAnsi="Arial" w:cs="Arial"/>
          <w:bCs/>
          <w:color w:val="000000"/>
        </w:rPr>
        <w:t xml:space="preserve"> </w:t>
      </w:r>
      <w:proofErr w:type="gramEnd"/>
      <w:r w:rsidRPr="00FE527F">
        <w:rPr>
          <w:rFonts w:ascii="Arial" w:hAnsi="Arial" w:cs="Arial"/>
          <w:bCs/>
          <w:color w:val="000000"/>
        </w:rPr>
        <w:t xml:space="preserve"> ):</w:t>
      </w:r>
    </w:p>
    <w:p w:rsidR="00FE527F" w:rsidRDefault="00FE527F" w:rsidP="00FE527F">
      <w:pPr>
        <w:pStyle w:val="ListParagraph"/>
        <w:ind w:left="360"/>
        <w:rPr>
          <w:rFonts w:ascii="Arial" w:hAnsi="Arial" w:cs="Arial"/>
          <w:bCs/>
          <w:color w:val="000000"/>
        </w:rPr>
      </w:pPr>
      <w:r w:rsidRPr="00FE527F">
        <w:rPr>
          <w:rFonts w:ascii="Arial" w:hAnsi="Arial" w:cs="Arial"/>
          <w:bCs/>
          <w:color w:val="000000"/>
        </w:rPr>
        <w:br/>
      </w:r>
      <w:r w:rsidRPr="00FE527F">
        <w:rPr>
          <w:rFonts w:ascii="Arial" w:hAnsi="Arial" w:cs="Arial"/>
          <w:bCs/>
          <w:color w:val="000000"/>
        </w:rPr>
        <w:t xml:space="preserve">Workshop number </w:t>
      </w:r>
      <w:proofErr w:type="gramStart"/>
      <w:r w:rsidRPr="00FE527F">
        <w:rPr>
          <w:rFonts w:ascii="Arial" w:hAnsi="Arial" w:cs="Arial"/>
          <w:bCs/>
          <w:color w:val="000000"/>
        </w:rPr>
        <w:t>(</w:t>
      </w:r>
      <w:r>
        <w:rPr>
          <w:rFonts w:ascii="Arial" w:hAnsi="Arial" w:cs="Arial"/>
          <w:bCs/>
          <w:color w:val="000000"/>
        </w:rPr>
        <w:t xml:space="preserve"> </w:t>
      </w:r>
      <w:r w:rsidRPr="00FE527F">
        <w:rPr>
          <w:rFonts w:ascii="Arial" w:hAnsi="Arial" w:cs="Arial"/>
          <w:bCs/>
          <w:color w:val="000000"/>
        </w:rPr>
        <w:t xml:space="preserve"> </w:t>
      </w:r>
      <w:proofErr w:type="gramEnd"/>
      <w:r w:rsidRPr="00FE527F">
        <w:rPr>
          <w:rFonts w:ascii="Arial" w:hAnsi="Arial" w:cs="Arial"/>
          <w:bCs/>
          <w:color w:val="000000"/>
        </w:rPr>
        <w:t xml:space="preserve"> ):</w:t>
      </w:r>
    </w:p>
    <w:p w:rsidR="009322F5" w:rsidRDefault="00FE527F" w:rsidP="00FE527F">
      <w:pPr>
        <w:pStyle w:val="ListParagraph"/>
        <w:ind w:left="360"/>
        <w:rPr>
          <w:rFonts w:ascii="Arial" w:hAnsi="Arial" w:cs="Arial"/>
          <w:bCs/>
          <w:color w:val="000000"/>
        </w:rPr>
      </w:pPr>
      <w:r w:rsidRPr="00FE527F">
        <w:rPr>
          <w:rFonts w:ascii="Arial" w:hAnsi="Arial" w:cs="Arial"/>
          <w:bCs/>
          <w:color w:val="000000"/>
        </w:rPr>
        <w:br/>
      </w:r>
      <w:r w:rsidRPr="00FE527F">
        <w:rPr>
          <w:rFonts w:ascii="Arial" w:hAnsi="Arial" w:cs="Arial"/>
          <w:bCs/>
          <w:color w:val="000000"/>
        </w:rPr>
        <w:t xml:space="preserve">Workshop number </w:t>
      </w:r>
      <w:proofErr w:type="gramStart"/>
      <w:r w:rsidRPr="00FE527F">
        <w:rPr>
          <w:rFonts w:ascii="Arial" w:hAnsi="Arial" w:cs="Arial"/>
          <w:bCs/>
          <w:color w:val="000000"/>
        </w:rPr>
        <w:t>(</w:t>
      </w:r>
      <w:r>
        <w:rPr>
          <w:rFonts w:ascii="Arial" w:hAnsi="Arial" w:cs="Arial"/>
          <w:bCs/>
          <w:color w:val="000000"/>
        </w:rPr>
        <w:t xml:space="preserve"> </w:t>
      </w:r>
      <w:r w:rsidRPr="00FE527F">
        <w:rPr>
          <w:rFonts w:ascii="Arial" w:hAnsi="Arial" w:cs="Arial"/>
          <w:bCs/>
          <w:color w:val="000000"/>
        </w:rPr>
        <w:t xml:space="preserve"> </w:t>
      </w:r>
      <w:proofErr w:type="gramEnd"/>
      <w:r w:rsidRPr="00FE527F">
        <w:rPr>
          <w:rFonts w:ascii="Arial" w:hAnsi="Arial" w:cs="Arial"/>
          <w:bCs/>
          <w:color w:val="000000"/>
        </w:rPr>
        <w:t xml:space="preserve"> ):</w:t>
      </w:r>
    </w:p>
    <w:p w:rsidR="00FE527F" w:rsidRDefault="00FE527F" w:rsidP="00FE527F">
      <w:pPr>
        <w:pStyle w:val="ListParagraph"/>
        <w:ind w:left="360"/>
        <w:rPr>
          <w:rFonts w:ascii="Arial" w:hAnsi="Arial" w:cs="Arial"/>
          <w:bCs/>
          <w:color w:val="000000"/>
        </w:rPr>
      </w:pPr>
    </w:p>
    <w:p w:rsidR="00FE527F" w:rsidRPr="00FE527F" w:rsidRDefault="00FE527F" w:rsidP="00FE527F">
      <w:pPr>
        <w:pStyle w:val="ListParagraph"/>
        <w:ind w:left="360"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4A01A8" w:rsidRPr="00FE527F" w:rsidRDefault="00DB2DC2" w:rsidP="0098069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00FE527F">
        <w:rPr>
          <w:rFonts w:ascii="Arial" w:hAnsi="Arial" w:cs="Arial"/>
          <w:b/>
          <w:bCs/>
          <w:color w:val="000000"/>
          <w:sz w:val="24"/>
          <w:szCs w:val="24"/>
        </w:rPr>
        <w:t>Please let us have your views on the planning of the conference, rating it from 1 to 5, with 5 representing the highest score.</w:t>
      </w:r>
    </w:p>
    <w:p w:rsidR="004A01A8" w:rsidRDefault="004A01A8" w:rsidP="004A01A8">
      <w:pPr>
        <w:pStyle w:val="ListParagraph"/>
        <w:ind w:left="360"/>
        <w:rPr>
          <w:rFonts w:ascii="Arial" w:hAnsi="Arial" w:cs="Arial"/>
          <w:b/>
          <w:bCs/>
          <w:color w:val="000000"/>
        </w:rPr>
      </w:pPr>
      <w:r w:rsidRPr="00FE527F">
        <w:rPr>
          <w:rFonts w:ascii="Arial" w:hAnsi="Arial" w:cs="Arial"/>
          <w:b/>
          <w:bCs/>
          <w:color w:val="000000"/>
        </w:rPr>
        <w:t>Overall score:</w:t>
      </w:r>
      <w:r w:rsidR="00FE527F" w:rsidRPr="00FE527F">
        <w:rPr>
          <w:rFonts w:ascii="Arial" w:hAnsi="Arial" w:cs="Arial"/>
          <w:b/>
          <w:bCs/>
          <w:color w:val="000000"/>
        </w:rPr>
        <w:t xml:space="preserve"> </w:t>
      </w:r>
      <w:r w:rsidR="00FE527F">
        <w:rPr>
          <w:rFonts w:ascii="Arial" w:hAnsi="Arial" w:cs="Arial"/>
          <w:b/>
          <w:bCs/>
          <w:color w:val="000000"/>
        </w:rPr>
        <w:br/>
      </w:r>
      <w:r w:rsidR="00FE527F" w:rsidRPr="00FE527F">
        <w:rPr>
          <w:rFonts w:ascii="Arial" w:hAnsi="Arial" w:cs="Arial"/>
          <w:b/>
          <w:bCs/>
          <w:color w:val="000000"/>
        </w:rPr>
        <w:t>Do you have any general comments to make?</w:t>
      </w:r>
    </w:p>
    <w:p w:rsidR="00012C3B" w:rsidRDefault="00012C3B" w:rsidP="004A01A8">
      <w:pPr>
        <w:pStyle w:val="ListParagraph"/>
        <w:ind w:left="360"/>
        <w:rPr>
          <w:rFonts w:ascii="Arial" w:hAnsi="Arial" w:cs="Arial"/>
          <w:b/>
          <w:bCs/>
          <w:color w:val="000000"/>
        </w:rPr>
      </w:pPr>
    </w:p>
    <w:p w:rsidR="00FE527F" w:rsidRPr="00FE527F" w:rsidRDefault="00FE527F" w:rsidP="004A01A8">
      <w:pPr>
        <w:pStyle w:val="ListParagraph"/>
        <w:ind w:left="360"/>
        <w:rPr>
          <w:rFonts w:ascii="Arial" w:hAnsi="Arial" w:cs="Arial"/>
          <w:b/>
          <w:bCs/>
          <w:color w:val="000000"/>
        </w:rPr>
      </w:pPr>
    </w:p>
    <w:p w:rsidR="00DB2DC2" w:rsidRPr="00DB2DC2" w:rsidRDefault="00DB2DC2" w:rsidP="00DB2DC2">
      <w:pPr>
        <w:pStyle w:val="ListParagraph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B2DC2" w:rsidRPr="008F1855" w:rsidRDefault="004A01A8" w:rsidP="00FE527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</w:t>
      </w:r>
      <w:r w:rsidR="008F1855">
        <w:rPr>
          <w:rFonts w:ascii="Arial" w:hAnsi="Arial" w:cs="Arial"/>
          <w:b/>
          <w:bCs/>
          <w:color w:val="000000"/>
          <w:sz w:val="24"/>
          <w:szCs w:val="24"/>
        </w:rPr>
        <w:t xml:space="preserve">hat are your views of </w:t>
      </w:r>
      <w:r w:rsidR="00FE527F" w:rsidRPr="00FE527F">
        <w:rPr>
          <w:rFonts w:ascii="Arial" w:hAnsi="Arial" w:cs="Arial"/>
          <w:b/>
          <w:bCs/>
          <w:color w:val="000000"/>
          <w:sz w:val="24"/>
          <w:szCs w:val="24"/>
        </w:rPr>
        <w:t>Britannia Royal Hotel</w:t>
      </w:r>
      <w:r w:rsidRPr="008F1855">
        <w:rPr>
          <w:rFonts w:ascii="Arial" w:hAnsi="Arial" w:cs="Arial"/>
          <w:b/>
          <w:bCs/>
          <w:color w:val="000000"/>
          <w:sz w:val="24"/>
          <w:szCs w:val="24"/>
        </w:rPr>
        <w:t xml:space="preserve">? </w:t>
      </w:r>
      <w:r w:rsidR="00DB2DC2" w:rsidRPr="008F1855">
        <w:rPr>
          <w:rFonts w:ascii="Arial" w:hAnsi="Arial" w:cs="Arial"/>
          <w:bCs/>
          <w:color w:val="000000"/>
        </w:rPr>
        <w:t>Please rate the venue on various aspects below from 1 to 5, where 5 represents the highest score.</w:t>
      </w:r>
    </w:p>
    <w:p w:rsidR="00DB2DC2" w:rsidRPr="00DB2DC2" w:rsidRDefault="00DB2DC2" w:rsidP="00DB2DC2">
      <w:pPr>
        <w:pStyle w:val="ListParagraph"/>
        <w:rPr>
          <w:rFonts w:ascii="Arial" w:hAnsi="Arial" w:cs="Arial"/>
          <w:b/>
          <w:bCs/>
          <w:color w:val="000000"/>
          <w:sz w:val="12"/>
          <w:szCs w:val="24"/>
        </w:rPr>
      </w:pPr>
    </w:p>
    <w:p w:rsidR="00DB2DC2" w:rsidRPr="009322F5" w:rsidRDefault="00DB2DC2" w:rsidP="00DB2DC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2F5">
        <w:rPr>
          <w:rFonts w:ascii="Arial" w:hAnsi="Arial" w:cs="Arial"/>
        </w:rPr>
        <w:t>Location</w:t>
      </w:r>
      <w:r w:rsidR="004A01A8" w:rsidRPr="009322F5">
        <w:rPr>
          <w:rFonts w:ascii="Arial" w:hAnsi="Arial" w:cs="Arial"/>
        </w:rPr>
        <w:t xml:space="preserve"> score:</w:t>
      </w:r>
      <w:r w:rsidR="00FE527F">
        <w:rPr>
          <w:rFonts w:ascii="Arial" w:hAnsi="Arial" w:cs="Arial"/>
        </w:rPr>
        <w:t xml:space="preserve"> </w:t>
      </w:r>
    </w:p>
    <w:p w:rsidR="00DB2DC2" w:rsidRPr="009322F5" w:rsidRDefault="00DB2DC2" w:rsidP="00DB2DC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2F5">
        <w:rPr>
          <w:rFonts w:ascii="Arial" w:hAnsi="Arial" w:cs="Arial"/>
        </w:rPr>
        <w:t>Accessibility</w:t>
      </w:r>
      <w:r w:rsidR="004A01A8" w:rsidRPr="009322F5">
        <w:rPr>
          <w:rFonts w:ascii="Arial" w:hAnsi="Arial" w:cs="Arial"/>
        </w:rPr>
        <w:t xml:space="preserve"> Score:</w:t>
      </w:r>
    </w:p>
    <w:p w:rsidR="00DB2DC2" w:rsidRPr="009322F5" w:rsidRDefault="00DB2DC2" w:rsidP="00DB2DC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2F5">
        <w:rPr>
          <w:rFonts w:ascii="Arial" w:hAnsi="Arial" w:cs="Arial"/>
        </w:rPr>
        <w:t>Facilities</w:t>
      </w:r>
      <w:r w:rsidR="004A01A8" w:rsidRPr="009322F5">
        <w:rPr>
          <w:rFonts w:ascii="Arial" w:hAnsi="Arial" w:cs="Arial"/>
        </w:rPr>
        <w:t xml:space="preserve"> Score:</w:t>
      </w:r>
    </w:p>
    <w:p w:rsidR="00DB2DC2" w:rsidRPr="009322F5" w:rsidRDefault="00DB2DC2" w:rsidP="00DB2DC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2F5">
        <w:rPr>
          <w:rFonts w:ascii="Arial" w:hAnsi="Arial" w:cs="Arial"/>
        </w:rPr>
        <w:t>Food and refreshments</w:t>
      </w:r>
      <w:r w:rsidR="004A01A8" w:rsidRPr="009322F5">
        <w:rPr>
          <w:rFonts w:ascii="Arial" w:hAnsi="Arial" w:cs="Arial"/>
        </w:rPr>
        <w:t xml:space="preserve"> Score:</w:t>
      </w:r>
    </w:p>
    <w:p w:rsidR="00DB2DC2" w:rsidRPr="009322F5" w:rsidRDefault="00DB2DC2" w:rsidP="00DB2DC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2F5">
        <w:rPr>
          <w:rFonts w:ascii="Arial" w:hAnsi="Arial" w:cs="Arial"/>
        </w:rPr>
        <w:t>Staff and service</w:t>
      </w:r>
      <w:r w:rsidR="004A01A8" w:rsidRPr="009322F5">
        <w:rPr>
          <w:rFonts w:ascii="Arial" w:hAnsi="Arial" w:cs="Arial"/>
        </w:rPr>
        <w:t xml:space="preserve"> Score:</w:t>
      </w:r>
    </w:p>
    <w:p w:rsidR="00DB2DC2" w:rsidRDefault="00DB2DC2" w:rsidP="00DB2DC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2F5">
        <w:rPr>
          <w:rFonts w:ascii="Arial" w:hAnsi="Arial" w:cs="Arial"/>
        </w:rPr>
        <w:t>Do</w:t>
      </w:r>
      <w:r w:rsidR="004A01A8" w:rsidRPr="009322F5">
        <w:rPr>
          <w:rFonts w:ascii="Arial" w:hAnsi="Arial" w:cs="Arial"/>
        </w:rPr>
        <w:t xml:space="preserve"> you have</w:t>
      </w:r>
      <w:r w:rsidR="008F1855">
        <w:rPr>
          <w:rFonts w:ascii="Arial" w:hAnsi="Arial" w:cs="Arial"/>
        </w:rPr>
        <w:t xml:space="preserve"> other comments about </w:t>
      </w:r>
      <w:r w:rsidR="00FE527F">
        <w:rPr>
          <w:rFonts w:ascii="Arial" w:hAnsi="Arial" w:cs="Arial"/>
        </w:rPr>
        <w:t>the venue</w:t>
      </w:r>
      <w:r w:rsidR="004A01A8" w:rsidRPr="009322F5">
        <w:rPr>
          <w:rFonts w:ascii="Arial" w:hAnsi="Arial" w:cs="Arial"/>
        </w:rPr>
        <w:t>?</w:t>
      </w:r>
      <w:r w:rsidR="00557B26">
        <w:rPr>
          <w:rFonts w:ascii="Arial" w:hAnsi="Arial" w:cs="Arial"/>
        </w:rPr>
        <w:t xml:space="preserve"> </w:t>
      </w:r>
    </w:p>
    <w:p w:rsidR="00FE527F" w:rsidRDefault="00FE527F" w:rsidP="00FE527F">
      <w:pPr>
        <w:pStyle w:val="ListParagraph"/>
        <w:rPr>
          <w:rFonts w:ascii="Arial" w:hAnsi="Arial" w:cs="Arial"/>
        </w:rPr>
      </w:pPr>
    </w:p>
    <w:p w:rsidR="00FE527F" w:rsidRPr="009322F5" w:rsidRDefault="00FE527F" w:rsidP="00FE527F">
      <w:pPr>
        <w:pStyle w:val="ListParagraph"/>
        <w:rPr>
          <w:rFonts w:ascii="Arial" w:hAnsi="Arial" w:cs="Arial"/>
        </w:rPr>
      </w:pPr>
    </w:p>
    <w:p w:rsidR="00DB2DC2" w:rsidRPr="00DB2DC2" w:rsidRDefault="00DB2DC2" w:rsidP="00DB2DC2">
      <w:pPr>
        <w:pStyle w:val="ListParagraph"/>
        <w:ind w:left="360"/>
        <w:rPr>
          <w:rFonts w:ascii="Arial" w:hAnsi="Arial" w:cs="Arial"/>
          <w:b/>
          <w:bCs/>
          <w:color w:val="000000"/>
          <w:sz w:val="12"/>
          <w:szCs w:val="24"/>
        </w:rPr>
      </w:pPr>
    </w:p>
    <w:p w:rsidR="00DB2DC2" w:rsidRPr="00DB2DC2" w:rsidRDefault="00DB2DC2" w:rsidP="00DB2DC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00DB2DC2">
        <w:rPr>
          <w:rFonts w:ascii="Arial" w:hAnsi="Arial" w:cs="Arial"/>
          <w:b/>
          <w:bCs/>
          <w:color w:val="000000"/>
          <w:sz w:val="24"/>
          <w:szCs w:val="24"/>
        </w:rPr>
        <w:t xml:space="preserve">What would you like to see at our next event? </w:t>
      </w:r>
      <w:r w:rsidR="00FE527F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FE527F"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p w:rsidR="004A01A8" w:rsidRDefault="004A01A8" w:rsidP="008411D9">
      <w:pPr>
        <w:ind w:left="360"/>
        <w:rPr>
          <w:rFonts w:ascii="Arial" w:hAnsi="Arial" w:cs="Arial"/>
          <w:bCs/>
          <w:color w:val="000000"/>
          <w:sz w:val="24"/>
          <w:szCs w:val="24"/>
        </w:rPr>
      </w:pPr>
    </w:p>
    <w:p w:rsidR="009322F5" w:rsidRPr="00DB2DC2" w:rsidRDefault="009322F5" w:rsidP="008411D9">
      <w:pPr>
        <w:ind w:left="360"/>
        <w:rPr>
          <w:rFonts w:ascii="Arial" w:hAnsi="Arial" w:cs="Arial"/>
          <w:bCs/>
          <w:color w:val="000000"/>
          <w:sz w:val="24"/>
          <w:szCs w:val="24"/>
        </w:rPr>
      </w:pPr>
    </w:p>
    <w:sectPr w:rsidR="009322F5" w:rsidRPr="00DB2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744EC"/>
    <w:multiLevelType w:val="hybridMultilevel"/>
    <w:tmpl w:val="9C46B3CC"/>
    <w:lvl w:ilvl="0" w:tplc="A4806D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330F2"/>
    <w:multiLevelType w:val="hybridMultilevel"/>
    <w:tmpl w:val="0E228FC4"/>
    <w:lvl w:ilvl="0" w:tplc="B97ECD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330F1C"/>
    <w:multiLevelType w:val="hybridMultilevel"/>
    <w:tmpl w:val="B5F645E6"/>
    <w:lvl w:ilvl="0" w:tplc="A4806D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0005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D9"/>
    <w:rsid w:val="00012C3B"/>
    <w:rsid w:val="00175D79"/>
    <w:rsid w:val="002703F3"/>
    <w:rsid w:val="00280E00"/>
    <w:rsid w:val="004A01A8"/>
    <w:rsid w:val="00557B26"/>
    <w:rsid w:val="00767E45"/>
    <w:rsid w:val="008411D9"/>
    <w:rsid w:val="008C7023"/>
    <w:rsid w:val="008F1855"/>
    <w:rsid w:val="009322F5"/>
    <w:rsid w:val="00C22ED1"/>
    <w:rsid w:val="00D50580"/>
    <w:rsid w:val="00DB2DC2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C4E55"/>
  <w15:docId w15:val="{CC0ABAAE-27E0-440B-AE6E-FB5480DB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1D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091C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1D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0005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1D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1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411D9"/>
    <w:rPr>
      <w:rFonts w:asciiTheme="majorHAnsi" w:eastAsiaTheme="majorEastAsia" w:hAnsiTheme="majorHAnsi" w:cstheme="majorBidi"/>
      <w:b/>
      <w:bCs/>
      <w:color w:val="0091C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1D9"/>
    <w:rPr>
      <w:rFonts w:asciiTheme="majorHAnsi" w:eastAsiaTheme="majorEastAsia" w:hAnsiTheme="majorHAnsi" w:cstheme="majorBidi"/>
      <w:b/>
      <w:bCs/>
      <w:color w:val="A0005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1D9"/>
    <w:rPr>
      <w:rFonts w:asciiTheme="majorHAnsi" w:eastAsiaTheme="majorEastAsia" w:hAnsiTheme="majorHAnsi" w:cstheme="majorBidi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8411D9"/>
    <w:pPr>
      <w:ind w:left="720"/>
      <w:contextualSpacing/>
    </w:pPr>
  </w:style>
  <w:style w:type="table" w:styleId="TableGrid">
    <w:name w:val="Table Grid"/>
    <w:basedOn w:val="TableNormal"/>
    <w:uiPriority w:val="59"/>
    <w:rsid w:val="0084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22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Health Informatics Service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Amos</dc:creator>
  <cp:lastModifiedBy>Grace Johnson</cp:lastModifiedBy>
  <cp:revision>2</cp:revision>
  <cp:lastPrinted>2016-11-16T14:58:00Z</cp:lastPrinted>
  <dcterms:created xsi:type="dcterms:W3CDTF">2017-11-16T12:19:00Z</dcterms:created>
  <dcterms:modified xsi:type="dcterms:W3CDTF">2017-11-16T12:19:00Z</dcterms:modified>
</cp:coreProperties>
</file>