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0814A" w14:textId="77777777" w:rsidR="00700435" w:rsidRPr="00700435" w:rsidRDefault="00700435" w:rsidP="00700435">
      <w:pPr>
        <w:pStyle w:val="Reportcovertitle"/>
        <w:spacing w:line="276" w:lineRule="auto"/>
        <w:jc w:val="center"/>
        <w:rPr>
          <w:color w:val="C0504D" w:themeColor="accent2"/>
          <w:sz w:val="72"/>
          <w:szCs w:val="96"/>
        </w:rPr>
      </w:pPr>
      <w:r w:rsidRPr="00700435">
        <w:rPr>
          <w:color w:val="C0504D" w:themeColor="accent2"/>
          <w:sz w:val="72"/>
          <w:szCs w:val="96"/>
        </w:rPr>
        <w:t>SuppoR</w:t>
      </w:r>
      <w:bookmarkStart w:id="0" w:name="_GoBack"/>
      <w:bookmarkEnd w:id="0"/>
      <w:r w:rsidRPr="00700435">
        <w:rPr>
          <w:color w:val="C0504D" w:themeColor="accent2"/>
          <w:sz w:val="72"/>
          <w:szCs w:val="96"/>
        </w:rPr>
        <w:t>TT Wellbeing</w:t>
      </w:r>
    </w:p>
    <w:p w14:paraId="59077AE1" w14:textId="660363D2" w:rsidR="00827069" w:rsidRPr="009A5789" w:rsidRDefault="00827069" w:rsidP="00827069">
      <w:pPr>
        <w:spacing w:line="360" w:lineRule="auto"/>
        <w:jc w:val="center"/>
        <w:rPr>
          <w:b/>
          <w:color w:val="4F6228" w:themeColor="accent3" w:themeShade="80"/>
          <w:sz w:val="32"/>
          <w:szCs w:val="32"/>
        </w:rPr>
      </w:pPr>
      <w:r w:rsidRPr="009A5789">
        <w:rPr>
          <w:b/>
          <w:color w:val="4F6228" w:themeColor="accent3" w:themeShade="80"/>
          <w:sz w:val="32"/>
          <w:szCs w:val="32"/>
        </w:rPr>
        <w:t>Are you taking time out of training or have you recently returned</w:t>
      </w:r>
      <w:r w:rsidR="00C35405" w:rsidRPr="009A5789">
        <w:rPr>
          <w:b/>
          <w:color w:val="4F6228" w:themeColor="accent3" w:themeShade="80"/>
          <w:sz w:val="32"/>
          <w:szCs w:val="32"/>
        </w:rPr>
        <w:t>?</w:t>
      </w:r>
    </w:p>
    <w:p w14:paraId="39FA82D2" w14:textId="4D305895" w:rsidR="00827069" w:rsidRPr="009A5789" w:rsidRDefault="00827069" w:rsidP="00827069">
      <w:pPr>
        <w:tabs>
          <w:tab w:val="center" w:pos="5099"/>
          <w:tab w:val="right" w:pos="10198"/>
        </w:tabs>
        <w:spacing w:line="360" w:lineRule="auto"/>
        <w:rPr>
          <w:b/>
          <w:color w:val="4F6228" w:themeColor="accent3" w:themeShade="80"/>
          <w:sz w:val="32"/>
          <w:szCs w:val="32"/>
        </w:rPr>
      </w:pPr>
      <w:r w:rsidRPr="009A5789">
        <w:rPr>
          <w:b/>
          <w:color w:val="4F6228" w:themeColor="accent3" w:themeShade="80"/>
          <w:sz w:val="32"/>
          <w:szCs w:val="32"/>
        </w:rPr>
        <w:tab/>
      </w:r>
      <w:r w:rsidR="00070FF2" w:rsidRPr="009A5789">
        <w:rPr>
          <w:b/>
          <w:color w:val="4F6228" w:themeColor="accent3" w:themeShade="80"/>
          <w:sz w:val="32"/>
          <w:szCs w:val="32"/>
        </w:rPr>
        <w:t xml:space="preserve">Would you like </w:t>
      </w:r>
      <w:r w:rsidR="00781AF4" w:rsidRPr="009A5789">
        <w:rPr>
          <w:b/>
          <w:color w:val="4F6228" w:themeColor="accent3" w:themeShade="80"/>
          <w:sz w:val="32"/>
          <w:szCs w:val="32"/>
        </w:rPr>
        <w:t>to think more about your wellbeing</w:t>
      </w:r>
      <w:r w:rsidR="00C35405" w:rsidRPr="009A5789">
        <w:rPr>
          <w:b/>
          <w:color w:val="4F6228" w:themeColor="accent3" w:themeShade="80"/>
          <w:sz w:val="32"/>
          <w:szCs w:val="32"/>
        </w:rPr>
        <w:t>?</w:t>
      </w:r>
    </w:p>
    <w:p w14:paraId="6D2243C8" w14:textId="6E27589C" w:rsidR="00827069" w:rsidRPr="009A5789" w:rsidRDefault="00827069" w:rsidP="00827069">
      <w:pPr>
        <w:tabs>
          <w:tab w:val="center" w:pos="5099"/>
          <w:tab w:val="right" w:pos="10198"/>
        </w:tabs>
        <w:spacing w:line="360" w:lineRule="auto"/>
        <w:jc w:val="center"/>
        <w:rPr>
          <w:b/>
          <w:color w:val="4F6228" w:themeColor="accent3" w:themeShade="80"/>
          <w:sz w:val="32"/>
          <w:szCs w:val="32"/>
        </w:rPr>
      </w:pPr>
      <w:r w:rsidRPr="009A5789">
        <w:rPr>
          <w:b/>
          <w:color w:val="4F6228" w:themeColor="accent3" w:themeShade="80"/>
          <w:sz w:val="32"/>
          <w:szCs w:val="32"/>
        </w:rPr>
        <w:t>Never quite sure which wellbeing session to go to?</w:t>
      </w:r>
    </w:p>
    <w:p w14:paraId="580D5F91" w14:textId="392AB440" w:rsidR="00070FF2" w:rsidRPr="00070FF2" w:rsidRDefault="00781AF4" w:rsidP="00DE5E19">
      <w:pPr>
        <w:spacing w:line="360" w:lineRule="auto"/>
        <w:jc w:val="center"/>
      </w:pPr>
      <w:r>
        <w:t>Join Dr Jaimee Wylam (Public Health Registrar) and Dr Martin Billi</w:t>
      </w:r>
      <w:r w:rsidR="00402D2B">
        <w:t>ng</w:t>
      </w:r>
      <w:r>
        <w:t>ton (GP and Honorary Senior Clinical Lecturer) via Zoom to think more about your wellbeing alongside colleagues</w:t>
      </w:r>
      <w:r w:rsidR="00070FF2" w:rsidRPr="00781AF4">
        <w:rPr>
          <w:rFonts w:cs="Arial"/>
        </w:rPr>
        <w:t>.</w:t>
      </w:r>
      <w:r w:rsidR="00827069">
        <w:rPr>
          <w:rFonts w:cs="Arial"/>
        </w:rPr>
        <w:t xml:space="preserve"> Both Jaimee and Martin have experience of taking time away from the workplace and understand </w:t>
      </w:r>
      <w:r w:rsidR="00402D2B">
        <w:rPr>
          <w:rFonts w:cs="Arial"/>
        </w:rPr>
        <w:t>first-hand</w:t>
      </w:r>
      <w:r w:rsidR="00827069">
        <w:rPr>
          <w:rFonts w:cs="Arial"/>
        </w:rPr>
        <w:t xml:space="preserve"> some of the challenges associate with changing roles and circumstances.</w:t>
      </w:r>
    </w:p>
    <w:p w14:paraId="01A4F574" w14:textId="18E9A018" w:rsidR="00C35405" w:rsidRDefault="00C35405" w:rsidP="00C35405">
      <w:pPr>
        <w:jc w:val="center"/>
        <w:rPr>
          <w:b/>
          <w:color w:val="003893"/>
          <w:sz w:val="32"/>
          <w:szCs w:val="32"/>
        </w:rPr>
      </w:pPr>
      <w:r>
        <w:rPr>
          <w:noProof/>
          <w:lang w:eastAsia="en-GB"/>
        </w:rPr>
        <w:drawing>
          <wp:inline distT="0" distB="0" distL="0" distR="0" wp14:anchorId="59DBDC67" wp14:editId="5667CDE6">
            <wp:extent cx="6475095" cy="1984891"/>
            <wp:effectExtent l="0" t="0" r="1905" b="0"/>
            <wp:docPr id="1" name="Picture 1" descr="Avatar, Clients, Customers, Icons,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Clients, Customers, Icons, Presentations"/>
                    <pic:cNvPicPr>
                      <a:picLocks noChangeAspect="1" noChangeArrowheads="1"/>
                    </pic:cNvPicPr>
                  </pic:nvPicPr>
                  <pic:blipFill rotWithShape="1">
                    <a:blip r:embed="rId9">
                      <a:extLst>
                        <a:ext uri="{28A0092B-C50C-407E-A947-70E740481C1C}">
                          <a14:useLocalDpi xmlns:a14="http://schemas.microsoft.com/office/drawing/2010/main" val="0"/>
                        </a:ext>
                      </a:extLst>
                    </a:blip>
                    <a:srcRect t="45503"/>
                    <a:stretch/>
                  </pic:blipFill>
                  <pic:spPr bwMode="auto">
                    <a:xfrm>
                      <a:off x="0" y="0"/>
                      <a:ext cx="6480699" cy="1986609"/>
                    </a:xfrm>
                    <a:prstGeom prst="rect">
                      <a:avLst/>
                    </a:prstGeom>
                    <a:noFill/>
                    <a:ln>
                      <a:noFill/>
                    </a:ln>
                    <a:extLst>
                      <a:ext uri="{53640926-AAD7-44D8-BBD7-CCE9431645EC}">
                        <a14:shadowObscured xmlns:a14="http://schemas.microsoft.com/office/drawing/2010/main"/>
                      </a:ext>
                    </a:extLst>
                  </pic:spPr>
                </pic:pic>
              </a:graphicData>
            </a:graphic>
          </wp:inline>
        </w:drawing>
      </w:r>
    </w:p>
    <w:p w14:paraId="3A7521C5" w14:textId="17115A6C" w:rsidR="002069B7" w:rsidRDefault="00781AF4" w:rsidP="002069B7">
      <w:pPr>
        <w:spacing w:line="360" w:lineRule="auto"/>
        <w:jc w:val="center"/>
        <w:rPr>
          <w:rStyle w:val="Emphasis"/>
          <w:rFonts w:cs="Arial"/>
          <w:i w:val="0"/>
          <w:iCs w:val="0"/>
          <w:color w:val="000000" w:themeColor="text1"/>
          <w:shd w:val="clear" w:color="auto" w:fill="FFFFFF"/>
        </w:rPr>
      </w:pPr>
      <w:r w:rsidRPr="00781AF4">
        <w:rPr>
          <w:rStyle w:val="Emphasis"/>
          <w:rFonts w:cs="Arial"/>
          <w:i w:val="0"/>
          <w:iCs w:val="0"/>
          <w:color w:val="000000" w:themeColor="text1"/>
          <w:shd w:val="clear" w:color="auto" w:fill="FFFFFF"/>
        </w:rPr>
        <w:t>In th</w:t>
      </w:r>
      <w:r w:rsidR="00827069">
        <w:rPr>
          <w:rStyle w:val="Emphasis"/>
          <w:rFonts w:cs="Arial"/>
          <w:i w:val="0"/>
          <w:iCs w:val="0"/>
          <w:color w:val="000000" w:themeColor="text1"/>
          <w:shd w:val="clear" w:color="auto" w:fill="FFFFFF"/>
        </w:rPr>
        <w:t>e</w:t>
      </w:r>
      <w:r w:rsidRPr="00781AF4">
        <w:rPr>
          <w:rStyle w:val="Emphasis"/>
          <w:rFonts w:cs="Arial"/>
          <w:i w:val="0"/>
          <w:iCs w:val="0"/>
          <w:color w:val="000000" w:themeColor="text1"/>
          <w:shd w:val="clear" w:color="auto" w:fill="FFFFFF"/>
        </w:rPr>
        <w:t>s</w:t>
      </w:r>
      <w:r w:rsidR="00827069">
        <w:rPr>
          <w:rStyle w:val="Emphasis"/>
          <w:rFonts w:cs="Arial"/>
          <w:i w:val="0"/>
          <w:iCs w:val="0"/>
          <w:color w:val="000000" w:themeColor="text1"/>
          <w:shd w:val="clear" w:color="auto" w:fill="FFFFFF"/>
        </w:rPr>
        <w:t>e</w:t>
      </w:r>
      <w:r w:rsidRPr="00781AF4">
        <w:rPr>
          <w:rStyle w:val="Emphasis"/>
          <w:rFonts w:cs="Arial"/>
          <w:i w:val="0"/>
          <w:iCs w:val="0"/>
          <w:color w:val="000000" w:themeColor="text1"/>
          <w:shd w:val="clear" w:color="auto" w:fill="FFFFFF"/>
        </w:rPr>
        <w:t xml:space="preserve"> session</w:t>
      </w:r>
      <w:r w:rsidR="009A5789">
        <w:rPr>
          <w:rStyle w:val="Emphasis"/>
          <w:rFonts w:cs="Arial"/>
          <w:i w:val="0"/>
          <w:iCs w:val="0"/>
          <w:color w:val="000000" w:themeColor="text1"/>
          <w:shd w:val="clear" w:color="auto" w:fill="FFFFFF"/>
        </w:rPr>
        <w:t>s</w:t>
      </w:r>
      <w:r w:rsidRPr="00781AF4">
        <w:rPr>
          <w:rStyle w:val="Emphasis"/>
          <w:rFonts w:cs="Arial"/>
          <w:i w:val="0"/>
          <w:iCs w:val="0"/>
          <w:color w:val="000000" w:themeColor="text1"/>
          <w:shd w:val="clear" w:color="auto" w:fill="FFFFFF"/>
        </w:rPr>
        <w:t xml:space="preserve"> you will </w:t>
      </w:r>
      <w:r w:rsidRPr="009A5789">
        <w:rPr>
          <w:rFonts w:cs="Arial"/>
          <w:b/>
          <w:color w:val="365F91" w:themeColor="accent1" w:themeShade="BF"/>
          <w:sz w:val="32"/>
          <w:szCs w:val="32"/>
        </w:rPr>
        <w:t>learn more</w:t>
      </w:r>
      <w:r w:rsidRPr="009A5789">
        <w:rPr>
          <w:rStyle w:val="Emphasis"/>
          <w:rFonts w:cs="Arial"/>
          <w:i w:val="0"/>
          <w:iCs w:val="0"/>
          <w:color w:val="365F91" w:themeColor="accent1" w:themeShade="BF"/>
          <w:shd w:val="clear" w:color="auto" w:fill="FFFFFF"/>
        </w:rPr>
        <w:t xml:space="preserve"> </w:t>
      </w:r>
      <w:r w:rsidRPr="00781AF4">
        <w:rPr>
          <w:rStyle w:val="Emphasis"/>
          <w:rFonts w:cs="Arial"/>
          <w:i w:val="0"/>
          <w:iCs w:val="0"/>
          <w:color w:val="000000" w:themeColor="text1"/>
          <w:shd w:val="clear" w:color="auto" w:fill="FFFFFF"/>
        </w:rPr>
        <w:t>about your emotions, thoughts</w:t>
      </w:r>
      <w:r w:rsidR="009A5789">
        <w:rPr>
          <w:rStyle w:val="Emphasis"/>
          <w:rFonts w:cs="Arial"/>
          <w:i w:val="0"/>
          <w:iCs w:val="0"/>
          <w:color w:val="000000" w:themeColor="text1"/>
          <w:shd w:val="clear" w:color="auto" w:fill="FFFFFF"/>
        </w:rPr>
        <w:t>,</w:t>
      </w:r>
      <w:r w:rsidRPr="00781AF4">
        <w:rPr>
          <w:rStyle w:val="Emphasis"/>
          <w:rFonts w:cs="Arial"/>
          <w:i w:val="0"/>
          <w:iCs w:val="0"/>
          <w:color w:val="000000" w:themeColor="text1"/>
          <w:shd w:val="clear" w:color="auto" w:fill="FFFFFF"/>
        </w:rPr>
        <w:t xml:space="preserve"> and behaviours,</w:t>
      </w:r>
      <w:r w:rsidR="00827069">
        <w:rPr>
          <w:rStyle w:val="Emphasis"/>
          <w:rFonts w:cs="Arial"/>
          <w:i w:val="0"/>
          <w:iCs w:val="0"/>
          <w:color w:val="000000" w:themeColor="text1"/>
          <w:shd w:val="clear" w:color="auto" w:fill="FFFFFF"/>
        </w:rPr>
        <w:t xml:space="preserve"> and</w:t>
      </w:r>
      <w:r w:rsidRPr="00781AF4">
        <w:rPr>
          <w:rStyle w:val="Emphasis"/>
          <w:rFonts w:cs="Arial"/>
          <w:i w:val="0"/>
          <w:iCs w:val="0"/>
          <w:color w:val="000000" w:themeColor="text1"/>
          <w:shd w:val="clear" w:color="auto" w:fill="FFFFFF"/>
        </w:rPr>
        <w:t xml:space="preserve"> </w:t>
      </w:r>
      <w:r w:rsidR="002069B7" w:rsidRPr="009A5789">
        <w:rPr>
          <w:rFonts w:cs="Arial"/>
          <w:b/>
          <w:color w:val="365F91" w:themeColor="accent1" w:themeShade="BF"/>
          <w:sz w:val="32"/>
          <w:szCs w:val="32"/>
        </w:rPr>
        <w:t>take time</w:t>
      </w:r>
      <w:r w:rsidRPr="009A5789">
        <w:rPr>
          <w:rStyle w:val="Emphasis"/>
          <w:rFonts w:cs="Arial"/>
          <w:i w:val="0"/>
          <w:iCs w:val="0"/>
          <w:color w:val="365F91" w:themeColor="accent1" w:themeShade="BF"/>
          <w:shd w:val="clear" w:color="auto" w:fill="FFFFFF"/>
        </w:rPr>
        <w:t xml:space="preserve"> </w:t>
      </w:r>
      <w:r w:rsidRPr="00781AF4">
        <w:rPr>
          <w:rStyle w:val="Emphasis"/>
          <w:rFonts w:cs="Arial"/>
          <w:i w:val="0"/>
          <w:iCs w:val="0"/>
          <w:color w:val="000000" w:themeColor="text1"/>
          <w:shd w:val="clear" w:color="auto" w:fill="FFFFFF"/>
        </w:rPr>
        <w:t xml:space="preserve">to reflect on what contributes to </w:t>
      </w:r>
      <w:r w:rsidR="002069B7" w:rsidRPr="009A5789">
        <w:rPr>
          <w:rFonts w:cs="Arial"/>
          <w:b/>
          <w:color w:val="365F91" w:themeColor="accent1" w:themeShade="BF"/>
          <w:sz w:val="32"/>
          <w:szCs w:val="32"/>
        </w:rPr>
        <w:t>your wellbeing</w:t>
      </w:r>
      <w:r w:rsidR="00827069">
        <w:rPr>
          <w:rStyle w:val="Emphasis"/>
          <w:rFonts w:cs="Arial"/>
          <w:i w:val="0"/>
          <w:iCs w:val="0"/>
          <w:color w:val="000000" w:themeColor="text1"/>
          <w:shd w:val="clear" w:color="auto" w:fill="FFFFFF"/>
        </w:rPr>
        <w:t>.</w:t>
      </w:r>
    </w:p>
    <w:p w14:paraId="61A465EB" w14:textId="77777777" w:rsidR="00827069" w:rsidRPr="009A5789" w:rsidRDefault="00827069" w:rsidP="009A5789">
      <w:pPr>
        <w:spacing w:line="360" w:lineRule="auto"/>
        <w:jc w:val="center"/>
        <w:rPr>
          <w:rStyle w:val="Emphasis"/>
          <w:rFonts w:cs="Arial"/>
          <w:i w:val="0"/>
          <w:iCs w:val="0"/>
          <w:color w:val="4F6228" w:themeColor="accent3" w:themeShade="80"/>
          <w:shd w:val="clear" w:color="auto" w:fill="FFFFFF"/>
        </w:rPr>
      </w:pPr>
    </w:p>
    <w:p w14:paraId="7806A376" w14:textId="53F647A8" w:rsidR="00820ACE" w:rsidRDefault="00820ACE" w:rsidP="009A5789">
      <w:pPr>
        <w:spacing w:line="360" w:lineRule="auto"/>
        <w:jc w:val="center"/>
        <w:rPr>
          <w:b/>
          <w:color w:val="003893"/>
          <w:sz w:val="32"/>
          <w:szCs w:val="32"/>
        </w:rPr>
      </w:pPr>
      <w:r w:rsidRPr="009A5789">
        <w:rPr>
          <w:b/>
          <w:color w:val="4F6228" w:themeColor="accent3" w:themeShade="80"/>
          <w:sz w:val="32"/>
          <w:szCs w:val="32"/>
        </w:rPr>
        <w:t>To</w:t>
      </w:r>
      <w:r w:rsidR="00781AF4" w:rsidRPr="009A5789">
        <w:rPr>
          <w:b/>
          <w:color w:val="4F6228" w:themeColor="accent3" w:themeShade="80"/>
          <w:sz w:val="32"/>
          <w:szCs w:val="32"/>
        </w:rPr>
        <w:t xml:space="preserve"> attend please </w:t>
      </w:r>
      <w:r w:rsidR="00827069" w:rsidRPr="009A5789">
        <w:rPr>
          <w:b/>
          <w:color w:val="4F6228" w:themeColor="accent3" w:themeShade="80"/>
          <w:sz w:val="32"/>
          <w:szCs w:val="32"/>
        </w:rPr>
        <w:t>book via the links below</w:t>
      </w:r>
      <w:r w:rsidR="00781AF4">
        <w:rPr>
          <w:b/>
          <w:color w:val="003893"/>
          <w:sz w:val="32"/>
          <w:szCs w:val="32"/>
        </w:rPr>
        <w:t>:</w:t>
      </w:r>
    </w:p>
    <w:p w14:paraId="71FB682E" w14:textId="77777777" w:rsidR="00827069" w:rsidRPr="009A5789" w:rsidRDefault="00827069" w:rsidP="009A5789">
      <w:pPr>
        <w:spacing w:line="360" w:lineRule="auto"/>
        <w:jc w:val="center"/>
        <w:rPr>
          <w:b/>
          <w:bCs/>
          <w:color w:val="4F6228" w:themeColor="accent3" w:themeShade="80"/>
        </w:rPr>
      </w:pPr>
      <w:r w:rsidRPr="009A5789">
        <w:rPr>
          <w:b/>
          <w:bCs/>
          <w:color w:val="4F6228" w:themeColor="accent3" w:themeShade="80"/>
        </w:rPr>
        <w:t>FEBRUARY</w:t>
      </w:r>
    </w:p>
    <w:p w14:paraId="54D894C9" w14:textId="13A2EA5E" w:rsidR="00827069" w:rsidRPr="003E1E68" w:rsidRDefault="003E1E68" w:rsidP="009A5789">
      <w:pPr>
        <w:spacing w:line="360" w:lineRule="auto"/>
        <w:jc w:val="center"/>
        <w:rPr>
          <w:rStyle w:val="Hyperlink"/>
        </w:rPr>
      </w:pPr>
      <w:r>
        <w:fldChar w:fldCharType="begin"/>
      </w:r>
      <w:r>
        <w:instrText xml:space="preserve"> HYPERLINK "https://www.eventbrite.co.uk/e/131916093587" </w:instrText>
      </w:r>
      <w:r>
        <w:fldChar w:fldCharType="separate"/>
      </w:r>
      <w:r w:rsidR="00827069" w:rsidRPr="003E1E68">
        <w:rPr>
          <w:rStyle w:val="Hyperlink"/>
        </w:rPr>
        <w:t>Session 1 Thursday 18 February 2021 0930-1230</w:t>
      </w:r>
    </w:p>
    <w:p w14:paraId="0B308531" w14:textId="062F76EA" w:rsidR="003E1E68" w:rsidRDefault="003E1E68" w:rsidP="009A5789">
      <w:pPr>
        <w:spacing w:line="360" w:lineRule="auto"/>
        <w:jc w:val="center"/>
      </w:pPr>
      <w:r>
        <w:fldChar w:fldCharType="end"/>
      </w:r>
      <w:hyperlink r:id="rId10" w:history="1">
        <w:r w:rsidRPr="003E1E68">
          <w:rPr>
            <w:rStyle w:val="Hyperlink"/>
          </w:rPr>
          <w:t>Session 1 Monday 22</w:t>
        </w:r>
        <w:r w:rsidRPr="003E1E68">
          <w:rPr>
            <w:rStyle w:val="Hyperlink"/>
            <w:vertAlign w:val="superscript"/>
          </w:rPr>
          <w:t>nd</w:t>
        </w:r>
        <w:r w:rsidRPr="003E1E68">
          <w:rPr>
            <w:rStyle w:val="Hyperlink"/>
          </w:rPr>
          <w:t xml:space="preserve"> February 0930-1230</w:t>
        </w:r>
      </w:hyperlink>
    </w:p>
    <w:p w14:paraId="13D0C867" w14:textId="62F7AA8F" w:rsidR="00827069" w:rsidRDefault="00AA6874" w:rsidP="009A5789">
      <w:pPr>
        <w:spacing w:line="360" w:lineRule="auto"/>
        <w:jc w:val="center"/>
      </w:pPr>
      <w:hyperlink r:id="rId11" w:history="1">
        <w:r w:rsidR="00827069" w:rsidRPr="0012668E">
          <w:rPr>
            <w:rStyle w:val="Hyperlink"/>
          </w:rPr>
          <w:t>Session 2 Thursday 25 February 2021 0930-1230</w:t>
        </w:r>
      </w:hyperlink>
    </w:p>
    <w:p w14:paraId="40BB8E8B" w14:textId="77777777" w:rsidR="003E1E68" w:rsidRDefault="003E1E68" w:rsidP="009A5789">
      <w:pPr>
        <w:spacing w:line="360" w:lineRule="auto"/>
        <w:jc w:val="center"/>
        <w:rPr>
          <w:b/>
          <w:bCs/>
          <w:color w:val="4F6228" w:themeColor="accent3" w:themeShade="80"/>
        </w:rPr>
      </w:pPr>
    </w:p>
    <w:p w14:paraId="4BA4C1AD" w14:textId="6361F9DD" w:rsidR="00827069" w:rsidRPr="009A5789" w:rsidRDefault="00827069" w:rsidP="009A5789">
      <w:pPr>
        <w:spacing w:line="360" w:lineRule="auto"/>
        <w:jc w:val="center"/>
        <w:rPr>
          <w:b/>
          <w:bCs/>
          <w:color w:val="4F6228" w:themeColor="accent3" w:themeShade="80"/>
        </w:rPr>
      </w:pPr>
      <w:r w:rsidRPr="009A5789">
        <w:rPr>
          <w:b/>
          <w:bCs/>
          <w:color w:val="4F6228" w:themeColor="accent3" w:themeShade="80"/>
        </w:rPr>
        <w:t>MARCH</w:t>
      </w:r>
    </w:p>
    <w:p w14:paraId="095029D8" w14:textId="174C9234" w:rsidR="003E1E68" w:rsidRDefault="00AA6874" w:rsidP="009A5789">
      <w:pPr>
        <w:spacing w:line="360" w:lineRule="auto"/>
        <w:jc w:val="center"/>
      </w:pPr>
      <w:hyperlink r:id="rId12" w:history="1">
        <w:r w:rsidR="003E1E68" w:rsidRPr="003E1E68">
          <w:rPr>
            <w:rStyle w:val="Hyperlink"/>
          </w:rPr>
          <w:t>Session 2 Monday 1</w:t>
        </w:r>
        <w:r w:rsidR="003E1E68" w:rsidRPr="003E1E68">
          <w:rPr>
            <w:rStyle w:val="Hyperlink"/>
            <w:vertAlign w:val="superscript"/>
          </w:rPr>
          <w:t xml:space="preserve"> </w:t>
        </w:r>
        <w:r w:rsidR="003E1E68" w:rsidRPr="003E1E68">
          <w:rPr>
            <w:rStyle w:val="Hyperlink"/>
          </w:rPr>
          <w:t>March 0930-1230</w:t>
        </w:r>
      </w:hyperlink>
    </w:p>
    <w:p w14:paraId="0AA6F4C6" w14:textId="46BADA29" w:rsidR="00827069" w:rsidRDefault="00AA6874" w:rsidP="009A5789">
      <w:pPr>
        <w:spacing w:line="360" w:lineRule="auto"/>
        <w:jc w:val="center"/>
      </w:pPr>
      <w:hyperlink r:id="rId13" w:history="1">
        <w:r w:rsidR="00827069" w:rsidRPr="009D0FDC">
          <w:rPr>
            <w:rStyle w:val="Hyperlink"/>
          </w:rPr>
          <w:t>Session 1 Monday 22 March 2021 1300-1600</w:t>
        </w:r>
      </w:hyperlink>
    </w:p>
    <w:p w14:paraId="42090B20" w14:textId="720AE5F0" w:rsidR="00827069" w:rsidRDefault="00AA6874" w:rsidP="009A5789">
      <w:pPr>
        <w:spacing w:line="360" w:lineRule="auto"/>
        <w:jc w:val="center"/>
      </w:pPr>
      <w:hyperlink r:id="rId14" w:history="1">
        <w:r w:rsidR="00827069" w:rsidRPr="009D0FDC">
          <w:rPr>
            <w:rStyle w:val="Hyperlink"/>
          </w:rPr>
          <w:t>Session 2 Monday 29 March 2021 1300-1600</w:t>
        </w:r>
      </w:hyperlink>
    </w:p>
    <w:p w14:paraId="63915F50" w14:textId="741D0CD1" w:rsidR="009A5789" w:rsidRDefault="009A5789" w:rsidP="009A5789">
      <w:pPr>
        <w:tabs>
          <w:tab w:val="center" w:pos="5099"/>
          <w:tab w:val="right" w:pos="10198"/>
        </w:tabs>
        <w:spacing w:line="360" w:lineRule="auto"/>
        <w:rPr>
          <w:rFonts w:cs="Arial"/>
        </w:rPr>
      </w:pPr>
      <w:r>
        <w:rPr>
          <w:b/>
          <w:color w:val="4F6228" w:themeColor="accent3" w:themeShade="80"/>
          <w:sz w:val="32"/>
          <w:szCs w:val="32"/>
        </w:rPr>
        <w:t xml:space="preserve">This course is delivered over two sessions. </w:t>
      </w:r>
      <w:r>
        <w:t xml:space="preserve">Please book to attend Session 1 </w:t>
      </w:r>
      <w:r>
        <w:lastRenderedPageBreak/>
        <w:t xml:space="preserve">followed by Session 2. You do not have to attend both sessions in the same month, but it would be preferred to attend session 1 before session 2.  </w:t>
      </w:r>
      <w:r>
        <w:rPr>
          <w:rFonts w:cs="Arial"/>
        </w:rPr>
        <w:t xml:space="preserve"> </w:t>
      </w:r>
    </w:p>
    <w:p w14:paraId="1981940E" w14:textId="77777777" w:rsidR="009A5789" w:rsidRPr="009A5789" w:rsidRDefault="009A5789" w:rsidP="009A5789">
      <w:pPr>
        <w:tabs>
          <w:tab w:val="center" w:pos="5099"/>
          <w:tab w:val="right" w:pos="10198"/>
        </w:tabs>
        <w:spacing w:line="360" w:lineRule="auto"/>
        <w:rPr>
          <w:b/>
          <w:color w:val="4F6228" w:themeColor="accent3" w:themeShade="80"/>
          <w:sz w:val="32"/>
          <w:szCs w:val="32"/>
        </w:rPr>
      </w:pPr>
    </w:p>
    <w:p w14:paraId="340D8866" w14:textId="4E497DE4" w:rsidR="00524CCD" w:rsidRPr="009A5789" w:rsidRDefault="009A5789" w:rsidP="009A5789">
      <w:pPr>
        <w:tabs>
          <w:tab w:val="center" w:pos="5099"/>
          <w:tab w:val="right" w:pos="10198"/>
        </w:tabs>
        <w:spacing w:line="360" w:lineRule="auto"/>
        <w:rPr>
          <w:b/>
          <w:color w:val="4F6228" w:themeColor="accent3" w:themeShade="80"/>
          <w:sz w:val="32"/>
          <w:szCs w:val="32"/>
        </w:rPr>
      </w:pPr>
      <w:r>
        <w:rPr>
          <w:b/>
          <w:color w:val="4F6228" w:themeColor="accent3" w:themeShade="80"/>
          <w:sz w:val="32"/>
          <w:szCs w:val="32"/>
        </w:rPr>
        <w:t>This course aims to:</w:t>
      </w:r>
    </w:p>
    <w:p w14:paraId="260E0A7B" w14:textId="77777777" w:rsidR="00524CCD" w:rsidRPr="00524CCD" w:rsidRDefault="00524CCD" w:rsidP="00524CCD">
      <w:pPr>
        <w:pStyle w:val="ListParagraph"/>
        <w:numPr>
          <w:ilvl w:val="0"/>
          <w:numId w:val="2"/>
        </w:numPr>
        <w:spacing w:line="360" w:lineRule="auto"/>
        <w:rPr>
          <w:rFonts w:ascii="Tahoma" w:hAnsi="Tahoma" w:cs="Tahoma"/>
        </w:rPr>
      </w:pPr>
      <w:r w:rsidRPr="00524CCD">
        <w:rPr>
          <w:rFonts w:ascii="Tahoma" w:hAnsi="Tahoma" w:cs="Tahoma"/>
        </w:rPr>
        <w:t xml:space="preserve">Acknowledge the vulnerabilities and challenges we face as doctors </w:t>
      </w:r>
    </w:p>
    <w:p w14:paraId="1B136BCD" w14:textId="3D8898AB" w:rsidR="00524CCD" w:rsidRPr="00524CCD" w:rsidRDefault="00524CCD" w:rsidP="00524CCD">
      <w:pPr>
        <w:pStyle w:val="ListParagraph"/>
        <w:numPr>
          <w:ilvl w:val="0"/>
          <w:numId w:val="2"/>
        </w:numPr>
        <w:spacing w:line="360" w:lineRule="auto"/>
        <w:rPr>
          <w:rFonts w:ascii="Tahoma" w:hAnsi="Tahoma" w:cs="Tahoma"/>
        </w:rPr>
      </w:pPr>
      <w:r w:rsidRPr="00524CCD">
        <w:rPr>
          <w:rFonts w:ascii="Tahoma" w:hAnsi="Tahoma" w:cs="Tahoma"/>
        </w:rPr>
        <w:t xml:space="preserve">Provide a practical approach to support wellbeing </w:t>
      </w:r>
    </w:p>
    <w:p w14:paraId="3C55B3AF" w14:textId="6E72B027" w:rsidR="00524CCD" w:rsidRDefault="00402D2B" w:rsidP="00524CCD">
      <w:pPr>
        <w:pStyle w:val="ListParagraph"/>
        <w:numPr>
          <w:ilvl w:val="0"/>
          <w:numId w:val="2"/>
        </w:numPr>
        <w:spacing w:line="360" w:lineRule="auto"/>
        <w:rPr>
          <w:rFonts w:ascii="Tahoma" w:hAnsi="Tahoma" w:cs="Tahoma"/>
        </w:rPr>
      </w:pPr>
      <w:r>
        <w:rPr>
          <w:rFonts w:ascii="Tahoma" w:hAnsi="Tahoma" w:cs="Tahoma"/>
        </w:rPr>
        <w:t>E</w:t>
      </w:r>
      <w:r w:rsidR="00524CCD" w:rsidRPr="00524CCD">
        <w:rPr>
          <w:rFonts w:ascii="Tahoma" w:hAnsi="Tahoma" w:cs="Tahoma"/>
        </w:rPr>
        <w:t>xplore support networks and systems</w:t>
      </w:r>
    </w:p>
    <w:p w14:paraId="54BEA987" w14:textId="3D92AD6C" w:rsidR="00524CCD" w:rsidRDefault="00524CCD" w:rsidP="00524CCD">
      <w:pPr>
        <w:spacing w:line="360" w:lineRule="auto"/>
        <w:rPr>
          <w:rFonts w:ascii="Tahoma" w:hAnsi="Tahoma" w:cs="Tahoma"/>
        </w:rPr>
      </w:pPr>
    </w:p>
    <w:p w14:paraId="502723A4" w14:textId="5BE1E9B4" w:rsidR="00402D2B" w:rsidRDefault="00402D2B" w:rsidP="00524CCD">
      <w:pPr>
        <w:tabs>
          <w:tab w:val="center" w:pos="5099"/>
          <w:tab w:val="right" w:pos="10198"/>
        </w:tabs>
        <w:spacing w:line="360" w:lineRule="auto"/>
        <w:rPr>
          <w:rFonts w:ascii="Tahoma" w:hAnsi="Tahoma" w:cs="Tahoma"/>
        </w:rPr>
      </w:pPr>
      <w:r>
        <w:rPr>
          <w:b/>
          <w:color w:val="4F6228" w:themeColor="accent3" w:themeShade="80"/>
          <w:sz w:val="32"/>
          <w:szCs w:val="32"/>
        </w:rPr>
        <w:t xml:space="preserve">The course will be virtually delivered and interactive. </w:t>
      </w:r>
      <w:r>
        <w:rPr>
          <w:rFonts w:ascii="Tahoma" w:hAnsi="Tahoma" w:cs="Tahoma"/>
        </w:rPr>
        <w:t xml:space="preserve">You will hear personal experiences from Martin and Jaimee. You will be given the opportunity to reflect alone and in pairs or groups about topics related to wellbeing. You will create a menu of self-care which you can refer to following the session. </w:t>
      </w:r>
    </w:p>
    <w:p w14:paraId="04CF808D" w14:textId="278352C1" w:rsidR="00884AE1" w:rsidRDefault="00884AE1" w:rsidP="00524CCD">
      <w:pPr>
        <w:tabs>
          <w:tab w:val="center" w:pos="5099"/>
          <w:tab w:val="right" w:pos="10198"/>
        </w:tabs>
        <w:spacing w:line="360" w:lineRule="auto"/>
        <w:rPr>
          <w:rFonts w:ascii="Tahoma" w:hAnsi="Tahoma" w:cs="Tahoma"/>
        </w:rPr>
      </w:pPr>
    </w:p>
    <w:p w14:paraId="2A488766" w14:textId="3B7F28A6" w:rsidR="006B6C5F" w:rsidRDefault="00884AE1" w:rsidP="00524CCD">
      <w:pPr>
        <w:tabs>
          <w:tab w:val="center" w:pos="5099"/>
          <w:tab w:val="right" w:pos="10198"/>
        </w:tabs>
        <w:spacing w:line="360" w:lineRule="auto"/>
        <w:rPr>
          <w:rFonts w:ascii="Helvetica" w:hAnsi="Helvetica"/>
          <w:noProof/>
          <w:shd w:val="clear" w:color="auto" w:fill="FFFFFF"/>
        </w:rPr>
      </w:pPr>
      <w:r>
        <w:rPr>
          <w:b/>
          <w:color w:val="4F6228" w:themeColor="accent3" w:themeShade="80"/>
          <w:sz w:val="32"/>
          <w:szCs w:val="32"/>
        </w:rPr>
        <w:t xml:space="preserve">Get in touch if you have any questions: </w:t>
      </w:r>
      <w:hyperlink r:id="rId15" w:history="1">
        <w:r w:rsidR="006B6C5F" w:rsidRPr="0074744D">
          <w:rPr>
            <w:rStyle w:val="Hyperlink"/>
            <w:rFonts w:ascii="Helvetica" w:hAnsi="Helvetica"/>
            <w:shd w:val="clear" w:color="auto" w:fill="FFFFFF"/>
          </w:rPr>
          <w:t>contact@wb-wellbeing.co.uk</w:t>
        </w:r>
      </w:hyperlink>
    </w:p>
    <w:p w14:paraId="07F930DC" w14:textId="5C044143" w:rsidR="006B6C5F" w:rsidRDefault="006B6C5F" w:rsidP="00524CCD">
      <w:pPr>
        <w:tabs>
          <w:tab w:val="center" w:pos="5099"/>
          <w:tab w:val="right" w:pos="10198"/>
        </w:tabs>
        <w:spacing w:line="360" w:lineRule="auto"/>
        <w:rPr>
          <w:rFonts w:ascii="Helvetica" w:hAnsi="Helvetica"/>
          <w:shd w:val="clear" w:color="auto" w:fill="FFFFFF"/>
        </w:rPr>
      </w:pPr>
      <w:r>
        <w:rPr>
          <w:rFonts w:ascii="Helvetica" w:hAnsi="Helvetica"/>
          <w:noProof/>
          <w:shd w:val="clear" w:color="auto" w:fill="FFFFFF"/>
          <w:lang w:eastAsia="en-GB"/>
        </w:rPr>
        <w:drawing>
          <wp:inline distT="0" distB="0" distL="0" distR="0" wp14:anchorId="3AC94B8A" wp14:editId="0A6EE999">
            <wp:extent cx="6600825" cy="1647825"/>
            <wp:effectExtent l="0" t="0" r="9525" b="9525"/>
            <wp:docPr id="10" name="Picture 10" descr="A picture containing sky, outdoor,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grass, field&#10;&#10;Description automatically generated"/>
                    <pic:cNvPicPr/>
                  </pic:nvPicPr>
                  <pic:blipFill rotWithShape="1">
                    <a:blip r:embed="rId16"/>
                    <a:srcRect t="13065" r="140" b="53693"/>
                    <a:stretch/>
                  </pic:blipFill>
                  <pic:spPr bwMode="auto">
                    <a:xfrm>
                      <a:off x="0" y="0"/>
                      <a:ext cx="6605805" cy="1649068"/>
                    </a:xfrm>
                    <a:prstGeom prst="rect">
                      <a:avLst/>
                    </a:prstGeom>
                    <a:ln>
                      <a:noFill/>
                    </a:ln>
                    <a:extLst>
                      <a:ext uri="{53640926-AAD7-44D8-BBD7-CCE9431645EC}">
                        <a14:shadowObscured xmlns:a14="http://schemas.microsoft.com/office/drawing/2010/main"/>
                      </a:ext>
                    </a:extLst>
                  </pic:spPr>
                </pic:pic>
              </a:graphicData>
            </a:graphic>
          </wp:inline>
        </w:drawing>
      </w:r>
    </w:p>
    <w:p w14:paraId="7914D0C4" w14:textId="77777777" w:rsidR="006B6C5F" w:rsidRDefault="006B6C5F" w:rsidP="006B6C5F">
      <w:pPr>
        <w:spacing w:line="360" w:lineRule="auto"/>
        <w:jc w:val="center"/>
        <w:rPr>
          <w:b/>
          <w:color w:val="003893"/>
          <w:sz w:val="32"/>
          <w:szCs w:val="32"/>
        </w:rPr>
      </w:pPr>
      <w:r w:rsidRPr="009A5789">
        <w:rPr>
          <w:b/>
          <w:color w:val="4F6228" w:themeColor="accent3" w:themeShade="80"/>
          <w:sz w:val="32"/>
          <w:szCs w:val="32"/>
        </w:rPr>
        <w:t>To attend please book via the links below</w:t>
      </w:r>
      <w:r>
        <w:rPr>
          <w:b/>
          <w:color w:val="003893"/>
          <w:sz w:val="32"/>
          <w:szCs w:val="32"/>
        </w:rPr>
        <w:t>:</w:t>
      </w:r>
    </w:p>
    <w:p w14:paraId="4194303D" w14:textId="77777777" w:rsidR="00E62CA5" w:rsidRPr="009A5789" w:rsidRDefault="00E62CA5" w:rsidP="00E62CA5">
      <w:pPr>
        <w:spacing w:line="360" w:lineRule="auto"/>
        <w:jc w:val="center"/>
        <w:rPr>
          <w:b/>
          <w:bCs/>
          <w:color w:val="4F6228" w:themeColor="accent3" w:themeShade="80"/>
        </w:rPr>
      </w:pPr>
      <w:r w:rsidRPr="009A5789">
        <w:rPr>
          <w:b/>
          <w:bCs/>
          <w:color w:val="4F6228" w:themeColor="accent3" w:themeShade="80"/>
        </w:rPr>
        <w:t>FEBRUARY</w:t>
      </w:r>
    </w:p>
    <w:p w14:paraId="6D0B6382" w14:textId="77777777" w:rsidR="00E62CA5" w:rsidRPr="003E1E68" w:rsidRDefault="00E62CA5" w:rsidP="00E62CA5">
      <w:pPr>
        <w:spacing w:line="360" w:lineRule="auto"/>
        <w:jc w:val="center"/>
        <w:rPr>
          <w:rStyle w:val="Hyperlink"/>
        </w:rPr>
      </w:pPr>
      <w:r>
        <w:fldChar w:fldCharType="begin"/>
      </w:r>
      <w:r>
        <w:instrText xml:space="preserve"> HYPERLINK "https://www.eventbrite.co.uk/e/131916093587" </w:instrText>
      </w:r>
      <w:r>
        <w:fldChar w:fldCharType="separate"/>
      </w:r>
      <w:r w:rsidRPr="003E1E68">
        <w:rPr>
          <w:rStyle w:val="Hyperlink"/>
        </w:rPr>
        <w:t>Session 1 Thursday 18 February 2021 0930-1230</w:t>
      </w:r>
    </w:p>
    <w:p w14:paraId="68F559C6" w14:textId="77777777" w:rsidR="00E62CA5" w:rsidRDefault="00E62CA5" w:rsidP="00E62CA5">
      <w:pPr>
        <w:spacing w:line="360" w:lineRule="auto"/>
        <w:jc w:val="center"/>
      </w:pPr>
      <w:r>
        <w:fldChar w:fldCharType="end"/>
      </w:r>
      <w:hyperlink r:id="rId17" w:history="1">
        <w:r w:rsidRPr="003E1E68">
          <w:rPr>
            <w:rStyle w:val="Hyperlink"/>
          </w:rPr>
          <w:t>Session 1 Monday 22</w:t>
        </w:r>
        <w:r w:rsidRPr="003E1E68">
          <w:rPr>
            <w:rStyle w:val="Hyperlink"/>
            <w:vertAlign w:val="superscript"/>
          </w:rPr>
          <w:t>nd</w:t>
        </w:r>
        <w:r w:rsidRPr="003E1E68">
          <w:rPr>
            <w:rStyle w:val="Hyperlink"/>
          </w:rPr>
          <w:t xml:space="preserve"> February 0930-1230</w:t>
        </w:r>
      </w:hyperlink>
    </w:p>
    <w:p w14:paraId="27820255" w14:textId="77777777" w:rsidR="00E62CA5" w:rsidRDefault="00AA6874" w:rsidP="00E62CA5">
      <w:pPr>
        <w:spacing w:line="360" w:lineRule="auto"/>
        <w:jc w:val="center"/>
      </w:pPr>
      <w:hyperlink r:id="rId18" w:history="1">
        <w:r w:rsidR="00E62CA5" w:rsidRPr="0012668E">
          <w:rPr>
            <w:rStyle w:val="Hyperlink"/>
          </w:rPr>
          <w:t>Session 2 Thursday 25 February 2021 0930-1230</w:t>
        </w:r>
      </w:hyperlink>
    </w:p>
    <w:p w14:paraId="41A044F4" w14:textId="77777777" w:rsidR="00E62CA5" w:rsidRDefault="00E62CA5" w:rsidP="00E62CA5">
      <w:pPr>
        <w:spacing w:line="360" w:lineRule="auto"/>
        <w:jc w:val="center"/>
        <w:rPr>
          <w:b/>
          <w:bCs/>
          <w:color w:val="4F6228" w:themeColor="accent3" w:themeShade="80"/>
        </w:rPr>
      </w:pPr>
    </w:p>
    <w:p w14:paraId="3C8228D2" w14:textId="77777777" w:rsidR="00E62CA5" w:rsidRPr="009A5789" w:rsidRDefault="00E62CA5" w:rsidP="00E62CA5">
      <w:pPr>
        <w:spacing w:line="360" w:lineRule="auto"/>
        <w:jc w:val="center"/>
        <w:rPr>
          <w:b/>
          <w:bCs/>
          <w:color w:val="4F6228" w:themeColor="accent3" w:themeShade="80"/>
        </w:rPr>
      </w:pPr>
      <w:r w:rsidRPr="009A5789">
        <w:rPr>
          <w:b/>
          <w:bCs/>
          <w:color w:val="4F6228" w:themeColor="accent3" w:themeShade="80"/>
        </w:rPr>
        <w:t>MARCH</w:t>
      </w:r>
    </w:p>
    <w:p w14:paraId="6864D482" w14:textId="77777777" w:rsidR="00E62CA5" w:rsidRDefault="00AA6874" w:rsidP="00E62CA5">
      <w:pPr>
        <w:spacing w:line="360" w:lineRule="auto"/>
        <w:jc w:val="center"/>
      </w:pPr>
      <w:hyperlink r:id="rId19" w:history="1">
        <w:r w:rsidR="00E62CA5" w:rsidRPr="003E1E68">
          <w:rPr>
            <w:rStyle w:val="Hyperlink"/>
          </w:rPr>
          <w:t>Session 2 Monday 1</w:t>
        </w:r>
        <w:r w:rsidR="00E62CA5" w:rsidRPr="003E1E68">
          <w:rPr>
            <w:rStyle w:val="Hyperlink"/>
            <w:vertAlign w:val="superscript"/>
          </w:rPr>
          <w:t xml:space="preserve"> </w:t>
        </w:r>
        <w:r w:rsidR="00E62CA5" w:rsidRPr="003E1E68">
          <w:rPr>
            <w:rStyle w:val="Hyperlink"/>
          </w:rPr>
          <w:t>March 0930-1230</w:t>
        </w:r>
      </w:hyperlink>
    </w:p>
    <w:p w14:paraId="7F395F5B" w14:textId="77777777" w:rsidR="00E62CA5" w:rsidRDefault="00AA6874" w:rsidP="00E62CA5">
      <w:pPr>
        <w:spacing w:line="360" w:lineRule="auto"/>
        <w:jc w:val="center"/>
      </w:pPr>
      <w:hyperlink r:id="rId20" w:history="1">
        <w:r w:rsidR="00E62CA5" w:rsidRPr="009D0FDC">
          <w:rPr>
            <w:rStyle w:val="Hyperlink"/>
          </w:rPr>
          <w:t>Session 1 Monday 22 March 2021 1300-1600</w:t>
        </w:r>
      </w:hyperlink>
    </w:p>
    <w:p w14:paraId="570C27FC" w14:textId="77777777" w:rsidR="00E62CA5" w:rsidRDefault="00AA6874" w:rsidP="00E62CA5">
      <w:pPr>
        <w:spacing w:line="360" w:lineRule="auto"/>
        <w:jc w:val="center"/>
      </w:pPr>
      <w:hyperlink r:id="rId21" w:history="1">
        <w:r w:rsidR="00E62CA5" w:rsidRPr="009D0FDC">
          <w:rPr>
            <w:rStyle w:val="Hyperlink"/>
          </w:rPr>
          <w:t>Session 2 Monday 29 March 2021 1300-1600</w:t>
        </w:r>
      </w:hyperlink>
    </w:p>
    <w:p w14:paraId="048F7B65" w14:textId="126134C2" w:rsidR="00827069" w:rsidRPr="00DE5E19" w:rsidRDefault="00827069" w:rsidP="00DE5E19">
      <w:pPr>
        <w:spacing w:line="360" w:lineRule="auto"/>
        <w:jc w:val="center"/>
        <w:rPr>
          <w:rFonts w:cs="Arial"/>
          <w:b/>
          <w:color w:val="003893"/>
          <w:sz w:val="32"/>
          <w:szCs w:val="32"/>
        </w:rPr>
      </w:pPr>
    </w:p>
    <w:sectPr w:rsidR="00827069" w:rsidRPr="00DE5E19" w:rsidSect="00A030ED">
      <w:headerReference w:type="even" r:id="rId22"/>
      <w:headerReference w:type="default" r:id="rId23"/>
      <w:footerReference w:type="even" r:id="rId24"/>
      <w:footerReference w:type="default" r:id="rId25"/>
      <w:headerReference w:type="first" r:id="rId26"/>
      <w:footerReference w:type="first" r:id="rId27"/>
      <w:type w:val="continuous"/>
      <w:pgSz w:w="11900" w:h="16840"/>
      <w:pgMar w:top="1134" w:right="851"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2812D" w14:textId="77777777" w:rsidR="00C02702" w:rsidRDefault="00C02702" w:rsidP="00AC72FD">
      <w:r>
        <w:separator/>
      </w:r>
    </w:p>
  </w:endnote>
  <w:endnote w:type="continuationSeparator" w:id="0">
    <w:p w14:paraId="084E6708" w14:textId="77777777" w:rsidR="00C02702" w:rsidRDefault="00C02702" w:rsidP="00AC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FE485" w14:textId="77777777" w:rsidR="0048667F" w:rsidRDefault="0048667F"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FE9A96" w14:textId="77777777" w:rsidR="0048667F" w:rsidRDefault="0048667F" w:rsidP="0091039C">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80094" w14:textId="5AF31988" w:rsidR="0048667F" w:rsidRPr="0091039C" w:rsidRDefault="0048667F" w:rsidP="009D32F5">
    <w:pPr>
      <w:pStyle w:val="Footer"/>
      <w:framePr w:wrap="around" w:vAnchor="text" w:hAnchor="margin" w:xAlign="center" w:y="1"/>
      <w:jc w:val="right"/>
      <w:rPr>
        <w:rStyle w:val="PageNumber"/>
        <w:color w:val="7F7F7F" w:themeColor="text1" w:themeTint="80"/>
      </w:rPr>
    </w:pPr>
    <w:r w:rsidRPr="0091039C">
      <w:rPr>
        <w:rStyle w:val="PageNumber"/>
        <w:color w:val="7F7F7F" w:themeColor="text1" w:themeTint="80"/>
      </w:rPr>
      <w:fldChar w:fldCharType="begin"/>
    </w:r>
    <w:r w:rsidRPr="0091039C">
      <w:rPr>
        <w:rStyle w:val="PageNumber"/>
        <w:color w:val="7F7F7F" w:themeColor="text1" w:themeTint="80"/>
      </w:rPr>
      <w:instrText xml:space="preserve">PAGE  </w:instrText>
    </w:r>
    <w:r w:rsidRPr="0091039C">
      <w:rPr>
        <w:rStyle w:val="PageNumber"/>
        <w:color w:val="7F7F7F" w:themeColor="text1" w:themeTint="80"/>
      </w:rPr>
      <w:fldChar w:fldCharType="separate"/>
    </w:r>
    <w:r w:rsidR="00AA6874">
      <w:rPr>
        <w:rStyle w:val="PageNumber"/>
        <w:noProof/>
        <w:color w:val="7F7F7F" w:themeColor="text1" w:themeTint="80"/>
      </w:rPr>
      <w:t>2</w:t>
    </w:r>
    <w:r w:rsidRPr="0091039C">
      <w:rPr>
        <w:rStyle w:val="PageNumber"/>
        <w:color w:val="7F7F7F" w:themeColor="text1" w:themeTint="80"/>
      </w:rPr>
      <w:fldChar w:fldCharType="end"/>
    </w:r>
  </w:p>
  <w:p w14:paraId="50DAF41F" w14:textId="14E9F20F" w:rsidR="0048667F" w:rsidRDefault="00884AE1" w:rsidP="007F2CB8">
    <w:pPr>
      <w:pStyle w:val="Footer"/>
      <w:ind w:right="360" w:firstLine="360"/>
      <w:jc w:val="center"/>
    </w:pPr>
    <w:r>
      <w:rPr>
        <w:noProof/>
        <w:lang w:eastAsia="en-GB"/>
      </w:rPr>
      <w:drawing>
        <wp:anchor distT="0" distB="0" distL="114300" distR="114300" simplePos="0" relativeHeight="251663360" behindDoc="0" locked="0" layoutInCell="1" allowOverlap="1" wp14:anchorId="6DF7D4C1" wp14:editId="3FDB4790">
          <wp:simplePos x="0" y="0"/>
          <wp:positionH relativeFrom="margin">
            <wp:align>center</wp:align>
          </wp:positionH>
          <wp:positionV relativeFrom="paragraph">
            <wp:posOffset>-190500</wp:posOffset>
          </wp:positionV>
          <wp:extent cx="2524125" cy="695325"/>
          <wp:effectExtent l="0" t="0" r="9525" b="9525"/>
          <wp:wrapSquare wrapText="bothSides"/>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pic:nvPicPr>
                <pic:blipFill rotWithShape="1">
                  <a:blip r:embed="rId2"/>
                  <a:srcRect l="29712" t="10202" r="31310" b="70701"/>
                  <a:stretch/>
                </pic:blipFill>
                <pic:spPr bwMode="auto">
                  <a:xfrm>
                    <a:off x="0" y="0"/>
                    <a:ext cx="2524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D052C" w14:textId="77777777" w:rsidR="0048667F" w:rsidRDefault="0048667F">
    <w:pPr>
      <w:pStyle w:val="Footer"/>
    </w:pPr>
    <w:r>
      <w:rPr>
        <w:noProof/>
        <w:lang w:eastAsia="en-GB"/>
      </w:rPr>
      <w:drawing>
        <wp:anchor distT="0" distB="0" distL="114300" distR="114300" simplePos="0" relativeHeight="251661312" behindDoc="0" locked="0" layoutInCell="1" allowOverlap="1" wp14:anchorId="427E736E" wp14:editId="6EB1C143">
          <wp:simplePos x="0" y="0"/>
          <wp:positionH relativeFrom="column">
            <wp:posOffset>-540385</wp:posOffset>
          </wp:positionH>
          <wp:positionV relativeFrom="paragraph">
            <wp:posOffset>-1322705</wp:posOffset>
          </wp:positionV>
          <wp:extent cx="7562215" cy="14020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ng_bottom_bar.png"/>
                  <pic:cNvPicPr/>
                </pic:nvPicPr>
                <pic:blipFill>
                  <a:blip r:embed="rId1">
                    <a:extLst>
                      <a:ext uri="{28A0092B-C50C-407E-A947-70E740481C1C}">
                        <a14:useLocalDpi xmlns:a14="http://schemas.microsoft.com/office/drawing/2010/main" val="0"/>
                      </a:ext>
                    </a:extLst>
                  </a:blip>
                  <a:stretch>
                    <a:fillRect/>
                  </a:stretch>
                </pic:blipFill>
                <pic:spPr>
                  <a:xfrm>
                    <a:off x="0" y="0"/>
                    <a:ext cx="7562215" cy="14020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3365F" w14:textId="77777777" w:rsidR="00C02702" w:rsidRDefault="00C02702" w:rsidP="00AC72FD">
      <w:r>
        <w:separator/>
      </w:r>
    </w:p>
  </w:footnote>
  <w:footnote w:type="continuationSeparator" w:id="0">
    <w:p w14:paraId="5C68E847" w14:textId="77777777" w:rsidR="00C02702" w:rsidRDefault="00C02702" w:rsidP="00AC72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16042" w14:textId="77777777" w:rsidR="00777292" w:rsidRDefault="007772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CA3F1" w14:textId="02EE6D86" w:rsidR="0048667F" w:rsidRPr="00AC72FD" w:rsidRDefault="0048667F" w:rsidP="002D6889">
    <w:pPr>
      <w:pStyle w:val="Heading2"/>
      <w:spacing w:after="40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C6900" w14:textId="77777777" w:rsidR="0048667F" w:rsidRDefault="0048667F">
    <w:pPr>
      <w:pStyle w:val="Header"/>
    </w:pPr>
    <w:r>
      <w:rPr>
        <w:noProof/>
        <w:lang w:eastAsia="en-GB"/>
      </w:rPr>
      <w:drawing>
        <wp:anchor distT="0" distB="0" distL="114300" distR="114300" simplePos="0" relativeHeight="251659264" behindDoc="0" locked="0" layoutInCell="1" allowOverlap="0" wp14:anchorId="44A9B1AE" wp14:editId="21AC8100">
          <wp:simplePos x="0" y="0"/>
          <wp:positionH relativeFrom="page">
            <wp:posOffset>4360545</wp:posOffset>
          </wp:positionH>
          <wp:positionV relativeFrom="page">
            <wp:posOffset>314325</wp:posOffset>
          </wp:positionV>
          <wp:extent cx="2788920" cy="65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logo_cropped.jpg"/>
                  <pic:cNvPicPr/>
                </pic:nvPicPr>
                <pic:blipFill>
                  <a:blip r:embed="rId1">
                    <a:extLst>
                      <a:ext uri="{28A0092B-C50C-407E-A947-70E740481C1C}">
                        <a14:useLocalDpi xmlns:a14="http://schemas.microsoft.com/office/drawing/2010/main" val="0"/>
                      </a:ext>
                    </a:extLst>
                  </a:blip>
                  <a:stretch>
                    <a:fillRect/>
                  </a:stretch>
                </pic:blipFill>
                <pic:spPr>
                  <a:xfrm>
                    <a:off x="0" y="0"/>
                    <a:ext cx="2788920" cy="6521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40C69"/>
    <w:multiLevelType w:val="hybridMultilevel"/>
    <w:tmpl w:val="92DEB312"/>
    <w:lvl w:ilvl="0" w:tplc="279AB2A0">
      <w:start w:val="1"/>
      <w:numFmt w:val="bullet"/>
      <w:lvlText w:val="•"/>
      <w:lvlJc w:val="left"/>
      <w:pPr>
        <w:tabs>
          <w:tab w:val="num" w:pos="720"/>
        </w:tabs>
        <w:ind w:left="720" w:hanging="360"/>
      </w:pPr>
      <w:rPr>
        <w:rFonts w:ascii="Times New Roman" w:hAnsi="Times New Roman" w:hint="default"/>
      </w:rPr>
    </w:lvl>
    <w:lvl w:ilvl="1" w:tplc="210C1A48" w:tentative="1">
      <w:start w:val="1"/>
      <w:numFmt w:val="bullet"/>
      <w:lvlText w:val="•"/>
      <w:lvlJc w:val="left"/>
      <w:pPr>
        <w:tabs>
          <w:tab w:val="num" w:pos="1440"/>
        </w:tabs>
        <w:ind w:left="1440" w:hanging="360"/>
      </w:pPr>
      <w:rPr>
        <w:rFonts w:ascii="Times New Roman" w:hAnsi="Times New Roman" w:hint="default"/>
      </w:rPr>
    </w:lvl>
    <w:lvl w:ilvl="2" w:tplc="A132AB3C" w:tentative="1">
      <w:start w:val="1"/>
      <w:numFmt w:val="bullet"/>
      <w:lvlText w:val="•"/>
      <w:lvlJc w:val="left"/>
      <w:pPr>
        <w:tabs>
          <w:tab w:val="num" w:pos="2160"/>
        </w:tabs>
        <w:ind w:left="2160" w:hanging="360"/>
      </w:pPr>
      <w:rPr>
        <w:rFonts w:ascii="Times New Roman" w:hAnsi="Times New Roman" w:hint="default"/>
      </w:rPr>
    </w:lvl>
    <w:lvl w:ilvl="3" w:tplc="CCCEB7B0" w:tentative="1">
      <w:start w:val="1"/>
      <w:numFmt w:val="bullet"/>
      <w:lvlText w:val="•"/>
      <w:lvlJc w:val="left"/>
      <w:pPr>
        <w:tabs>
          <w:tab w:val="num" w:pos="2880"/>
        </w:tabs>
        <w:ind w:left="2880" w:hanging="360"/>
      </w:pPr>
      <w:rPr>
        <w:rFonts w:ascii="Times New Roman" w:hAnsi="Times New Roman" w:hint="default"/>
      </w:rPr>
    </w:lvl>
    <w:lvl w:ilvl="4" w:tplc="7C7C2BCE" w:tentative="1">
      <w:start w:val="1"/>
      <w:numFmt w:val="bullet"/>
      <w:lvlText w:val="•"/>
      <w:lvlJc w:val="left"/>
      <w:pPr>
        <w:tabs>
          <w:tab w:val="num" w:pos="3600"/>
        </w:tabs>
        <w:ind w:left="3600" w:hanging="360"/>
      </w:pPr>
      <w:rPr>
        <w:rFonts w:ascii="Times New Roman" w:hAnsi="Times New Roman" w:hint="default"/>
      </w:rPr>
    </w:lvl>
    <w:lvl w:ilvl="5" w:tplc="07EE8F16" w:tentative="1">
      <w:start w:val="1"/>
      <w:numFmt w:val="bullet"/>
      <w:lvlText w:val="•"/>
      <w:lvlJc w:val="left"/>
      <w:pPr>
        <w:tabs>
          <w:tab w:val="num" w:pos="4320"/>
        </w:tabs>
        <w:ind w:left="4320" w:hanging="360"/>
      </w:pPr>
      <w:rPr>
        <w:rFonts w:ascii="Times New Roman" w:hAnsi="Times New Roman" w:hint="default"/>
      </w:rPr>
    </w:lvl>
    <w:lvl w:ilvl="6" w:tplc="DF928C96" w:tentative="1">
      <w:start w:val="1"/>
      <w:numFmt w:val="bullet"/>
      <w:lvlText w:val="•"/>
      <w:lvlJc w:val="left"/>
      <w:pPr>
        <w:tabs>
          <w:tab w:val="num" w:pos="5040"/>
        </w:tabs>
        <w:ind w:left="5040" w:hanging="360"/>
      </w:pPr>
      <w:rPr>
        <w:rFonts w:ascii="Times New Roman" w:hAnsi="Times New Roman" w:hint="default"/>
      </w:rPr>
    </w:lvl>
    <w:lvl w:ilvl="7" w:tplc="D5547A16" w:tentative="1">
      <w:start w:val="1"/>
      <w:numFmt w:val="bullet"/>
      <w:lvlText w:val="•"/>
      <w:lvlJc w:val="left"/>
      <w:pPr>
        <w:tabs>
          <w:tab w:val="num" w:pos="5760"/>
        </w:tabs>
        <w:ind w:left="5760" w:hanging="360"/>
      </w:pPr>
      <w:rPr>
        <w:rFonts w:ascii="Times New Roman" w:hAnsi="Times New Roman" w:hint="default"/>
      </w:rPr>
    </w:lvl>
    <w:lvl w:ilvl="8" w:tplc="1750C298" w:tentative="1">
      <w:start w:val="1"/>
      <w:numFmt w:val="bullet"/>
      <w:lvlText w:val="•"/>
      <w:lvlJc w:val="left"/>
      <w:pPr>
        <w:tabs>
          <w:tab w:val="num" w:pos="6480"/>
        </w:tabs>
        <w:ind w:left="6480" w:hanging="360"/>
      </w:pPr>
      <w:rPr>
        <w:rFonts w:ascii="Times New Roman" w:hAnsi="Times New Roman" w:hint="default"/>
      </w:rPr>
    </w:lvl>
  </w:abstractNum>
  <w:abstractNum w:abstractNumId="1">
    <w:nsid w:val="51086054"/>
    <w:multiLevelType w:val="hybridMultilevel"/>
    <w:tmpl w:val="7C32F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194"/>
    <w:rsid w:val="00023AC2"/>
    <w:rsid w:val="00046818"/>
    <w:rsid w:val="00070FF2"/>
    <w:rsid w:val="000B0324"/>
    <w:rsid w:val="000B6241"/>
    <w:rsid w:val="0012472E"/>
    <w:rsid w:val="00184133"/>
    <w:rsid w:val="001D4F3A"/>
    <w:rsid w:val="001E3156"/>
    <w:rsid w:val="002069B7"/>
    <w:rsid w:val="0025038D"/>
    <w:rsid w:val="00256053"/>
    <w:rsid w:val="002D6889"/>
    <w:rsid w:val="002D6BB8"/>
    <w:rsid w:val="002E49BA"/>
    <w:rsid w:val="00340D3D"/>
    <w:rsid w:val="003D771D"/>
    <w:rsid w:val="003E1E68"/>
    <w:rsid w:val="00402D2B"/>
    <w:rsid w:val="00413194"/>
    <w:rsid w:val="0048667F"/>
    <w:rsid w:val="005046AB"/>
    <w:rsid w:val="00524CCD"/>
    <w:rsid w:val="005E7B2C"/>
    <w:rsid w:val="005F4CDC"/>
    <w:rsid w:val="006B6C5F"/>
    <w:rsid w:val="006D0233"/>
    <w:rsid w:val="006D4AD0"/>
    <w:rsid w:val="00700435"/>
    <w:rsid w:val="00777292"/>
    <w:rsid w:val="00781AF4"/>
    <w:rsid w:val="007F2CB8"/>
    <w:rsid w:val="007F3B33"/>
    <w:rsid w:val="00820ACE"/>
    <w:rsid w:val="00827069"/>
    <w:rsid w:val="00832F64"/>
    <w:rsid w:val="00835B2B"/>
    <w:rsid w:val="00861C74"/>
    <w:rsid w:val="00884AE1"/>
    <w:rsid w:val="00902039"/>
    <w:rsid w:val="00906015"/>
    <w:rsid w:val="0091039C"/>
    <w:rsid w:val="00971B67"/>
    <w:rsid w:val="009A5789"/>
    <w:rsid w:val="009D32F5"/>
    <w:rsid w:val="009E2641"/>
    <w:rsid w:val="00A030ED"/>
    <w:rsid w:val="00A326CD"/>
    <w:rsid w:val="00A76867"/>
    <w:rsid w:val="00AA6874"/>
    <w:rsid w:val="00AC72FD"/>
    <w:rsid w:val="00AD3004"/>
    <w:rsid w:val="00B44DC5"/>
    <w:rsid w:val="00C02702"/>
    <w:rsid w:val="00C22FB9"/>
    <w:rsid w:val="00C324E6"/>
    <w:rsid w:val="00C35405"/>
    <w:rsid w:val="00C6352A"/>
    <w:rsid w:val="00CA7580"/>
    <w:rsid w:val="00CA7EEA"/>
    <w:rsid w:val="00D32FA9"/>
    <w:rsid w:val="00DA527C"/>
    <w:rsid w:val="00DE5932"/>
    <w:rsid w:val="00DE5E19"/>
    <w:rsid w:val="00DF6A80"/>
    <w:rsid w:val="00E62CA5"/>
    <w:rsid w:val="00ED2809"/>
    <w:rsid w:val="00F22234"/>
    <w:rsid w:val="00F244BC"/>
    <w:rsid w:val="00F965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E14C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889"/>
  </w:style>
  <w:style w:type="paragraph" w:styleId="Heading1">
    <w:name w:val="heading 1"/>
    <w:basedOn w:val="Normal"/>
    <w:next w:val="Normal"/>
    <w:link w:val="Heading1Char"/>
    <w:uiPriority w:val="9"/>
    <w:qFormat/>
    <w:rsid w:val="002E49BA"/>
    <w:pPr>
      <w:keepNext/>
      <w:keepLines/>
      <w:spacing w:before="400" w:after="100" w:afterAutospacing="1"/>
      <w:outlineLvl w:val="0"/>
    </w:pPr>
    <w:rPr>
      <w:rFonts w:eastAsiaTheme="majorEastAsia" w:cs="Arial"/>
      <w:b/>
      <w:bCs/>
      <w:color w:val="A00054"/>
      <w:sz w:val="40"/>
      <w:szCs w:val="40"/>
    </w:rPr>
  </w:style>
  <w:style w:type="paragraph" w:styleId="Heading2">
    <w:name w:val="heading 2"/>
    <w:basedOn w:val="Normal"/>
    <w:next w:val="Normal"/>
    <w:link w:val="Heading2Char"/>
    <w:uiPriority w:val="9"/>
    <w:unhideWhenUsed/>
    <w:qFormat/>
    <w:rsid w:val="002E49BA"/>
    <w:pPr>
      <w:keepNext/>
      <w:keepLines/>
      <w:spacing w:after="100" w:afterAutospacing="1"/>
      <w:outlineLvl w:val="1"/>
    </w:pPr>
    <w:rPr>
      <w:rFonts w:eastAsiaTheme="majorEastAsia" w:cstheme="majorBidi"/>
      <w:b/>
      <w:bCs/>
      <w:color w:val="00389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2E49BA"/>
    <w:rPr>
      <w:rFonts w:eastAsiaTheme="majorEastAsia" w:cs="Arial"/>
      <w:b/>
      <w:bCs/>
      <w:color w:val="A00054"/>
      <w:sz w:val="40"/>
      <w:szCs w:val="40"/>
    </w:rPr>
  </w:style>
  <w:style w:type="character" w:customStyle="1" w:styleId="Heading2Char">
    <w:name w:val="Heading 2 Char"/>
    <w:basedOn w:val="DefaultParagraphFont"/>
    <w:link w:val="Heading2"/>
    <w:uiPriority w:val="9"/>
    <w:rsid w:val="002E49BA"/>
    <w:rPr>
      <w:rFonts w:eastAsiaTheme="majorEastAsia" w:cstheme="majorBidi"/>
      <w:b/>
      <w:bCs/>
      <w:color w:val="00389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F96560"/>
    <w:pPr>
      <w:spacing w:after="0" w:afterAutospacing="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2E49BA"/>
    <w:pPr>
      <w:spacing w:after="100" w:afterAutospacing="1"/>
    </w:pPr>
    <w:rPr>
      <w:color w:val="A00054"/>
      <w:sz w:val="28"/>
      <w:szCs w:val="28"/>
    </w:rPr>
  </w:style>
  <w:style w:type="paragraph" w:customStyle="1" w:styleId="Reportcovertitle">
    <w:name w:val="Report cover title"/>
    <w:basedOn w:val="Normal"/>
    <w:qFormat/>
    <w:rsid w:val="00F96560"/>
    <w:pPr>
      <w:spacing w:before="6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styleId="ListParagraph">
    <w:name w:val="List Paragraph"/>
    <w:basedOn w:val="Normal"/>
    <w:uiPriority w:val="34"/>
    <w:qFormat/>
    <w:rsid w:val="006D4AD0"/>
    <w:pPr>
      <w:ind w:left="720"/>
      <w:contextualSpacing/>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D4AD0"/>
    <w:rPr>
      <w:color w:val="0000FF" w:themeColor="hyperlink"/>
      <w:u w:val="single"/>
    </w:rPr>
  </w:style>
  <w:style w:type="character" w:customStyle="1" w:styleId="UnresolvedMention">
    <w:name w:val="Unresolved Mention"/>
    <w:basedOn w:val="DefaultParagraphFont"/>
    <w:uiPriority w:val="99"/>
    <w:semiHidden/>
    <w:unhideWhenUsed/>
    <w:rsid w:val="006D4AD0"/>
    <w:rPr>
      <w:color w:val="808080"/>
      <w:shd w:val="clear" w:color="auto" w:fill="E6E6E6"/>
    </w:rPr>
  </w:style>
  <w:style w:type="character" w:customStyle="1" w:styleId="rpc41">
    <w:name w:val="_rpc_41"/>
    <w:basedOn w:val="DefaultParagraphFont"/>
    <w:rsid w:val="007F3B33"/>
  </w:style>
  <w:style w:type="character" w:styleId="Emphasis">
    <w:name w:val="Emphasis"/>
    <w:basedOn w:val="DefaultParagraphFont"/>
    <w:uiPriority w:val="20"/>
    <w:qFormat/>
    <w:rsid w:val="00781AF4"/>
    <w:rPr>
      <w:i/>
      <w:iCs/>
    </w:rPr>
  </w:style>
  <w:style w:type="character" w:styleId="FollowedHyperlink">
    <w:name w:val="FollowedHyperlink"/>
    <w:basedOn w:val="DefaultParagraphFont"/>
    <w:uiPriority w:val="99"/>
    <w:semiHidden/>
    <w:unhideWhenUsed/>
    <w:rsid w:val="003E1E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889"/>
  </w:style>
  <w:style w:type="paragraph" w:styleId="Heading1">
    <w:name w:val="heading 1"/>
    <w:basedOn w:val="Normal"/>
    <w:next w:val="Normal"/>
    <w:link w:val="Heading1Char"/>
    <w:uiPriority w:val="9"/>
    <w:qFormat/>
    <w:rsid w:val="002E49BA"/>
    <w:pPr>
      <w:keepNext/>
      <w:keepLines/>
      <w:spacing w:before="400" w:after="100" w:afterAutospacing="1"/>
      <w:outlineLvl w:val="0"/>
    </w:pPr>
    <w:rPr>
      <w:rFonts w:eastAsiaTheme="majorEastAsia" w:cs="Arial"/>
      <w:b/>
      <w:bCs/>
      <w:color w:val="A00054"/>
      <w:sz w:val="40"/>
      <w:szCs w:val="40"/>
    </w:rPr>
  </w:style>
  <w:style w:type="paragraph" w:styleId="Heading2">
    <w:name w:val="heading 2"/>
    <w:basedOn w:val="Normal"/>
    <w:next w:val="Normal"/>
    <w:link w:val="Heading2Char"/>
    <w:uiPriority w:val="9"/>
    <w:unhideWhenUsed/>
    <w:qFormat/>
    <w:rsid w:val="002E49BA"/>
    <w:pPr>
      <w:keepNext/>
      <w:keepLines/>
      <w:spacing w:after="100" w:afterAutospacing="1"/>
      <w:outlineLvl w:val="1"/>
    </w:pPr>
    <w:rPr>
      <w:rFonts w:eastAsiaTheme="majorEastAsia" w:cstheme="majorBidi"/>
      <w:b/>
      <w:bCs/>
      <w:color w:val="00389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2E49BA"/>
    <w:rPr>
      <w:rFonts w:eastAsiaTheme="majorEastAsia" w:cs="Arial"/>
      <w:b/>
      <w:bCs/>
      <w:color w:val="A00054"/>
      <w:sz w:val="40"/>
      <w:szCs w:val="40"/>
    </w:rPr>
  </w:style>
  <w:style w:type="character" w:customStyle="1" w:styleId="Heading2Char">
    <w:name w:val="Heading 2 Char"/>
    <w:basedOn w:val="DefaultParagraphFont"/>
    <w:link w:val="Heading2"/>
    <w:uiPriority w:val="9"/>
    <w:rsid w:val="002E49BA"/>
    <w:rPr>
      <w:rFonts w:eastAsiaTheme="majorEastAsia" w:cstheme="majorBidi"/>
      <w:b/>
      <w:bCs/>
      <w:color w:val="00389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F96560"/>
    <w:pPr>
      <w:spacing w:after="0" w:afterAutospacing="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2E49BA"/>
    <w:pPr>
      <w:spacing w:after="100" w:afterAutospacing="1"/>
    </w:pPr>
    <w:rPr>
      <w:color w:val="A00054"/>
      <w:sz w:val="28"/>
      <w:szCs w:val="28"/>
    </w:rPr>
  </w:style>
  <w:style w:type="paragraph" w:customStyle="1" w:styleId="Reportcovertitle">
    <w:name w:val="Report cover title"/>
    <w:basedOn w:val="Normal"/>
    <w:qFormat/>
    <w:rsid w:val="00F96560"/>
    <w:pPr>
      <w:spacing w:before="6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styleId="ListParagraph">
    <w:name w:val="List Paragraph"/>
    <w:basedOn w:val="Normal"/>
    <w:uiPriority w:val="34"/>
    <w:qFormat/>
    <w:rsid w:val="006D4AD0"/>
    <w:pPr>
      <w:ind w:left="720"/>
      <w:contextualSpacing/>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D4AD0"/>
    <w:rPr>
      <w:color w:val="0000FF" w:themeColor="hyperlink"/>
      <w:u w:val="single"/>
    </w:rPr>
  </w:style>
  <w:style w:type="character" w:customStyle="1" w:styleId="UnresolvedMention">
    <w:name w:val="Unresolved Mention"/>
    <w:basedOn w:val="DefaultParagraphFont"/>
    <w:uiPriority w:val="99"/>
    <w:semiHidden/>
    <w:unhideWhenUsed/>
    <w:rsid w:val="006D4AD0"/>
    <w:rPr>
      <w:color w:val="808080"/>
      <w:shd w:val="clear" w:color="auto" w:fill="E6E6E6"/>
    </w:rPr>
  </w:style>
  <w:style w:type="character" w:customStyle="1" w:styleId="rpc41">
    <w:name w:val="_rpc_41"/>
    <w:basedOn w:val="DefaultParagraphFont"/>
    <w:rsid w:val="007F3B33"/>
  </w:style>
  <w:style w:type="character" w:styleId="Emphasis">
    <w:name w:val="Emphasis"/>
    <w:basedOn w:val="DefaultParagraphFont"/>
    <w:uiPriority w:val="20"/>
    <w:qFormat/>
    <w:rsid w:val="00781AF4"/>
    <w:rPr>
      <w:i/>
      <w:iCs/>
    </w:rPr>
  </w:style>
  <w:style w:type="character" w:styleId="FollowedHyperlink">
    <w:name w:val="FollowedHyperlink"/>
    <w:basedOn w:val="DefaultParagraphFont"/>
    <w:uiPriority w:val="99"/>
    <w:semiHidden/>
    <w:unhideWhenUsed/>
    <w:rsid w:val="003E1E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143988">
      <w:bodyDiv w:val="1"/>
      <w:marLeft w:val="0"/>
      <w:marRight w:val="0"/>
      <w:marTop w:val="0"/>
      <w:marBottom w:val="0"/>
      <w:divBdr>
        <w:top w:val="none" w:sz="0" w:space="0" w:color="auto"/>
        <w:left w:val="none" w:sz="0" w:space="0" w:color="auto"/>
        <w:bottom w:val="none" w:sz="0" w:space="0" w:color="auto"/>
        <w:right w:val="none" w:sz="0" w:space="0" w:color="auto"/>
      </w:divBdr>
      <w:divsChild>
        <w:div w:id="494734607">
          <w:marLeft w:val="547"/>
          <w:marRight w:val="0"/>
          <w:marTop w:val="0"/>
          <w:marBottom w:val="0"/>
          <w:divBdr>
            <w:top w:val="none" w:sz="0" w:space="0" w:color="auto"/>
            <w:left w:val="none" w:sz="0" w:space="0" w:color="auto"/>
            <w:bottom w:val="none" w:sz="0" w:space="0" w:color="auto"/>
            <w:right w:val="none" w:sz="0" w:space="0" w:color="auto"/>
          </w:divBdr>
        </w:div>
        <w:div w:id="1751266215">
          <w:marLeft w:val="547"/>
          <w:marRight w:val="0"/>
          <w:marTop w:val="0"/>
          <w:marBottom w:val="0"/>
          <w:divBdr>
            <w:top w:val="none" w:sz="0" w:space="0" w:color="auto"/>
            <w:left w:val="none" w:sz="0" w:space="0" w:color="auto"/>
            <w:bottom w:val="none" w:sz="0" w:space="0" w:color="auto"/>
            <w:right w:val="none" w:sz="0" w:space="0" w:color="auto"/>
          </w:divBdr>
        </w:div>
      </w:divsChild>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20837489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ventbrite.co.uk/e/supportt-wellbeing-session-1-march-tickets-131918101593" TargetMode="External"/><Relationship Id="rId18" Type="http://schemas.openxmlformats.org/officeDocument/2006/relationships/hyperlink" Target="https://www.eventbrite.co.uk/e/supportt-wellbeing-session-2-tickets-131919604087"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eventbrite.co.uk/e/supportt-wellbeing-session-2-march-tickets-131919726453" TargetMode="External"/><Relationship Id="rId7" Type="http://schemas.openxmlformats.org/officeDocument/2006/relationships/footnotes" Target="footnotes.xml"/><Relationship Id="rId12" Type="http://schemas.openxmlformats.org/officeDocument/2006/relationships/hyperlink" Target="https://www.eventbrite.co.uk/e/131919816723" TargetMode="External"/><Relationship Id="rId17" Type="http://schemas.openxmlformats.org/officeDocument/2006/relationships/hyperlink" Target="https://www.eventbrite.co.uk/e/131919429565"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www.eventbrite.co.uk/e/supportt-wellbeing-session-1-march-tickets-13191810159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ventbrite.co.uk/e/supportt-wellbeing-session-2-tickets-131919604087"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ontact@wb-wellbeing.co.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eventbrite.co.uk/e/131919429565" TargetMode="External"/><Relationship Id="rId19" Type="http://schemas.openxmlformats.org/officeDocument/2006/relationships/hyperlink" Target="https://www.eventbrite.co.uk/e/13191981672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eventbrite.co.uk/e/supportt-wellbeing-session-2-march-tickets-131919726453"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wb-wellbeing.co.u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6CA27-3E30-4C96-A514-1B8B12C3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template - A4 portrait report - text in one column (2)</Template>
  <TotalTime>0</TotalTime>
  <Pages>2</Pages>
  <Words>464</Words>
  <Characters>2649</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Luke</dc:creator>
  <cp:lastModifiedBy>Vas, Christopher (Neonatology)</cp:lastModifiedBy>
  <cp:revision>2</cp:revision>
  <dcterms:created xsi:type="dcterms:W3CDTF">2021-01-28T16:57:00Z</dcterms:created>
  <dcterms:modified xsi:type="dcterms:W3CDTF">2021-01-28T16:57:00Z</dcterms:modified>
</cp:coreProperties>
</file>