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6AB053EB" w:rsidR="003D7BBD" w:rsidRPr="009D3BD2" w:rsidRDefault="00502AE7" w:rsidP="003D7BBD">
      <w:pPr>
        <w:rPr>
          <w:rFonts w:cs="Arial"/>
          <w:b/>
        </w:rPr>
      </w:pPr>
      <w:r w:rsidRPr="009D3BD2">
        <w:rPr>
          <w:rFonts w:cs="Arial"/>
          <w:b/>
        </w:rPr>
        <w:t>Date:</w:t>
      </w:r>
      <w:r w:rsidRPr="009D3BD2">
        <w:rPr>
          <w:rFonts w:cs="Arial"/>
          <w:b/>
        </w:rPr>
        <w:tab/>
      </w:r>
      <w:r w:rsidR="004B7A23">
        <w:rPr>
          <w:rFonts w:cs="Arial"/>
          <w:b/>
        </w:rPr>
        <w:tab/>
        <w:t>14/3/23</w:t>
      </w:r>
      <w:r w:rsidR="00D76711" w:rsidRPr="009D3BD2">
        <w:rPr>
          <w:rFonts w:cs="Arial"/>
          <w:b/>
        </w:rPr>
        <w:tab/>
      </w:r>
      <w:r w:rsidR="000F7AE4" w:rsidRPr="009D3BD2">
        <w:rPr>
          <w:rFonts w:cs="Arial"/>
          <w:b/>
        </w:rPr>
        <w:tab/>
      </w:r>
      <w:r w:rsidR="003D7BBD" w:rsidRPr="009D3BD2">
        <w:rPr>
          <w:rFonts w:cs="Arial"/>
          <w:b/>
        </w:rPr>
        <w:t xml:space="preserve"> </w:t>
      </w:r>
    </w:p>
    <w:p w14:paraId="322B08E6" w14:textId="558A5EE6" w:rsidR="00502AE7" w:rsidRPr="009D3BD2" w:rsidRDefault="00502AE7" w:rsidP="003D7BBD">
      <w:pPr>
        <w:rPr>
          <w:rFonts w:cs="Arial"/>
          <w:b/>
          <w:bCs/>
          <w:color w:val="252424"/>
          <w:lang w:val="en-US"/>
        </w:rPr>
      </w:pPr>
      <w:r w:rsidRPr="009D3BD2">
        <w:rPr>
          <w:rFonts w:cs="Arial"/>
          <w:b/>
          <w:bCs/>
        </w:rPr>
        <w:t>Venue:</w:t>
      </w:r>
      <w:r w:rsidR="00F31EC5"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457854B5" w:rsidR="008356D5" w:rsidRPr="009D3BD2" w:rsidRDefault="00502AE7" w:rsidP="008356D5">
      <w:pPr>
        <w:rPr>
          <w:rFonts w:cs="Arial"/>
          <w:b/>
          <w:bCs/>
          <w:color w:val="252424"/>
          <w:lang w:val="en-US"/>
        </w:rPr>
      </w:pPr>
      <w:r w:rsidRPr="009D3BD2">
        <w:rPr>
          <w:rFonts w:cs="Arial"/>
          <w:b/>
          <w:bCs/>
        </w:rPr>
        <w:t xml:space="preserve">Time:  </w:t>
      </w:r>
      <w:r w:rsidR="00D76711" w:rsidRPr="009D3BD2">
        <w:rPr>
          <w:rFonts w:cs="Arial"/>
          <w:b/>
        </w:rPr>
        <w:tab/>
      </w:r>
      <w:r w:rsidR="004B7A23">
        <w:rPr>
          <w:rFonts w:cs="Arial"/>
          <w:b/>
        </w:rPr>
        <w:t>1300-1600</w:t>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Content>
          <w:r w:rsidR="00753825" w:rsidRPr="009D3BD2">
            <w:rPr>
              <w:rFonts w:cs="Arial"/>
              <w:b/>
              <w:bCs/>
            </w:rPr>
            <w:sym w:font="Wingdings" w:char="F0FE"/>
          </w:r>
        </w:sdtContent>
      </w:sdt>
      <w:r w:rsidR="00753825" w:rsidRPr="009D3BD2">
        <w:rPr>
          <w:rFonts w:cs="Arial"/>
          <w:b/>
          <w:bCs/>
        </w:rPr>
        <w:t>):</w:t>
      </w:r>
    </w:p>
    <w:p w14:paraId="26EE47F4" w14:textId="4456A137" w:rsidR="00581F0E" w:rsidRDefault="00000000" w:rsidP="00581F0E">
      <w:pPr>
        <w:widowControl w:val="0"/>
        <w:rPr>
          <w:rFonts w:cs="Arial"/>
        </w:rPr>
      </w:pPr>
      <w:sdt>
        <w:sdtPr>
          <w:rPr>
            <w:rFonts w:cs="Arial"/>
            <w:sz w:val="22"/>
            <w:szCs w:val="22"/>
          </w:rPr>
          <w:id w:val="1278982477"/>
          <w14:checkbox>
            <w14:checked w14:val="1"/>
            <w14:checkedState w14:val="00FE" w14:font="Wingdings"/>
            <w14:uncheckedState w14:val="2610" w14:font="MS Gothic"/>
          </w14:checkbox>
        </w:sdtPr>
        <w:sdtContent>
          <w:r w:rsidR="004B7A23">
            <w:rPr>
              <w:rFonts w:ascii="Wingdings" w:hAnsi="Wingdings" w:cs="Arial"/>
              <w:sz w:val="22"/>
              <w:szCs w:val="22"/>
            </w:rPr>
            <w:t>þ</w:t>
          </w:r>
        </w:sdtContent>
      </w:sdt>
      <w:r w:rsidR="00581F0E">
        <w:rPr>
          <w:rFonts w:cs="Arial"/>
        </w:rPr>
        <w:t xml:space="preserve"> Emma Howe (</w:t>
      </w:r>
      <w:proofErr w:type="gramStart"/>
      <w:r w:rsidR="00581F0E">
        <w:rPr>
          <w:rFonts w:cs="Arial"/>
        </w:rPr>
        <w:t xml:space="preserve">EH)   </w:t>
      </w:r>
      <w:proofErr w:type="gramEnd"/>
      <w:r w:rsidR="00581F0E">
        <w:rPr>
          <w:rFonts w:cs="Arial"/>
        </w:rPr>
        <w:t xml:space="preserve">   (Chair) </w:t>
      </w:r>
      <w:r w:rsidR="00581F0E">
        <w:rPr>
          <w:rFonts w:cs="Arial"/>
        </w:rPr>
        <w:tab/>
      </w:r>
      <w:r w:rsidR="00581F0E">
        <w:rPr>
          <w:rFonts w:cs="Arial"/>
        </w:rPr>
        <w:tab/>
      </w:r>
      <w:sdt>
        <w:sdtPr>
          <w:rPr>
            <w:rFonts w:cs="Arial"/>
            <w:sz w:val="22"/>
            <w:szCs w:val="22"/>
          </w:rPr>
          <w:id w:val="1477192430"/>
          <w14:checkbox>
            <w14:checked w14:val="1"/>
            <w14:checkedState w14:val="00FE" w14:font="Wingdings"/>
            <w14:uncheckedState w14:val="2610" w14:font="MS Gothic"/>
          </w14:checkbox>
        </w:sdtPr>
        <w:sdtContent>
          <w:r w:rsidR="004B7A23">
            <w:rPr>
              <w:rFonts w:ascii="Wingdings" w:hAnsi="Wingdings" w:cs="Arial"/>
              <w:sz w:val="22"/>
              <w:szCs w:val="22"/>
            </w:rPr>
            <w:t>þ</w:t>
          </w:r>
        </w:sdtContent>
      </w:sdt>
      <w:r w:rsidR="00581F0E">
        <w:rPr>
          <w:rFonts w:cs="Arial"/>
        </w:rPr>
        <w:t xml:space="preserve"> Charlotte </w:t>
      </w:r>
      <w:proofErr w:type="spellStart"/>
      <w:r w:rsidR="00581F0E">
        <w:rPr>
          <w:rFonts w:cs="Arial"/>
        </w:rPr>
        <w:t>Chuter</w:t>
      </w:r>
      <w:proofErr w:type="spellEnd"/>
      <w:r w:rsidR="00581F0E">
        <w:rPr>
          <w:rFonts w:cs="Arial"/>
        </w:rPr>
        <w:t xml:space="preserve"> (CC)</w:t>
      </w:r>
      <w:r w:rsidR="00581F0E">
        <w:rPr>
          <w:rFonts w:cs="Arial"/>
        </w:rPr>
        <w:tab/>
        <w:t>(Wider Forum Lead)</w:t>
      </w:r>
    </w:p>
    <w:p w14:paraId="1E4B2899" w14:textId="4F604B1D" w:rsidR="00581F0E" w:rsidRDefault="00000000" w:rsidP="00581F0E">
      <w:pPr>
        <w:widowControl w:val="0"/>
        <w:rPr>
          <w:rFonts w:cs="Arial"/>
        </w:rPr>
      </w:pPr>
      <w:sdt>
        <w:sdtPr>
          <w:rPr>
            <w:rFonts w:cs="Arial"/>
            <w:sz w:val="22"/>
            <w:szCs w:val="22"/>
          </w:rPr>
          <w:id w:val="1940943747"/>
          <w14:checkbox>
            <w14:checked w14:val="1"/>
            <w14:checkedState w14:val="00FE" w14:font="Wingdings"/>
            <w14:uncheckedState w14:val="2610" w14:font="MS Gothic"/>
          </w14:checkbox>
        </w:sdtPr>
        <w:sdtContent>
          <w:r w:rsidR="004B7A23">
            <w:rPr>
              <w:rFonts w:ascii="Wingdings" w:hAnsi="Wingdings" w:cs="Arial"/>
              <w:sz w:val="22"/>
              <w:szCs w:val="22"/>
            </w:rPr>
            <w:t>þ</w:t>
          </w:r>
        </w:sdtContent>
      </w:sdt>
      <w:r w:rsidR="00581F0E">
        <w:rPr>
          <w:rFonts w:cs="Arial"/>
        </w:rPr>
        <w:t xml:space="preserve"> Sara Page (</w:t>
      </w:r>
      <w:proofErr w:type="gramStart"/>
      <w:r w:rsidR="00581F0E">
        <w:rPr>
          <w:rFonts w:cs="Arial"/>
        </w:rPr>
        <w:t xml:space="preserve">SP)   </w:t>
      </w:r>
      <w:proofErr w:type="gramEnd"/>
      <w:r w:rsidR="00581F0E">
        <w:rPr>
          <w:rFonts w:cs="Arial"/>
        </w:rPr>
        <w:t xml:space="preserve">       (Vice Chair)</w:t>
      </w:r>
      <w:r w:rsidR="00581F0E">
        <w:rPr>
          <w:rFonts w:cs="Arial"/>
        </w:rPr>
        <w:tab/>
      </w:r>
      <w:sdt>
        <w:sdtPr>
          <w:rPr>
            <w:rFonts w:cs="Arial"/>
            <w:sz w:val="22"/>
            <w:szCs w:val="22"/>
          </w:rPr>
          <w:id w:val="-413387947"/>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Roxanne Cottrell (RC)</w:t>
      </w:r>
      <w:r w:rsidR="00581F0E">
        <w:rPr>
          <w:rFonts w:cs="Arial"/>
        </w:rPr>
        <w:tab/>
        <w:t xml:space="preserve">(East Locality Lead) </w:t>
      </w:r>
    </w:p>
    <w:p w14:paraId="44612E9A" w14:textId="0EE79BCB" w:rsidR="00581F0E" w:rsidRDefault="00000000" w:rsidP="00581F0E">
      <w:pPr>
        <w:widowControl w:val="0"/>
        <w:rPr>
          <w:rFonts w:cs="Arial"/>
        </w:rPr>
      </w:pPr>
      <w:sdt>
        <w:sdtPr>
          <w:rPr>
            <w:rFonts w:cs="Arial"/>
            <w:sz w:val="22"/>
            <w:szCs w:val="22"/>
          </w:rPr>
          <w:id w:val="-189145637"/>
          <w14:checkbox>
            <w14:checked w14:val="1"/>
            <w14:checkedState w14:val="00FE" w14:font="Wingdings"/>
            <w14:uncheckedState w14:val="2610" w14:font="MS Gothic"/>
          </w14:checkbox>
        </w:sdtPr>
        <w:sdtContent>
          <w:r w:rsidR="00A568A0">
            <w:rPr>
              <w:rFonts w:ascii="Wingdings" w:hAnsi="Wingdings" w:cs="Arial"/>
              <w:sz w:val="22"/>
              <w:szCs w:val="22"/>
            </w:rPr>
            <w:t>þ</w:t>
          </w:r>
        </w:sdtContent>
      </w:sdt>
      <w:r w:rsidR="00581F0E">
        <w:rPr>
          <w:rFonts w:cs="Arial"/>
        </w:rPr>
        <w:t xml:space="preserve"> Susan Stokes (</w:t>
      </w:r>
      <w:proofErr w:type="gramStart"/>
      <w:r w:rsidR="00581F0E">
        <w:rPr>
          <w:rFonts w:cs="Arial"/>
        </w:rPr>
        <w:t xml:space="preserve">SES)   </w:t>
      </w:r>
      <w:proofErr w:type="gramEnd"/>
      <w:r w:rsidR="00581F0E">
        <w:rPr>
          <w:rFonts w:cs="Arial"/>
        </w:rPr>
        <w:t>(Secretary)</w:t>
      </w:r>
      <w:r w:rsidR="00581F0E">
        <w:rPr>
          <w:rFonts w:cs="Arial"/>
        </w:rPr>
        <w:tab/>
      </w:r>
      <w:sdt>
        <w:sdtPr>
          <w:rPr>
            <w:rFonts w:cs="Arial"/>
            <w:sz w:val="22"/>
            <w:szCs w:val="22"/>
          </w:rPr>
          <w:id w:val="-773793720"/>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Ugochukwu </w:t>
      </w:r>
      <w:proofErr w:type="spellStart"/>
      <w:r w:rsidR="00581F0E">
        <w:rPr>
          <w:rFonts w:cs="Arial"/>
        </w:rPr>
        <w:t>Uzondu</w:t>
      </w:r>
      <w:proofErr w:type="spellEnd"/>
      <w:r w:rsidR="00581F0E">
        <w:rPr>
          <w:rFonts w:cs="Arial"/>
        </w:rPr>
        <w:t xml:space="preserve"> (UU)(South Locality Lead)</w:t>
      </w:r>
    </w:p>
    <w:p w14:paraId="5F45AC8D" w14:textId="60581829" w:rsidR="00581F0E" w:rsidRDefault="00000000" w:rsidP="00581F0E">
      <w:pPr>
        <w:widowControl w:val="0"/>
        <w:rPr>
          <w:rFonts w:cs="Arial"/>
        </w:rPr>
      </w:pPr>
      <w:sdt>
        <w:sdtPr>
          <w:rPr>
            <w:rFonts w:cs="Arial"/>
            <w:sz w:val="22"/>
            <w:szCs w:val="22"/>
          </w:rPr>
          <w:id w:val="-1833818233"/>
          <w14:checkbox>
            <w14:checked w14:val="1"/>
            <w14:checkedState w14:val="00FE" w14:font="Wingdings"/>
            <w14:uncheckedState w14:val="2610" w14:font="MS Gothic"/>
          </w14:checkbox>
        </w:sdtPr>
        <w:sdtContent>
          <w:r w:rsidR="004B7A23">
            <w:rPr>
              <w:rFonts w:ascii="Wingdings" w:hAnsi="Wingdings" w:cs="Arial"/>
              <w:sz w:val="22"/>
              <w:szCs w:val="22"/>
            </w:rPr>
            <w:t>þ</w:t>
          </w:r>
        </w:sdtContent>
      </w:sdt>
      <w:r w:rsidR="00581F0E">
        <w:rPr>
          <w:rFonts w:cs="Arial"/>
        </w:rPr>
        <w:t xml:space="preserve"> Lauren Harkin (</w:t>
      </w:r>
      <w:proofErr w:type="gramStart"/>
      <w:r w:rsidR="00581F0E">
        <w:rPr>
          <w:rFonts w:cs="Arial"/>
        </w:rPr>
        <w:t xml:space="preserve">LH)   </w:t>
      </w:r>
      <w:proofErr w:type="gramEnd"/>
      <w:r w:rsidR="00581F0E">
        <w:rPr>
          <w:rFonts w:cs="Arial"/>
        </w:rPr>
        <w:t xml:space="preserve">  (LTFT Lead)</w:t>
      </w:r>
      <w:r w:rsidR="00581F0E">
        <w:rPr>
          <w:rFonts w:cs="Arial"/>
        </w:rPr>
        <w:tab/>
      </w:r>
      <w:sdt>
        <w:sdtPr>
          <w:rPr>
            <w:rFonts w:cs="Arial"/>
            <w:sz w:val="22"/>
            <w:szCs w:val="22"/>
          </w:rPr>
          <w:id w:val="1398008580"/>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w:t>
      </w:r>
      <w:proofErr w:type="spellStart"/>
      <w:r w:rsidR="00581F0E">
        <w:rPr>
          <w:rFonts w:cs="Arial"/>
        </w:rPr>
        <w:t>Sanah</w:t>
      </w:r>
      <w:proofErr w:type="spellEnd"/>
      <w:r w:rsidR="00581F0E">
        <w:rPr>
          <w:rFonts w:cs="Arial"/>
        </w:rPr>
        <w:t xml:space="preserve"> </w:t>
      </w:r>
      <w:proofErr w:type="spellStart"/>
      <w:r w:rsidR="00581F0E">
        <w:rPr>
          <w:rFonts w:cs="Arial"/>
        </w:rPr>
        <w:t>Sajawal</w:t>
      </w:r>
      <w:proofErr w:type="spellEnd"/>
      <w:r w:rsidR="00581F0E">
        <w:rPr>
          <w:rFonts w:cs="Arial"/>
        </w:rPr>
        <w:t xml:space="preserve"> (SS)       (West Locality Lead) </w:t>
      </w:r>
    </w:p>
    <w:p w14:paraId="0EF97890" w14:textId="53976E1F" w:rsidR="00581F0E" w:rsidRDefault="00000000" w:rsidP="00581F0E">
      <w:pPr>
        <w:widowControl w:val="0"/>
        <w:rPr>
          <w:rFonts w:cs="Arial"/>
        </w:rPr>
      </w:pPr>
      <w:sdt>
        <w:sdtPr>
          <w:rPr>
            <w:rFonts w:cs="Arial"/>
            <w:sz w:val="22"/>
            <w:szCs w:val="22"/>
          </w:rPr>
          <w:id w:val="1642007284"/>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Lucy McCabe (</w:t>
      </w:r>
      <w:proofErr w:type="gramStart"/>
      <w:r w:rsidR="00581F0E">
        <w:rPr>
          <w:rFonts w:cs="Arial"/>
        </w:rPr>
        <w:t xml:space="preserve">LM)   </w:t>
      </w:r>
      <w:proofErr w:type="gramEnd"/>
      <w:r w:rsidR="00581F0E">
        <w:rPr>
          <w:rFonts w:cs="Arial"/>
        </w:rPr>
        <w:t xml:space="preserve">  (Quality Lead)   </w:t>
      </w:r>
      <w:sdt>
        <w:sdtPr>
          <w:rPr>
            <w:rFonts w:cs="Arial"/>
            <w:sz w:val="22"/>
            <w:szCs w:val="22"/>
          </w:rPr>
          <w:id w:val="190197110"/>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Sara Khalid (SK)</w:t>
      </w:r>
      <w:r w:rsidR="00581F0E">
        <w:rPr>
          <w:rFonts w:cs="Arial"/>
        </w:rPr>
        <w:tab/>
        <w:t xml:space="preserve">       (Wellbeing &amp; Support Lead)</w:t>
      </w:r>
    </w:p>
    <w:p w14:paraId="1392EFE7" w14:textId="5D2CB35C" w:rsidR="00581F0E" w:rsidRDefault="00000000" w:rsidP="00581F0E">
      <w:pPr>
        <w:widowControl w:val="0"/>
        <w:rPr>
          <w:rFonts w:cs="Arial"/>
        </w:rPr>
      </w:pPr>
      <w:sdt>
        <w:sdtPr>
          <w:rPr>
            <w:rFonts w:cs="Arial"/>
            <w:sz w:val="22"/>
            <w:szCs w:val="22"/>
          </w:rPr>
          <w:id w:val="1510485437"/>
          <w14:checkbox>
            <w14:checked w14:val="1"/>
            <w14:checkedState w14:val="00FE" w14:font="Wingdings"/>
            <w14:uncheckedState w14:val="2610" w14:font="MS Gothic"/>
          </w14:checkbox>
        </w:sdtPr>
        <w:sdtContent>
          <w:r w:rsidR="004B7A23">
            <w:rPr>
              <w:rFonts w:ascii="Wingdings" w:hAnsi="Wingdings" w:cs="Arial"/>
              <w:sz w:val="22"/>
              <w:szCs w:val="22"/>
            </w:rPr>
            <w:t>þ</w:t>
          </w:r>
        </w:sdtContent>
      </w:sdt>
      <w:r w:rsidR="00581F0E">
        <w:rPr>
          <w:rFonts w:cs="Arial"/>
        </w:rPr>
        <w:t xml:space="preserve"> </w:t>
      </w:r>
      <w:proofErr w:type="spellStart"/>
      <w:r w:rsidR="00581F0E">
        <w:rPr>
          <w:rFonts w:cs="Arial"/>
        </w:rPr>
        <w:t>Donnar</w:t>
      </w:r>
      <w:proofErr w:type="spellEnd"/>
      <w:r w:rsidR="00581F0E">
        <w:rPr>
          <w:rFonts w:cs="Arial"/>
        </w:rPr>
        <w:t xml:space="preserve"> Ejiofor (</w:t>
      </w:r>
      <w:proofErr w:type="gramStart"/>
      <w:r w:rsidR="00581F0E">
        <w:rPr>
          <w:rFonts w:cs="Arial"/>
        </w:rPr>
        <w:t xml:space="preserve">DE)   </w:t>
      </w:r>
      <w:proofErr w:type="gramEnd"/>
      <w:r w:rsidR="00581F0E">
        <w:rPr>
          <w:rFonts w:cs="Arial"/>
        </w:rPr>
        <w:t xml:space="preserve"> (EDI Lead)</w:t>
      </w:r>
      <w:r w:rsidR="00581F0E">
        <w:rPr>
          <w:rFonts w:cs="Arial"/>
        </w:rPr>
        <w:tab/>
      </w:r>
      <w:sdt>
        <w:sdtPr>
          <w:rPr>
            <w:rFonts w:cs="Arial"/>
            <w:sz w:val="22"/>
            <w:szCs w:val="22"/>
          </w:rPr>
          <w:id w:val="-1931958288"/>
          <w14:checkbox>
            <w14:checked w14:val="1"/>
            <w14:checkedState w14:val="00FE" w14:font="Wingdings"/>
            <w14:uncheckedState w14:val="2610" w14:font="MS Gothic"/>
          </w14:checkbox>
        </w:sdtPr>
        <w:sdtContent>
          <w:r w:rsidR="004B7A23">
            <w:rPr>
              <w:rFonts w:ascii="Wingdings" w:hAnsi="Wingdings" w:cs="Arial"/>
              <w:sz w:val="22"/>
              <w:szCs w:val="22"/>
            </w:rPr>
            <w:t>þ</w:t>
          </w:r>
        </w:sdtContent>
      </w:sdt>
      <w:r w:rsidR="00581F0E">
        <w:rPr>
          <w:rFonts w:cs="Arial"/>
        </w:rPr>
        <w:t xml:space="preserve"> Jessie Tebbutt (JT)(Comms &amp; Engagement Lead)</w:t>
      </w:r>
    </w:p>
    <w:p w14:paraId="070A1E41" w14:textId="77777777" w:rsidR="00581F0E" w:rsidRDefault="00000000" w:rsidP="00581F0E">
      <w:pPr>
        <w:widowControl w:val="0"/>
        <w:rPr>
          <w:rFonts w:cs="Arial"/>
        </w:rPr>
      </w:pPr>
      <w:sdt>
        <w:sdtPr>
          <w:rPr>
            <w:rFonts w:cs="Arial"/>
            <w:sz w:val="22"/>
            <w:szCs w:val="22"/>
          </w:rPr>
          <w:id w:val="510658236"/>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Laura </w:t>
      </w:r>
      <w:proofErr w:type="spellStart"/>
      <w:r w:rsidR="00581F0E">
        <w:rPr>
          <w:rFonts w:cs="Arial"/>
        </w:rPr>
        <w:t>Naish</w:t>
      </w:r>
      <w:proofErr w:type="spellEnd"/>
      <w:r w:rsidR="00581F0E">
        <w:rPr>
          <w:rFonts w:cs="Arial"/>
        </w:rPr>
        <w:t xml:space="preserve"> (</w:t>
      </w:r>
      <w:proofErr w:type="gramStart"/>
      <w:r w:rsidR="00581F0E">
        <w:rPr>
          <w:rFonts w:cs="Arial"/>
        </w:rPr>
        <w:t xml:space="preserve">LN)   </w:t>
      </w:r>
      <w:proofErr w:type="gramEnd"/>
      <w:r w:rsidR="00581F0E">
        <w:rPr>
          <w:rFonts w:cs="Arial"/>
        </w:rPr>
        <w:t xml:space="preserve">     (EDI Lead)</w:t>
      </w:r>
      <w:r w:rsidR="00581F0E">
        <w:rPr>
          <w:rFonts w:cs="Arial"/>
        </w:rPr>
        <w:tab/>
      </w:r>
      <w:sdt>
        <w:sdtPr>
          <w:rPr>
            <w:rFonts w:cs="Arial"/>
            <w:sz w:val="22"/>
            <w:szCs w:val="22"/>
          </w:rPr>
          <w:id w:val="-134255718"/>
          <w14:checkbox>
            <w14:checked w14:val="0"/>
            <w14:checkedState w14:val="00FE" w14:font="Wingdings"/>
            <w14:uncheckedState w14:val="2610" w14:font="MS Gothic"/>
          </w14:checkbox>
        </w:sdtPr>
        <w:sdtContent>
          <w:r w:rsidR="00581F0E">
            <w:rPr>
              <w:rFonts w:ascii="MS Gothic" w:eastAsia="MS Gothic" w:hAnsi="MS Gothic" w:cs="Arial" w:hint="eastAsia"/>
              <w:sz w:val="22"/>
              <w:szCs w:val="22"/>
            </w:rPr>
            <w:t>☐</w:t>
          </w:r>
        </w:sdtContent>
      </w:sdt>
      <w:r w:rsidR="00581F0E">
        <w:rPr>
          <w:rFonts w:cs="Arial"/>
        </w:rPr>
        <w:t xml:space="preserve"> William </w:t>
      </w:r>
      <w:proofErr w:type="spellStart"/>
      <w:r w:rsidR="00581F0E">
        <w:rPr>
          <w:rFonts w:cs="Arial"/>
        </w:rPr>
        <w:t>Sapwell</w:t>
      </w:r>
      <w:proofErr w:type="spellEnd"/>
      <w:r w:rsidR="00581F0E">
        <w:rPr>
          <w:rFonts w:cs="Arial"/>
        </w:rPr>
        <w:t xml:space="preserve"> (WS)     (Employers Lead)</w:t>
      </w:r>
    </w:p>
    <w:p w14:paraId="0C6963E7" w14:textId="77777777" w:rsidR="00A16340" w:rsidRPr="009D3BD2" w:rsidRDefault="00A16340" w:rsidP="181A8840">
      <w:pPr>
        <w:widowControl w:val="0"/>
        <w:rPr>
          <w:rFonts w:cs="Arial"/>
          <w:sz w:val="22"/>
          <w:szCs w:val="22"/>
        </w:rPr>
      </w:pPr>
    </w:p>
    <w:p w14:paraId="18564BDF" w14:textId="2D67F835"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5A840F8B" w:rsidR="00332126" w:rsidRDefault="00332126" w:rsidP="00C26936">
            <w:pPr>
              <w:jc w:val="both"/>
              <w:rPr>
                <w:rFonts w:cs="Arial"/>
                <w:b/>
                <w:bCs/>
                <w:sz w:val="22"/>
                <w:szCs w:val="22"/>
              </w:rPr>
            </w:pPr>
            <w:r w:rsidRPr="009D3BD2">
              <w:rPr>
                <w:rFonts w:cs="Arial"/>
                <w:b/>
                <w:bCs/>
                <w:sz w:val="22"/>
                <w:szCs w:val="22"/>
              </w:rPr>
              <w:t>Introductions, apologies</w:t>
            </w:r>
          </w:p>
          <w:p w14:paraId="175522B0" w14:textId="38206F96" w:rsidR="003E6046" w:rsidRDefault="003E6046" w:rsidP="00C26936">
            <w:pPr>
              <w:jc w:val="both"/>
              <w:rPr>
                <w:rFonts w:cs="Arial"/>
                <w:b/>
                <w:bCs/>
                <w:sz w:val="22"/>
                <w:szCs w:val="22"/>
              </w:rPr>
            </w:pPr>
          </w:p>
          <w:p w14:paraId="4F65A96E" w14:textId="03B10D7B" w:rsidR="003E6046" w:rsidRPr="009D3BD2" w:rsidRDefault="003E6046" w:rsidP="00C26936">
            <w:pPr>
              <w:jc w:val="both"/>
              <w:rPr>
                <w:rFonts w:cs="Arial"/>
                <w:b/>
                <w:bCs/>
                <w:sz w:val="22"/>
                <w:szCs w:val="22"/>
              </w:rPr>
            </w:pPr>
            <w:r>
              <w:rPr>
                <w:rFonts w:cs="Arial"/>
                <w:b/>
                <w:bCs/>
                <w:sz w:val="22"/>
                <w:szCs w:val="22"/>
              </w:rPr>
              <w:t>LHs last meeting – she will be missed!</w:t>
            </w:r>
          </w:p>
          <w:p w14:paraId="75BCB573" w14:textId="77777777" w:rsidR="00332126" w:rsidRPr="009D3BD2" w:rsidRDefault="00332126" w:rsidP="00C26936">
            <w:pPr>
              <w:jc w:val="both"/>
              <w:rPr>
                <w:rFonts w:cs="Arial"/>
                <w:sz w:val="22"/>
                <w:szCs w:val="22"/>
              </w:rPr>
            </w:pPr>
          </w:p>
          <w:p w14:paraId="51D4F3CE" w14:textId="3E845960" w:rsidR="00332126" w:rsidRPr="009D3BD2" w:rsidRDefault="00E35106" w:rsidP="00C26936">
            <w:pPr>
              <w:pStyle w:val="Introductionparagraphpink"/>
              <w:jc w:val="both"/>
              <w:rPr>
                <w:rFonts w:cs="Arial"/>
                <w:b/>
                <w:bCs/>
              </w:rPr>
            </w:pPr>
            <w:r w:rsidRPr="009D3BD2">
              <w:rPr>
                <w:rFonts w:cs="Arial"/>
                <w:b/>
                <w:bCs/>
              </w:rPr>
              <w:t>ITEM</w:t>
            </w:r>
            <w:r w:rsidR="004B7A23">
              <w:rPr>
                <w:rFonts w:cs="Arial"/>
                <w:b/>
                <w:bCs/>
              </w:rPr>
              <w:t>: Last monthly meeting actions review</w:t>
            </w:r>
          </w:p>
          <w:p w14:paraId="3873DC39" w14:textId="5F58485E" w:rsidR="00332126" w:rsidRDefault="003E6046" w:rsidP="00C26936">
            <w:pPr>
              <w:pStyle w:val="NoSpacing"/>
              <w:jc w:val="both"/>
              <w:rPr>
                <w:rFonts w:cs="Arial"/>
              </w:rPr>
            </w:pPr>
            <w:r>
              <w:rPr>
                <w:rFonts w:cs="Arial"/>
              </w:rPr>
              <w:t xml:space="preserve">Plan to move to Blackboard platform.  </w:t>
            </w:r>
          </w:p>
          <w:p w14:paraId="4CB3DE85" w14:textId="3CB63847" w:rsidR="003E6046" w:rsidRDefault="003E6046" w:rsidP="00C26936">
            <w:pPr>
              <w:pStyle w:val="NoSpacing"/>
              <w:jc w:val="both"/>
              <w:rPr>
                <w:rFonts w:cs="Arial"/>
              </w:rPr>
            </w:pPr>
            <w:r>
              <w:rPr>
                <w:rFonts w:cs="Arial"/>
              </w:rPr>
              <w:t>Follow the TEF groups on social media and post relevant content.</w:t>
            </w:r>
          </w:p>
          <w:p w14:paraId="3599BF14" w14:textId="080BBC2F" w:rsidR="003E6046" w:rsidRDefault="003E6046" w:rsidP="00C26936">
            <w:pPr>
              <w:pStyle w:val="NoSpacing"/>
              <w:jc w:val="both"/>
              <w:rPr>
                <w:rFonts w:cs="Arial"/>
              </w:rPr>
            </w:pPr>
            <w:r>
              <w:rPr>
                <w:rFonts w:cs="Arial"/>
              </w:rPr>
              <w:t>CC – contacted Will Clarke to ask for a teaching session on QI projects.</w:t>
            </w:r>
          </w:p>
          <w:p w14:paraId="453EFC3D" w14:textId="274D5566" w:rsidR="003E6046" w:rsidRDefault="003E6046" w:rsidP="00C26936">
            <w:pPr>
              <w:pStyle w:val="NoSpacing"/>
              <w:jc w:val="both"/>
              <w:rPr>
                <w:rFonts w:cs="Arial"/>
              </w:rPr>
            </w:pPr>
            <w:r>
              <w:rPr>
                <w:rFonts w:cs="Arial"/>
              </w:rPr>
              <w:t>SES – contacted Welcomed and Valued team for a teaching session on EDI issues.</w:t>
            </w:r>
          </w:p>
          <w:p w14:paraId="5CD1F4C2" w14:textId="4572A2E9" w:rsidR="003E6046" w:rsidRDefault="003E6046" w:rsidP="00C26936">
            <w:pPr>
              <w:pStyle w:val="NoSpacing"/>
              <w:jc w:val="both"/>
              <w:rPr>
                <w:rFonts w:cs="Arial"/>
              </w:rPr>
            </w:pPr>
            <w:r>
              <w:rPr>
                <w:rFonts w:cs="Arial"/>
              </w:rPr>
              <w:t>CC – canvassed opinions re departmental reps:  plan to continue with informal reps.</w:t>
            </w:r>
          </w:p>
          <w:p w14:paraId="660C4716" w14:textId="76881081" w:rsidR="003E6046" w:rsidRDefault="003E6046" w:rsidP="00C26936">
            <w:pPr>
              <w:pStyle w:val="NoSpacing"/>
              <w:jc w:val="both"/>
              <w:rPr>
                <w:rFonts w:cs="Arial"/>
              </w:rPr>
            </w:pPr>
            <w:r>
              <w:rPr>
                <w:rFonts w:cs="Arial"/>
              </w:rPr>
              <w:t>Locality meetings – all were quite quiet.  Useful to talk through local issues but attendees seemed universally unclear about the purpose of the locality meetings.  Aim for more clarity when introducing the locality meetings in the WF.</w:t>
            </w:r>
          </w:p>
          <w:p w14:paraId="5CEE151B" w14:textId="0CAA708F" w:rsidR="003E6046" w:rsidRDefault="003E6046" w:rsidP="00C26936">
            <w:pPr>
              <w:pStyle w:val="NoSpacing"/>
              <w:jc w:val="both"/>
              <w:rPr>
                <w:rFonts w:cs="Arial"/>
              </w:rPr>
            </w:pPr>
            <w:r>
              <w:rPr>
                <w:rFonts w:cs="Arial"/>
              </w:rPr>
              <w:t>Canva TEF access – EH troubleshooting currently.</w:t>
            </w:r>
          </w:p>
          <w:p w14:paraId="01ACD759" w14:textId="03670E6D" w:rsidR="003E6046" w:rsidRDefault="003E6046" w:rsidP="00C26936">
            <w:pPr>
              <w:pStyle w:val="NoSpacing"/>
              <w:jc w:val="both"/>
              <w:rPr>
                <w:rFonts w:cs="Arial"/>
              </w:rPr>
            </w:pPr>
            <w:r>
              <w:rPr>
                <w:rFonts w:cs="Arial"/>
              </w:rPr>
              <w:t>Recruitment for Vice Chair, LTFT lead, Quality Lead upcoming.</w:t>
            </w:r>
          </w:p>
          <w:p w14:paraId="23A11FD3" w14:textId="3E5FDFA7" w:rsidR="003E6046" w:rsidRDefault="003E6046" w:rsidP="00C26936">
            <w:pPr>
              <w:pStyle w:val="NoSpacing"/>
              <w:jc w:val="both"/>
              <w:rPr>
                <w:rFonts w:cs="Arial"/>
              </w:rPr>
            </w:pPr>
            <w:r>
              <w:rPr>
                <w:rFonts w:cs="Arial"/>
              </w:rPr>
              <w:t xml:space="preserve">SES has now established </w:t>
            </w:r>
            <w:proofErr w:type="spellStart"/>
            <w:r>
              <w:rPr>
                <w:rFonts w:cs="Arial"/>
              </w:rPr>
              <w:t>M</w:t>
            </w:r>
            <w:r w:rsidR="0001481A">
              <w:rPr>
                <w:rFonts w:cs="Arial"/>
              </w:rPr>
              <w:t>aa</w:t>
            </w:r>
            <w:r>
              <w:rPr>
                <w:rFonts w:cs="Arial"/>
              </w:rPr>
              <w:t>G</w:t>
            </w:r>
            <w:proofErr w:type="spellEnd"/>
            <w:r>
              <w:rPr>
                <w:rFonts w:cs="Arial"/>
              </w:rPr>
              <w:t>.</w:t>
            </w:r>
          </w:p>
          <w:p w14:paraId="3D6F7E77" w14:textId="36680374" w:rsidR="003E6046" w:rsidRDefault="003E6046" w:rsidP="00C26936">
            <w:pPr>
              <w:pStyle w:val="NoSpacing"/>
              <w:jc w:val="both"/>
              <w:rPr>
                <w:rFonts w:cs="Arial"/>
              </w:rPr>
            </w:pPr>
            <w:r>
              <w:rPr>
                <w:rFonts w:cs="Arial"/>
              </w:rPr>
              <w:t>2 new quality leads starting at deanery – showing willingness.</w:t>
            </w:r>
          </w:p>
          <w:p w14:paraId="6E5877A2" w14:textId="3948212F" w:rsidR="00A16340" w:rsidRDefault="003E6046" w:rsidP="00C26936">
            <w:pPr>
              <w:pStyle w:val="NoSpacing"/>
              <w:jc w:val="both"/>
              <w:rPr>
                <w:rFonts w:cs="Arial"/>
              </w:rPr>
            </w:pPr>
            <w:r>
              <w:rPr>
                <w:rFonts w:cs="Arial"/>
              </w:rPr>
              <w:t xml:space="preserve">Accent issues – emails </w:t>
            </w:r>
            <w:proofErr w:type="gramStart"/>
            <w:r>
              <w:rPr>
                <w:rFonts w:cs="Arial"/>
              </w:rPr>
              <w:t>not</w:t>
            </w:r>
            <w:r w:rsidR="0001481A">
              <w:rPr>
                <w:rFonts w:cs="Arial"/>
              </w:rPr>
              <w:t xml:space="preserve"> </w:t>
            </w:r>
            <w:r>
              <w:rPr>
                <w:rFonts w:cs="Arial"/>
              </w:rPr>
              <w:t>received,</w:t>
            </w:r>
            <w:proofErr w:type="gramEnd"/>
            <w:r>
              <w:rPr>
                <w:rFonts w:cs="Arial"/>
              </w:rPr>
              <w:t xml:space="preserve"> paper forms still being demanded by many departments.</w:t>
            </w:r>
          </w:p>
          <w:p w14:paraId="3977873C" w14:textId="77777777" w:rsidR="00A16340" w:rsidRPr="009D3BD2" w:rsidRDefault="00A16340" w:rsidP="00C26936">
            <w:pPr>
              <w:pStyle w:val="NoSpacing"/>
              <w:jc w:val="both"/>
              <w:rPr>
                <w:rFonts w:cs="Arial"/>
              </w:rPr>
            </w:pPr>
          </w:p>
          <w:p w14:paraId="277C7A8E" w14:textId="72682317" w:rsidR="0001481A" w:rsidRDefault="00332126" w:rsidP="00C2693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p>
          <w:p w14:paraId="20170E23" w14:textId="77777777" w:rsidR="0001481A" w:rsidRPr="009D3BD2" w:rsidRDefault="0001481A" w:rsidP="00C26936">
            <w:pPr>
              <w:pStyle w:val="Introductionparagraphblue"/>
              <w:shd w:val="clear" w:color="auto" w:fill="DBE5F1" w:themeFill="accent1" w:themeFillTint="33"/>
              <w:jc w:val="both"/>
              <w:rPr>
                <w:rFonts w:cs="Arial"/>
                <w:sz w:val="22"/>
                <w:szCs w:val="22"/>
              </w:rPr>
            </w:pPr>
          </w:p>
          <w:p w14:paraId="2799D28A" w14:textId="77777777" w:rsidR="00332126" w:rsidRPr="009D3BD2" w:rsidRDefault="00332126" w:rsidP="00C26936">
            <w:pPr>
              <w:pStyle w:val="NoSpacing"/>
              <w:jc w:val="both"/>
              <w:rPr>
                <w:rFonts w:cs="Arial"/>
                <w:sz w:val="14"/>
                <w:szCs w:val="14"/>
              </w:rPr>
            </w:pPr>
          </w:p>
          <w:p w14:paraId="201E506C" w14:textId="51920DF7" w:rsidR="00E35106" w:rsidRPr="009D3BD2" w:rsidRDefault="00E35106" w:rsidP="00E35106">
            <w:pPr>
              <w:pStyle w:val="Introductionparagraphpink"/>
              <w:jc w:val="both"/>
              <w:rPr>
                <w:rFonts w:cs="Arial"/>
                <w:b/>
                <w:bCs/>
              </w:rPr>
            </w:pPr>
            <w:r w:rsidRPr="009D3BD2">
              <w:rPr>
                <w:rFonts w:cs="Arial"/>
                <w:b/>
                <w:bCs/>
              </w:rPr>
              <w:lastRenderedPageBreak/>
              <w:t>ITEM</w:t>
            </w:r>
            <w:r w:rsidR="004B7A23">
              <w:rPr>
                <w:rFonts w:cs="Arial"/>
                <w:b/>
                <w:bCs/>
              </w:rPr>
              <w:t>: DMT/DEMQ Update</w:t>
            </w:r>
          </w:p>
          <w:p w14:paraId="45FFF123" w14:textId="595A4719" w:rsidR="00E35106" w:rsidRDefault="003E6046" w:rsidP="00E35106">
            <w:pPr>
              <w:pStyle w:val="NoSpacing"/>
              <w:jc w:val="both"/>
              <w:rPr>
                <w:rFonts w:cs="Arial"/>
              </w:rPr>
            </w:pPr>
            <w:r>
              <w:rPr>
                <w:rFonts w:cs="Arial"/>
              </w:rPr>
              <w:t xml:space="preserve">NETS survey was explored in more detail.  Noticeable increase in discrimination against trainees by patients.  Revisit in April/May.  </w:t>
            </w:r>
          </w:p>
          <w:p w14:paraId="77665E73" w14:textId="61A2B259" w:rsidR="003E6046" w:rsidRDefault="003E6046" w:rsidP="00E35106">
            <w:pPr>
              <w:pStyle w:val="NoSpacing"/>
              <w:jc w:val="both"/>
              <w:rPr>
                <w:rFonts w:cs="Arial"/>
              </w:rPr>
            </w:pPr>
            <w:r>
              <w:rPr>
                <w:rFonts w:cs="Arial"/>
              </w:rPr>
              <w:t xml:space="preserve">Trainees </w:t>
            </w:r>
            <w:r w:rsidR="0001481A">
              <w:rPr>
                <w:rFonts w:cs="Arial"/>
              </w:rPr>
              <w:t>W</w:t>
            </w:r>
            <w:r>
              <w:rPr>
                <w:rFonts w:cs="Arial"/>
              </w:rPr>
              <w:t xml:space="preserve">ho </w:t>
            </w:r>
            <w:r w:rsidR="0001481A">
              <w:rPr>
                <w:rFonts w:cs="Arial"/>
              </w:rPr>
              <w:t>H</w:t>
            </w:r>
            <w:r>
              <w:rPr>
                <w:rFonts w:cs="Arial"/>
              </w:rPr>
              <w:t xml:space="preserve">ave </w:t>
            </w:r>
            <w:r w:rsidR="0001481A">
              <w:rPr>
                <w:rFonts w:cs="Arial"/>
              </w:rPr>
              <w:t>E</w:t>
            </w:r>
            <w:r>
              <w:rPr>
                <w:rFonts w:cs="Arial"/>
              </w:rPr>
              <w:t xml:space="preserve">xperienced </w:t>
            </w:r>
            <w:r w:rsidR="0001481A">
              <w:rPr>
                <w:rFonts w:cs="Arial"/>
              </w:rPr>
              <w:t>R</w:t>
            </w:r>
            <w:r>
              <w:rPr>
                <w:rFonts w:cs="Arial"/>
              </w:rPr>
              <w:t>acism group posted on TEF website (Sheffield Health and Social Care group).</w:t>
            </w:r>
          </w:p>
          <w:p w14:paraId="3FC23D2A" w14:textId="0207F245" w:rsidR="00A16340" w:rsidRDefault="003E6046" w:rsidP="00E35106">
            <w:pPr>
              <w:pStyle w:val="NoSpacing"/>
              <w:jc w:val="both"/>
              <w:rPr>
                <w:rFonts w:cs="Arial"/>
              </w:rPr>
            </w:pPr>
            <w:r>
              <w:rPr>
                <w:rFonts w:cs="Arial"/>
              </w:rPr>
              <w:t>JT to develop monthly ‘rota’ of topics for distribution.  Can link in with DE and LH as they develop their ideas for EDI topic output.</w:t>
            </w:r>
          </w:p>
          <w:p w14:paraId="40D774B9" w14:textId="77777777" w:rsidR="00A16340" w:rsidRPr="009D3BD2" w:rsidRDefault="00A16340" w:rsidP="00E35106">
            <w:pPr>
              <w:pStyle w:val="NoSpacing"/>
              <w:jc w:val="both"/>
              <w:rPr>
                <w:rFonts w:cs="Arial"/>
              </w:rPr>
            </w:pPr>
          </w:p>
          <w:p w14:paraId="06D2A482" w14:textId="67AC25E6" w:rsidR="00E35106" w:rsidRDefault="00E35106" w:rsidP="0001481A">
            <w:pPr>
              <w:pStyle w:val="Introductionparagraphblue"/>
              <w:shd w:val="clear" w:color="auto" w:fill="DBE5F1" w:themeFill="accent1" w:themeFillTint="33"/>
              <w:spacing w:after="0"/>
              <w:jc w:val="both"/>
              <w:rPr>
                <w:rFonts w:cs="Arial"/>
                <w:sz w:val="22"/>
                <w:szCs w:val="22"/>
              </w:rPr>
            </w:pPr>
            <w:r w:rsidRPr="009D3BD2">
              <w:rPr>
                <w:rFonts w:cs="Arial"/>
                <w:b/>
                <w:bCs/>
                <w:sz w:val="22"/>
                <w:szCs w:val="22"/>
              </w:rPr>
              <w:t>Action point</w:t>
            </w:r>
            <w:r w:rsidRPr="009D3BD2">
              <w:rPr>
                <w:rFonts w:cs="Arial"/>
                <w:sz w:val="22"/>
                <w:szCs w:val="22"/>
              </w:rPr>
              <w:t xml:space="preserve">: </w:t>
            </w:r>
            <w:r w:rsidR="00DB0FC3">
              <w:rPr>
                <w:rFonts w:cs="Arial"/>
                <w:sz w:val="22"/>
                <w:szCs w:val="22"/>
              </w:rPr>
              <w:t xml:space="preserve">JT to develop monthly rota of topics.  </w:t>
            </w:r>
          </w:p>
          <w:p w14:paraId="5236E336" w14:textId="37539483" w:rsidR="00DB0FC3" w:rsidRPr="009D3BD2" w:rsidRDefault="00DB0FC3" w:rsidP="0001481A">
            <w:pPr>
              <w:pStyle w:val="Introductionparagraphblue"/>
              <w:shd w:val="clear" w:color="auto" w:fill="DBE5F1" w:themeFill="accent1" w:themeFillTint="33"/>
              <w:spacing w:after="0"/>
              <w:jc w:val="both"/>
              <w:rPr>
                <w:rFonts w:cs="Arial"/>
                <w:sz w:val="22"/>
                <w:szCs w:val="22"/>
              </w:rPr>
            </w:pPr>
            <w:r>
              <w:rPr>
                <w:rFonts w:cs="Arial"/>
                <w:sz w:val="22"/>
                <w:szCs w:val="22"/>
              </w:rPr>
              <w:t>EDI leads to consider how TEF can address this outcome.</w:t>
            </w:r>
          </w:p>
          <w:p w14:paraId="31236CBE" w14:textId="77777777" w:rsidR="0001481A" w:rsidRDefault="0001481A" w:rsidP="001C3935">
            <w:pPr>
              <w:pStyle w:val="Introductionparagraphpink"/>
              <w:jc w:val="both"/>
              <w:rPr>
                <w:rFonts w:cs="Arial"/>
                <w:b/>
                <w:bCs/>
              </w:rPr>
            </w:pPr>
          </w:p>
          <w:p w14:paraId="54D4C8E5" w14:textId="4E0501D0" w:rsidR="001C3935" w:rsidRPr="009D3BD2" w:rsidRDefault="001C3935" w:rsidP="001C3935">
            <w:pPr>
              <w:pStyle w:val="Introductionparagraphpink"/>
              <w:jc w:val="both"/>
              <w:rPr>
                <w:rFonts w:cs="Arial"/>
                <w:b/>
                <w:bCs/>
              </w:rPr>
            </w:pPr>
            <w:r w:rsidRPr="009D3BD2">
              <w:rPr>
                <w:rFonts w:cs="Arial"/>
                <w:b/>
                <w:bCs/>
              </w:rPr>
              <w:t>ITEM</w:t>
            </w:r>
            <w:r w:rsidR="004B7A23">
              <w:rPr>
                <w:rFonts w:cs="Arial"/>
                <w:b/>
                <w:bCs/>
              </w:rPr>
              <w:t>: Question of the Month</w:t>
            </w:r>
            <w:r w:rsidR="003E6046">
              <w:rPr>
                <w:rFonts w:cs="Arial"/>
                <w:b/>
                <w:bCs/>
              </w:rPr>
              <w:t xml:space="preserve"> (LH):  Needs, Wants, and Expectations</w:t>
            </w:r>
          </w:p>
          <w:p w14:paraId="022BDBE0" w14:textId="2A29B3A6" w:rsidR="001C3935" w:rsidRDefault="003E6046" w:rsidP="001C3935">
            <w:pPr>
              <w:pStyle w:val="NoSpacing"/>
              <w:jc w:val="both"/>
              <w:rPr>
                <w:rFonts w:cs="Arial"/>
              </w:rPr>
            </w:pPr>
            <w:r>
              <w:rPr>
                <w:rFonts w:cs="Arial"/>
              </w:rPr>
              <w:t>Why did people join and is it meeting our expectations.</w:t>
            </w:r>
          </w:p>
          <w:p w14:paraId="02107432" w14:textId="27754FD3" w:rsidR="00A16340" w:rsidRDefault="003E6046" w:rsidP="001C3935">
            <w:pPr>
              <w:pStyle w:val="NoSpacing"/>
              <w:jc w:val="both"/>
              <w:rPr>
                <w:rFonts w:cs="Arial"/>
              </w:rPr>
            </w:pPr>
            <w:r>
              <w:rPr>
                <w:rFonts w:cs="Arial"/>
              </w:rPr>
              <w:t>All very positive!</w:t>
            </w:r>
          </w:p>
          <w:p w14:paraId="3EB56442" w14:textId="77777777" w:rsidR="00A16340" w:rsidRPr="009D3BD2" w:rsidRDefault="00A16340" w:rsidP="001C3935">
            <w:pPr>
              <w:pStyle w:val="NoSpacing"/>
              <w:jc w:val="both"/>
              <w:rPr>
                <w:rFonts w:cs="Arial"/>
              </w:rPr>
            </w:pPr>
          </w:p>
          <w:p w14:paraId="679EDC51" w14:textId="6A8FF2EC"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DB0FC3">
              <w:rPr>
                <w:rFonts w:cs="Arial"/>
                <w:sz w:val="22"/>
                <w:szCs w:val="22"/>
              </w:rPr>
              <w:t>n/a</w:t>
            </w:r>
          </w:p>
          <w:p w14:paraId="5476F541" w14:textId="77777777" w:rsidR="001C3935" w:rsidRPr="009D3BD2" w:rsidRDefault="001C3935" w:rsidP="001C3935">
            <w:pPr>
              <w:pStyle w:val="NoSpacing"/>
              <w:jc w:val="both"/>
              <w:rPr>
                <w:rFonts w:cs="Arial"/>
                <w:sz w:val="14"/>
                <w:szCs w:val="14"/>
              </w:rPr>
            </w:pPr>
          </w:p>
          <w:p w14:paraId="72ABA9AF" w14:textId="62706B8E" w:rsidR="001C3935" w:rsidRPr="009D3BD2" w:rsidRDefault="001C3935" w:rsidP="001C3935">
            <w:pPr>
              <w:pStyle w:val="Introductionparagraphpink"/>
              <w:rPr>
                <w:rFonts w:cs="Arial"/>
                <w:b/>
                <w:bCs/>
              </w:rPr>
            </w:pPr>
            <w:r w:rsidRPr="009D3BD2">
              <w:rPr>
                <w:rFonts w:cs="Arial"/>
                <w:b/>
                <w:bCs/>
              </w:rPr>
              <w:t>ITEM</w:t>
            </w:r>
            <w:r w:rsidR="004B7A23">
              <w:rPr>
                <w:rFonts w:cs="Arial"/>
                <w:b/>
                <w:bCs/>
              </w:rPr>
              <w:t xml:space="preserve">: </w:t>
            </w:r>
            <w:proofErr w:type="gramStart"/>
            <w:r w:rsidR="004B7A23">
              <w:rPr>
                <w:rFonts w:cs="Arial"/>
                <w:b/>
                <w:bCs/>
              </w:rPr>
              <w:t>Social media</w:t>
            </w:r>
            <w:proofErr w:type="gramEnd"/>
            <w:r w:rsidR="004B7A23">
              <w:rPr>
                <w:rFonts w:cs="Arial"/>
                <w:b/>
                <w:bCs/>
              </w:rPr>
              <w:t xml:space="preserve"> &amp; Communication </w:t>
            </w:r>
            <w:r w:rsidR="003E6046">
              <w:rPr>
                <w:rFonts w:cs="Arial"/>
                <w:b/>
                <w:bCs/>
              </w:rPr>
              <w:t>Session</w:t>
            </w:r>
            <w:r w:rsidR="004B7A23">
              <w:rPr>
                <w:rFonts w:cs="Arial"/>
                <w:b/>
                <w:bCs/>
              </w:rPr>
              <w:t xml:space="preserve"> </w:t>
            </w:r>
          </w:p>
          <w:p w14:paraId="56A08F73" w14:textId="0322E91D" w:rsidR="001C3935" w:rsidRDefault="003E6046" w:rsidP="001C3935">
            <w:pPr>
              <w:pStyle w:val="NoSpacing"/>
              <w:jc w:val="both"/>
              <w:rPr>
                <w:rFonts w:cs="Arial"/>
              </w:rPr>
            </w:pPr>
            <w:r>
              <w:rPr>
                <w:rFonts w:cs="Arial"/>
              </w:rPr>
              <w:t>Megan Wilson and Sophie Watts</w:t>
            </w:r>
          </w:p>
          <w:p w14:paraId="6D55B342" w14:textId="77777777" w:rsidR="003E6046" w:rsidRDefault="003E6046" w:rsidP="001C3935">
            <w:pPr>
              <w:pStyle w:val="NoSpacing"/>
              <w:jc w:val="both"/>
              <w:rPr>
                <w:rFonts w:cs="Arial"/>
              </w:rPr>
            </w:pPr>
          </w:p>
          <w:p w14:paraId="12EAD110" w14:textId="5AEF9DDD" w:rsidR="00A16340" w:rsidRDefault="003E6046" w:rsidP="001C3935">
            <w:pPr>
              <w:pStyle w:val="NoSpacing"/>
              <w:jc w:val="both"/>
              <w:rPr>
                <w:rFonts w:cs="Arial"/>
              </w:rPr>
            </w:pPr>
            <w:r>
              <w:rPr>
                <w:rFonts w:cs="Arial"/>
              </w:rPr>
              <w:t>Hootsuite</w:t>
            </w:r>
          </w:p>
          <w:p w14:paraId="35881CEC" w14:textId="2B39FE7D" w:rsidR="003E6046" w:rsidRDefault="003E6046" w:rsidP="001C3935">
            <w:pPr>
              <w:pStyle w:val="NoSpacing"/>
              <w:jc w:val="both"/>
              <w:rPr>
                <w:rFonts w:cs="Arial"/>
              </w:rPr>
            </w:pPr>
            <w:r>
              <w:rPr>
                <w:rFonts w:cs="Arial"/>
              </w:rPr>
              <w:t xml:space="preserve">Images increase engagement </w:t>
            </w:r>
            <w:proofErr w:type="spellStart"/>
            <w:r>
              <w:rPr>
                <w:rFonts w:cs="Arial"/>
              </w:rPr>
              <w:t>nb</w:t>
            </w:r>
            <w:proofErr w:type="spellEnd"/>
            <w:r>
              <w:rPr>
                <w:rFonts w:cs="Arial"/>
              </w:rPr>
              <w:t xml:space="preserve"> copywrite (</w:t>
            </w:r>
            <w:proofErr w:type="spellStart"/>
            <w:r>
              <w:rPr>
                <w:rFonts w:cs="Arial"/>
              </w:rPr>
              <w:t>Unsplash</w:t>
            </w:r>
            <w:proofErr w:type="spellEnd"/>
            <w:r>
              <w:rPr>
                <w:rFonts w:cs="Arial"/>
              </w:rPr>
              <w:t xml:space="preserve">, </w:t>
            </w:r>
            <w:proofErr w:type="spellStart"/>
            <w:r>
              <w:rPr>
                <w:rFonts w:cs="Arial"/>
              </w:rPr>
              <w:t>Pixabay</w:t>
            </w:r>
            <w:proofErr w:type="spellEnd"/>
            <w:r>
              <w:rPr>
                <w:rFonts w:cs="Arial"/>
              </w:rPr>
              <w:t>, Pixels, Canva).</w:t>
            </w:r>
          </w:p>
          <w:p w14:paraId="6AE4C166" w14:textId="118CCDC8" w:rsidR="003E6046" w:rsidRDefault="003E6046" w:rsidP="001C3935">
            <w:pPr>
              <w:pStyle w:val="NoSpacing"/>
              <w:jc w:val="both"/>
              <w:rPr>
                <w:rFonts w:cs="Arial"/>
              </w:rPr>
            </w:pPr>
            <w:r>
              <w:rPr>
                <w:rFonts w:cs="Arial"/>
              </w:rPr>
              <w:t>Sophie to look into why Canva free premium was denied.</w:t>
            </w:r>
          </w:p>
          <w:p w14:paraId="61BF1B77" w14:textId="7BB134B3" w:rsidR="003E6046" w:rsidRDefault="003E6046" w:rsidP="001C3935">
            <w:pPr>
              <w:pStyle w:val="NoSpacing"/>
              <w:jc w:val="both"/>
              <w:rPr>
                <w:rFonts w:cs="Arial"/>
              </w:rPr>
            </w:pPr>
            <w:r>
              <w:rPr>
                <w:rFonts w:cs="Arial"/>
              </w:rPr>
              <w:t>Accessibility:  plain language / CamelCase hashtags / image descriptions / captioning and Audio / link shorteners (</w:t>
            </w:r>
            <w:proofErr w:type="spellStart"/>
            <w:proofErr w:type="gramStart"/>
            <w:r>
              <w:rPr>
                <w:rFonts w:cs="Arial"/>
              </w:rPr>
              <w:t>eg</w:t>
            </w:r>
            <w:proofErr w:type="spellEnd"/>
            <w:proofErr w:type="gramEnd"/>
            <w:r>
              <w:rPr>
                <w:rFonts w:cs="Arial"/>
              </w:rPr>
              <w:t xml:space="preserve"> in Hootsuite).</w:t>
            </w:r>
          </w:p>
          <w:p w14:paraId="583FC0F8" w14:textId="20DAD35F" w:rsidR="003E6046" w:rsidRDefault="003E6046" w:rsidP="001C3935">
            <w:pPr>
              <w:pStyle w:val="NoSpacing"/>
              <w:jc w:val="both"/>
              <w:rPr>
                <w:rFonts w:cs="Arial"/>
              </w:rPr>
            </w:pPr>
          </w:p>
          <w:p w14:paraId="05EB9EDC" w14:textId="29236892" w:rsidR="003E6046" w:rsidRDefault="003E6046" w:rsidP="001C3935">
            <w:pPr>
              <w:pStyle w:val="NoSpacing"/>
              <w:jc w:val="both"/>
              <w:rPr>
                <w:rFonts w:cs="Arial"/>
              </w:rPr>
            </w:pPr>
            <w:r>
              <w:rPr>
                <w:rFonts w:cs="Arial"/>
              </w:rPr>
              <w:t>Clear purpose</w:t>
            </w:r>
          </w:p>
          <w:p w14:paraId="4E6F7C95" w14:textId="636CA520" w:rsidR="003E6046" w:rsidRDefault="003E6046" w:rsidP="001C3935">
            <w:pPr>
              <w:pStyle w:val="NoSpacing"/>
              <w:jc w:val="both"/>
              <w:rPr>
                <w:rFonts w:cs="Arial"/>
              </w:rPr>
            </w:pPr>
            <w:r>
              <w:rPr>
                <w:rFonts w:cs="Arial"/>
              </w:rPr>
              <w:t>Tailored for the platform</w:t>
            </w:r>
          </w:p>
          <w:p w14:paraId="5A07B64F" w14:textId="49AC4754" w:rsidR="003E6046" w:rsidRDefault="003E6046" w:rsidP="001C3935">
            <w:pPr>
              <w:pStyle w:val="NoSpacing"/>
              <w:jc w:val="both"/>
              <w:rPr>
                <w:rFonts w:cs="Arial"/>
              </w:rPr>
            </w:pPr>
            <w:r>
              <w:rPr>
                <w:rFonts w:cs="Arial"/>
              </w:rPr>
              <w:t>Image representative of post</w:t>
            </w:r>
          </w:p>
          <w:p w14:paraId="71394D2F" w14:textId="559DC3B2" w:rsidR="003E6046" w:rsidRDefault="003E6046" w:rsidP="001C3935">
            <w:pPr>
              <w:pStyle w:val="NoSpacing"/>
              <w:jc w:val="both"/>
              <w:rPr>
                <w:rFonts w:cs="Arial"/>
              </w:rPr>
            </w:pPr>
            <w:r>
              <w:rPr>
                <w:rFonts w:cs="Arial"/>
              </w:rPr>
              <w:t>Accessibility</w:t>
            </w:r>
          </w:p>
          <w:p w14:paraId="206963E0" w14:textId="158C25CB" w:rsidR="003E6046" w:rsidRDefault="003E6046" w:rsidP="001C3935">
            <w:pPr>
              <w:pStyle w:val="NoSpacing"/>
              <w:jc w:val="both"/>
              <w:rPr>
                <w:rFonts w:cs="Arial"/>
              </w:rPr>
            </w:pPr>
            <w:r>
              <w:rPr>
                <w:rFonts w:cs="Arial"/>
              </w:rPr>
              <w:t>Clear call to action</w:t>
            </w:r>
          </w:p>
          <w:p w14:paraId="3C928AE7" w14:textId="00E38C10" w:rsidR="003E6046" w:rsidRDefault="003E6046" w:rsidP="001C3935">
            <w:pPr>
              <w:pStyle w:val="NoSpacing"/>
              <w:jc w:val="both"/>
              <w:rPr>
                <w:rFonts w:cs="Arial"/>
              </w:rPr>
            </w:pPr>
            <w:r>
              <w:rPr>
                <w:rFonts w:cs="Arial"/>
              </w:rPr>
              <w:t>Time sensitive distribution</w:t>
            </w:r>
          </w:p>
          <w:p w14:paraId="52AD39C9" w14:textId="77777777" w:rsidR="00A16340" w:rsidRPr="009D3BD2" w:rsidRDefault="00A16340" w:rsidP="001C3935">
            <w:pPr>
              <w:pStyle w:val="NoSpacing"/>
              <w:jc w:val="both"/>
              <w:rPr>
                <w:rFonts w:cs="Arial"/>
              </w:rPr>
            </w:pPr>
          </w:p>
          <w:p w14:paraId="68AC09E3" w14:textId="0A5F4F81"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DB0FC3">
              <w:rPr>
                <w:rFonts w:cs="Arial"/>
                <w:sz w:val="22"/>
                <w:szCs w:val="22"/>
              </w:rPr>
              <w:t>EH F/U with SW re Canva</w:t>
            </w:r>
          </w:p>
          <w:p w14:paraId="2B0444E0" w14:textId="77777777" w:rsidR="001C3935" w:rsidRPr="009D3BD2" w:rsidRDefault="001C3935" w:rsidP="001C3935">
            <w:pPr>
              <w:pStyle w:val="NoSpacing"/>
              <w:jc w:val="both"/>
              <w:rPr>
                <w:rFonts w:cs="Arial"/>
                <w:sz w:val="14"/>
                <w:szCs w:val="14"/>
              </w:rPr>
            </w:pPr>
          </w:p>
          <w:p w14:paraId="5DD2FF11" w14:textId="52841315" w:rsidR="001C3935" w:rsidRPr="009D3BD2" w:rsidRDefault="001C3935" w:rsidP="001C3935">
            <w:pPr>
              <w:pStyle w:val="Introductionparagraphpink"/>
              <w:rPr>
                <w:rFonts w:cs="Arial"/>
                <w:b/>
                <w:bCs/>
              </w:rPr>
            </w:pPr>
            <w:r w:rsidRPr="009D3BD2">
              <w:rPr>
                <w:rFonts w:cs="Arial"/>
                <w:b/>
                <w:bCs/>
              </w:rPr>
              <w:t>ITEM</w:t>
            </w:r>
            <w:r w:rsidR="004B7A23">
              <w:rPr>
                <w:rFonts w:cs="Arial"/>
                <w:b/>
                <w:bCs/>
              </w:rPr>
              <w:t>: Evaluate the changes made to medical education during the COVID-19 pandemic</w:t>
            </w:r>
          </w:p>
          <w:p w14:paraId="6FAD36F6" w14:textId="53C39AA9" w:rsidR="001C3935" w:rsidRDefault="003E6046" w:rsidP="001C3935">
            <w:pPr>
              <w:pStyle w:val="NoSpacing"/>
              <w:jc w:val="both"/>
              <w:rPr>
                <w:rFonts w:cs="Arial"/>
              </w:rPr>
            </w:pPr>
            <w:r>
              <w:rPr>
                <w:rFonts w:cs="Arial"/>
              </w:rPr>
              <w:t>Gabrielle Finn - Gillian Vance - Megan Brown</w:t>
            </w:r>
          </w:p>
          <w:p w14:paraId="329055FA" w14:textId="18FEA3F2" w:rsidR="00A16340" w:rsidRDefault="003E6046" w:rsidP="001C3935">
            <w:pPr>
              <w:pStyle w:val="NoSpacing"/>
              <w:jc w:val="both"/>
              <w:rPr>
                <w:rFonts w:cs="Arial"/>
              </w:rPr>
            </w:pPr>
            <w:r>
              <w:rPr>
                <w:rFonts w:cs="Arial"/>
              </w:rPr>
              <w:t>Research project which will lead to a response which will be reviewed by the GMC.</w:t>
            </w:r>
          </w:p>
          <w:p w14:paraId="4DA8EE59" w14:textId="19997874" w:rsidR="003E6046" w:rsidRDefault="003E6046" w:rsidP="001C3935">
            <w:pPr>
              <w:pStyle w:val="NoSpacing"/>
              <w:jc w:val="both"/>
              <w:rPr>
                <w:rFonts w:cs="Arial"/>
              </w:rPr>
            </w:pPr>
            <w:r>
              <w:rPr>
                <w:rFonts w:cs="Arial"/>
              </w:rPr>
              <w:t>Recorded Focus Group</w:t>
            </w:r>
            <w:r w:rsidR="00DB0FC3">
              <w:rPr>
                <w:rFonts w:cs="Arial"/>
              </w:rPr>
              <w:t>.</w:t>
            </w:r>
          </w:p>
          <w:p w14:paraId="20F696DB" w14:textId="77777777" w:rsidR="00A16340" w:rsidRPr="009D3BD2" w:rsidRDefault="00A16340" w:rsidP="001C3935">
            <w:pPr>
              <w:pStyle w:val="NoSpacing"/>
              <w:jc w:val="both"/>
              <w:rPr>
                <w:rFonts w:cs="Arial"/>
              </w:rPr>
            </w:pPr>
          </w:p>
          <w:p w14:paraId="632268B0" w14:textId="56BDC7A0"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DB0FC3">
              <w:rPr>
                <w:rFonts w:cs="Arial"/>
                <w:sz w:val="22"/>
                <w:szCs w:val="22"/>
              </w:rPr>
              <w:t>n/a</w:t>
            </w:r>
          </w:p>
          <w:p w14:paraId="3A17194E" w14:textId="77777777" w:rsidR="001C3935" w:rsidRPr="009D3BD2" w:rsidRDefault="001C3935" w:rsidP="001C3935">
            <w:pPr>
              <w:pStyle w:val="NoSpacing"/>
              <w:jc w:val="both"/>
              <w:rPr>
                <w:rFonts w:cs="Arial"/>
                <w:sz w:val="14"/>
                <w:szCs w:val="14"/>
              </w:rPr>
            </w:pPr>
          </w:p>
          <w:p w14:paraId="2332985C" w14:textId="4DCAA0A3" w:rsidR="001C3935" w:rsidRPr="009D3BD2" w:rsidRDefault="001C3935" w:rsidP="001C3935">
            <w:pPr>
              <w:pStyle w:val="Introductionparagraphpink"/>
              <w:rPr>
                <w:rFonts w:cs="Arial"/>
                <w:b/>
                <w:bCs/>
              </w:rPr>
            </w:pPr>
            <w:r w:rsidRPr="009D3BD2">
              <w:rPr>
                <w:rFonts w:cs="Arial"/>
                <w:b/>
                <w:bCs/>
              </w:rPr>
              <w:t>ITEM</w:t>
            </w:r>
            <w:r w:rsidR="00DB0FC3">
              <w:rPr>
                <w:rFonts w:cs="Arial"/>
                <w:b/>
                <w:bCs/>
              </w:rPr>
              <w:t>: LH last meeting</w:t>
            </w:r>
          </w:p>
          <w:p w14:paraId="48A31C28" w14:textId="2F06019D" w:rsidR="001C3935" w:rsidRDefault="001C3935" w:rsidP="001C3935">
            <w:pPr>
              <w:pStyle w:val="NoSpacing"/>
              <w:jc w:val="both"/>
              <w:rPr>
                <w:rFonts w:cs="Arial"/>
              </w:rPr>
            </w:pPr>
          </w:p>
          <w:p w14:paraId="1478A467" w14:textId="0DE2C538" w:rsidR="00A16340" w:rsidRDefault="00DB0FC3" w:rsidP="001C3935">
            <w:pPr>
              <w:pStyle w:val="NoSpacing"/>
              <w:jc w:val="both"/>
              <w:rPr>
                <w:rFonts w:cs="Arial"/>
              </w:rPr>
            </w:pPr>
            <w:r>
              <w:rPr>
                <w:rFonts w:cs="Arial"/>
              </w:rPr>
              <w:t xml:space="preserve">Thank </w:t>
            </w:r>
            <w:proofErr w:type="gramStart"/>
            <w:r>
              <w:rPr>
                <w:rFonts w:cs="Arial"/>
              </w:rPr>
              <w:t>you Lauren and good luck</w:t>
            </w:r>
            <w:proofErr w:type="gramEnd"/>
            <w:r>
              <w:rPr>
                <w:rFonts w:cs="Arial"/>
              </w:rPr>
              <w:t xml:space="preserve"> in future endeavours.</w:t>
            </w:r>
          </w:p>
          <w:p w14:paraId="216B5EED" w14:textId="77777777" w:rsidR="00A16340" w:rsidRPr="009D3BD2" w:rsidRDefault="00A16340" w:rsidP="001C3935">
            <w:pPr>
              <w:pStyle w:val="NoSpacing"/>
              <w:jc w:val="both"/>
              <w:rPr>
                <w:rFonts w:cs="Arial"/>
              </w:rPr>
            </w:pPr>
          </w:p>
          <w:p w14:paraId="347BFD07" w14:textId="5E0A2619"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DB0FC3">
              <w:rPr>
                <w:rFonts w:cs="Arial"/>
                <w:sz w:val="22"/>
                <w:szCs w:val="22"/>
              </w:rPr>
              <w:t>n/a</w:t>
            </w:r>
          </w:p>
          <w:p w14:paraId="18BEDF3D" w14:textId="77777777" w:rsidR="00E35106" w:rsidRPr="009D3BD2" w:rsidRDefault="00E35106" w:rsidP="00E35106">
            <w:pPr>
              <w:pStyle w:val="NoSpacing"/>
              <w:rPr>
                <w:rFonts w:cs="Arial"/>
              </w:rPr>
            </w:pPr>
          </w:p>
          <w:p w14:paraId="4B858470" w14:textId="77777777" w:rsidR="00332126" w:rsidRPr="009D3BD2" w:rsidRDefault="00332126" w:rsidP="00DC0D39">
            <w:pPr>
              <w:pStyle w:val="NoSpacing"/>
              <w:jc w:val="both"/>
              <w:rPr>
                <w:rFonts w:cs="Arial"/>
                <w:b/>
                <w:bCs/>
                <w:sz w:val="2"/>
                <w:szCs w:val="2"/>
              </w:rPr>
            </w:pPr>
          </w:p>
          <w:p w14:paraId="0D6C935D" w14:textId="2754B89B" w:rsidR="00332126" w:rsidRPr="009D3BD2" w:rsidRDefault="00332126" w:rsidP="005C59C6">
            <w:pPr>
              <w:pStyle w:val="NoSpacing"/>
              <w:rPr>
                <w:rFonts w:cs="Arial"/>
              </w:rPr>
            </w:pPr>
          </w:p>
          <w:p w14:paraId="783ACB67" w14:textId="7DC6D45C" w:rsidR="00332126" w:rsidRPr="009D3BD2" w:rsidRDefault="00332126" w:rsidP="00826195">
            <w:pPr>
              <w:pStyle w:val="Introductionparagraphpink"/>
              <w:rPr>
                <w:rFonts w:cs="Arial"/>
                <w:b/>
                <w:bCs/>
              </w:rPr>
            </w:pPr>
            <w:r w:rsidRPr="009D3BD2">
              <w:rPr>
                <w:rFonts w:cs="Arial"/>
                <w:b/>
                <w:bCs/>
              </w:rPr>
              <w:t>ACTIONS SUMMARY</w:t>
            </w:r>
          </w:p>
          <w:p w14:paraId="33EB34B1" w14:textId="1EEF6D1D" w:rsidR="003A3A4B" w:rsidRPr="009D3BD2" w:rsidRDefault="0001481A" w:rsidP="00E35106">
            <w:pPr>
              <w:pStyle w:val="NoSpacing"/>
              <w:numPr>
                <w:ilvl w:val="0"/>
                <w:numId w:val="12"/>
              </w:numPr>
              <w:rPr>
                <w:rFonts w:cs="Arial"/>
                <w:sz w:val="22"/>
                <w:szCs w:val="22"/>
              </w:rPr>
            </w:pPr>
            <w:r>
              <w:rPr>
                <w:rFonts w:cs="Arial"/>
                <w:sz w:val="22"/>
                <w:szCs w:val="22"/>
              </w:rPr>
              <w:t>Development of social media topic rota with EDI leads (JT, DE, LH)</w:t>
            </w:r>
          </w:p>
          <w:p w14:paraId="156A9910" w14:textId="5198A357" w:rsidR="00E35106" w:rsidRPr="009D3BD2" w:rsidRDefault="0001481A" w:rsidP="00E35106">
            <w:pPr>
              <w:pStyle w:val="NoSpacing"/>
              <w:numPr>
                <w:ilvl w:val="0"/>
                <w:numId w:val="12"/>
              </w:numPr>
              <w:rPr>
                <w:rFonts w:cs="Arial"/>
                <w:sz w:val="22"/>
                <w:szCs w:val="22"/>
              </w:rPr>
            </w:pPr>
            <w:r>
              <w:rPr>
                <w:rFonts w:cs="Arial"/>
                <w:sz w:val="22"/>
                <w:szCs w:val="22"/>
              </w:rPr>
              <w:t>Canva team premium account for TEF (EH)</w:t>
            </w:r>
          </w:p>
          <w:p w14:paraId="136E837C" w14:textId="52F59F40" w:rsidR="003A3A4B" w:rsidRPr="009D3BD2" w:rsidRDefault="003A3A4B" w:rsidP="0001481A">
            <w:pPr>
              <w:pStyle w:val="NoSpacing"/>
              <w:ind w:left="720"/>
              <w:rPr>
                <w:rFonts w:cs="Arial"/>
                <w:sz w:val="22"/>
                <w:szCs w:val="22"/>
              </w:rPr>
            </w:pP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3B14" w14:textId="77777777" w:rsidR="00F4018B" w:rsidRDefault="00F4018B" w:rsidP="00AC72FD">
      <w:r>
        <w:separator/>
      </w:r>
    </w:p>
  </w:endnote>
  <w:endnote w:type="continuationSeparator" w:id="0">
    <w:p w14:paraId="473E7783" w14:textId="77777777" w:rsidR="00F4018B" w:rsidRDefault="00F4018B" w:rsidP="00AC72FD">
      <w:r>
        <w:continuationSeparator/>
      </w:r>
    </w:p>
  </w:endnote>
  <w:endnote w:type="continuationNotice" w:id="1">
    <w:p w14:paraId="214B9207" w14:textId="77777777" w:rsidR="00F4018B" w:rsidRDefault="00F40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Frutiger 45 Light">
    <w:altName w:val="Frutiger 45 Light"/>
    <w:panose1 w:val="020B0604020202020204"/>
    <w:charset w:val="00"/>
    <w:family w:val="swiss"/>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6B83" w14:textId="77777777" w:rsidR="00F4018B" w:rsidRDefault="00F4018B" w:rsidP="00AC72FD">
      <w:r>
        <w:separator/>
      </w:r>
    </w:p>
  </w:footnote>
  <w:footnote w:type="continuationSeparator" w:id="0">
    <w:p w14:paraId="460DB2FC" w14:textId="77777777" w:rsidR="00F4018B" w:rsidRDefault="00F4018B" w:rsidP="00AC72FD">
      <w:r>
        <w:continuationSeparator/>
      </w:r>
    </w:p>
  </w:footnote>
  <w:footnote w:type="continuationNotice" w:id="1">
    <w:p w14:paraId="6CE01CA6" w14:textId="77777777" w:rsidR="00F4018B" w:rsidRDefault="00F40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74ACF8CC" w:rsidR="00AB7095" w:rsidRPr="000F1A77" w:rsidRDefault="008277F7" w:rsidP="000F1A77">
    <w:pPr>
      <w:pStyle w:val="Header"/>
    </w:pPr>
    <w:r>
      <w:rPr>
        <w:noProof/>
      </w:rPr>
      <w:drawing>
        <wp:anchor distT="0" distB="0" distL="114300" distR="114300" simplePos="0" relativeHeight="251663362" behindDoc="1" locked="0" layoutInCell="1" allowOverlap="1" wp14:anchorId="7DF38844" wp14:editId="7C695A05">
          <wp:simplePos x="0" y="0"/>
          <wp:positionH relativeFrom="column">
            <wp:posOffset>3880485</wp:posOffset>
          </wp:positionH>
          <wp:positionV relativeFrom="paragraph">
            <wp:posOffset>-288290</wp:posOffset>
          </wp:positionV>
          <wp:extent cx="2984500" cy="1131706"/>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005924" cy="1139830"/>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64386" behindDoc="0" locked="0" layoutInCell="1" allowOverlap="1" wp14:anchorId="7200BE76" wp14:editId="4EDA9FC6">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18"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02758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81427768">
    <w:abstractNumId w:val="13"/>
  </w:num>
  <w:num w:numId="3" w16cid:durableId="1126585616">
    <w:abstractNumId w:val="16"/>
  </w:num>
  <w:num w:numId="4" w16cid:durableId="1821992598">
    <w:abstractNumId w:val="6"/>
  </w:num>
  <w:num w:numId="5" w16cid:durableId="1766686147">
    <w:abstractNumId w:val="12"/>
  </w:num>
  <w:num w:numId="6" w16cid:durableId="2098399199">
    <w:abstractNumId w:val="3"/>
  </w:num>
  <w:num w:numId="7" w16cid:durableId="762795863">
    <w:abstractNumId w:val="0"/>
  </w:num>
  <w:num w:numId="8" w16cid:durableId="716512520">
    <w:abstractNumId w:val="11"/>
  </w:num>
  <w:num w:numId="9" w16cid:durableId="1134368723">
    <w:abstractNumId w:val="9"/>
  </w:num>
  <w:num w:numId="10" w16cid:durableId="876117536">
    <w:abstractNumId w:val="5"/>
  </w:num>
  <w:num w:numId="11" w16cid:durableId="594553347">
    <w:abstractNumId w:val="1"/>
  </w:num>
  <w:num w:numId="12" w16cid:durableId="1846943726">
    <w:abstractNumId w:val="19"/>
  </w:num>
  <w:num w:numId="13" w16cid:durableId="1663777726">
    <w:abstractNumId w:val="21"/>
  </w:num>
  <w:num w:numId="14" w16cid:durableId="1763452363">
    <w:abstractNumId w:val="10"/>
  </w:num>
  <w:num w:numId="15" w16cid:durableId="1262638546">
    <w:abstractNumId w:val="15"/>
  </w:num>
  <w:num w:numId="16" w16cid:durableId="1732386151">
    <w:abstractNumId w:val="14"/>
  </w:num>
  <w:num w:numId="17" w16cid:durableId="1289698803">
    <w:abstractNumId w:val="2"/>
  </w:num>
  <w:num w:numId="18" w16cid:durableId="1200431895">
    <w:abstractNumId w:val="4"/>
  </w:num>
  <w:num w:numId="19" w16cid:durableId="1981223045">
    <w:abstractNumId w:val="18"/>
  </w:num>
  <w:num w:numId="20" w16cid:durableId="223882734">
    <w:abstractNumId w:val="7"/>
  </w:num>
  <w:num w:numId="21" w16cid:durableId="1214999622">
    <w:abstractNumId w:val="20"/>
  </w:num>
  <w:num w:numId="22" w16cid:durableId="166867837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81A"/>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80938"/>
    <w:rsid w:val="00180C7B"/>
    <w:rsid w:val="00184133"/>
    <w:rsid w:val="00184C0C"/>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8C9"/>
    <w:rsid w:val="0033062B"/>
    <w:rsid w:val="00330701"/>
    <w:rsid w:val="00330C85"/>
    <w:rsid w:val="00332126"/>
    <w:rsid w:val="003321F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E1334"/>
    <w:rsid w:val="003E39E3"/>
    <w:rsid w:val="003E3E13"/>
    <w:rsid w:val="003E6046"/>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A23"/>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0D2"/>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6578"/>
    <w:rsid w:val="005E78AC"/>
    <w:rsid w:val="005F1839"/>
    <w:rsid w:val="005F598E"/>
    <w:rsid w:val="005F5ECB"/>
    <w:rsid w:val="00601311"/>
    <w:rsid w:val="00601E36"/>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180A"/>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3825"/>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5194"/>
    <w:rsid w:val="00785310"/>
    <w:rsid w:val="00785470"/>
    <w:rsid w:val="00787417"/>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195B"/>
    <w:rsid w:val="007E20B5"/>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51997"/>
    <w:rsid w:val="00851A50"/>
    <w:rsid w:val="00851A71"/>
    <w:rsid w:val="00851E0F"/>
    <w:rsid w:val="008520DC"/>
    <w:rsid w:val="008527C6"/>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1926"/>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4EF"/>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F8"/>
    <w:rsid w:val="00985D1E"/>
    <w:rsid w:val="00992CA4"/>
    <w:rsid w:val="009956A7"/>
    <w:rsid w:val="00995E3D"/>
    <w:rsid w:val="009972B8"/>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A00222"/>
    <w:rsid w:val="00A02654"/>
    <w:rsid w:val="00A05DA6"/>
    <w:rsid w:val="00A065C0"/>
    <w:rsid w:val="00A06C43"/>
    <w:rsid w:val="00A10E66"/>
    <w:rsid w:val="00A12350"/>
    <w:rsid w:val="00A14AED"/>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68A0"/>
    <w:rsid w:val="00A57874"/>
    <w:rsid w:val="00A61D67"/>
    <w:rsid w:val="00A61F82"/>
    <w:rsid w:val="00A625A8"/>
    <w:rsid w:val="00A62847"/>
    <w:rsid w:val="00A662B8"/>
    <w:rsid w:val="00A72ABB"/>
    <w:rsid w:val="00A72F63"/>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084C"/>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7975"/>
    <w:rsid w:val="00DB0FC3"/>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106"/>
    <w:rsid w:val="00E37C2F"/>
    <w:rsid w:val="00E417DE"/>
    <w:rsid w:val="00E426D5"/>
    <w:rsid w:val="00E43CC0"/>
    <w:rsid w:val="00E44902"/>
    <w:rsid w:val="00E4738F"/>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5346"/>
    <w:rsid w:val="00EB614A"/>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CBE"/>
    <w:rsid w:val="00EF6ABC"/>
    <w:rsid w:val="00F005C0"/>
    <w:rsid w:val="00F02C96"/>
    <w:rsid w:val="00F02DB3"/>
    <w:rsid w:val="00F032E4"/>
    <w:rsid w:val="00F0422A"/>
    <w:rsid w:val="00F0492C"/>
    <w:rsid w:val="00F05BAD"/>
    <w:rsid w:val="00F063F4"/>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8B"/>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7BC6"/>
    <w:rsid w:val="00FD0909"/>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193"/>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2.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3.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C:\Users\szymczewskae\AppData\Local\Microsoft\Windows\Temporary Internet Files\Content.Outlook\S08EXFVZ\Meeting Agenda Template (2).dot</Template>
  <TotalTime>103</TotalTime>
  <Pages>3</Pages>
  <Words>504</Words>
  <Characters>3019</Characters>
  <Application>Microsoft Office Word</Application>
  <DocSecurity>0</DocSecurity>
  <Lines>107</Lines>
  <Paragraphs>51</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3472</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Susan Stokes</cp:lastModifiedBy>
  <cp:revision>6</cp:revision>
  <cp:lastPrinted>2020-01-14T19:02:00Z</cp:lastPrinted>
  <dcterms:created xsi:type="dcterms:W3CDTF">2023-03-14T12:52:00Z</dcterms:created>
  <dcterms:modified xsi:type="dcterms:W3CDTF">2023-03-30T09:11:00Z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