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74" w:rsidRDefault="00220FBB" w:rsidP="00220FBB">
      <w:pPr>
        <w:jc w:val="center"/>
      </w:pPr>
      <w:bookmarkStart w:id="0" w:name="_GoBack"/>
      <w:bookmarkEnd w:id="0"/>
      <w:r>
        <w:t>Revised Educational Requirements for Specialty Trainees in Obstetrics &amp; Gynaecology Yorkshire &amp; Humber 2020</w:t>
      </w:r>
      <w:r w:rsidR="00B63296">
        <w:t>-21</w:t>
      </w:r>
      <w:r>
        <w:t xml:space="preserve"> (COVID-19)</w:t>
      </w:r>
    </w:p>
    <w:tbl>
      <w:tblPr>
        <w:tblStyle w:val="TableGrid"/>
        <w:tblW w:w="15706" w:type="dxa"/>
        <w:tblInd w:w="-856" w:type="dxa"/>
        <w:tblLook w:val="04A0" w:firstRow="1" w:lastRow="0" w:firstColumn="1" w:lastColumn="0" w:noHBand="0" w:noVBand="1"/>
      </w:tblPr>
      <w:tblGrid>
        <w:gridCol w:w="1572"/>
        <w:gridCol w:w="3361"/>
        <w:gridCol w:w="2977"/>
        <w:gridCol w:w="4820"/>
        <w:gridCol w:w="2976"/>
      </w:tblGrid>
      <w:tr w:rsidR="00220FBB" w:rsidTr="00B63296">
        <w:tc>
          <w:tcPr>
            <w:tcW w:w="1572" w:type="dxa"/>
            <w:shd w:val="clear" w:color="auto" w:fill="00B050"/>
          </w:tcPr>
          <w:p w:rsidR="00220FBB" w:rsidRDefault="008F70D2">
            <w:r>
              <w:t>ST1</w:t>
            </w:r>
          </w:p>
        </w:tc>
        <w:tc>
          <w:tcPr>
            <w:tcW w:w="3361" w:type="dxa"/>
          </w:tcPr>
          <w:p w:rsidR="00220FBB" w:rsidRDefault="00220FBB">
            <w:r>
              <w:t xml:space="preserve">Current </w:t>
            </w:r>
            <w:r w:rsidR="00B63296">
              <w:t xml:space="preserve">Matrix </w:t>
            </w:r>
            <w:r>
              <w:t>Requirements</w:t>
            </w:r>
          </w:p>
        </w:tc>
        <w:tc>
          <w:tcPr>
            <w:tcW w:w="2977" w:type="dxa"/>
          </w:tcPr>
          <w:p w:rsidR="00220FBB" w:rsidRDefault="00B63296" w:rsidP="00220FBB">
            <w:r>
              <w:t>Additional evidence</w:t>
            </w:r>
          </w:p>
        </w:tc>
        <w:tc>
          <w:tcPr>
            <w:tcW w:w="4820" w:type="dxa"/>
          </w:tcPr>
          <w:p w:rsidR="00220FBB" w:rsidRDefault="00C2012B" w:rsidP="00C2012B">
            <w:r>
              <w:t>Expectations</w:t>
            </w:r>
            <w:r w:rsidR="005734A3">
              <w:t xml:space="preserve"> &amp; </w:t>
            </w:r>
            <w:r>
              <w:t xml:space="preserve"> </w:t>
            </w:r>
            <w:r w:rsidR="00220FBB">
              <w:t>Revised recommendations</w:t>
            </w:r>
            <w:r w:rsidR="00C01A05">
              <w:t xml:space="preserve"> if not able to complete</w:t>
            </w:r>
          </w:p>
        </w:tc>
        <w:tc>
          <w:tcPr>
            <w:tcW w:w="2976" w:type="dxa"/>
          </w:tcPr>
          <w:p w:rsidR="00220FBB" w:rsidRDefault="00220FBB" w:rsidP="00220FBB">
            <w:r>
              <w:t>Trainee actions</w:t>
            </w:r>
          </w:p>
        </w:tc>
      </w:tr>
      <w:tr w:rsidR="00757EAC" w:rsidTr="00B63296">
        <w:tc>
          <w:tcPr>
            <w:tcW w:w="1572" w:type="dxa"/>
            <w:vMerge w:val="restart"/>
            <w:shd w:val="clear" w:color="auto" w:fill="FBE4D5" w:themeFill="accent2" w:themeFillTint="33"/>
          </w:tcPr>
          <w:p w:rsidR="00757EAC" w:rsidRDefault="00757EAC">
            <w:r>
              <w:t>Practical Skills courses</w:t>
            </w:r>
          </w:p>
        </w:tc>
        <w:tc>
          <w:tcPr>
            <w:tcW w:w="3361" w:type="dxa"/>
            <w:shd w:val="clear" w:color="auto" w:fill="FBE4D5" w:themeFill="accent2" w:themeFillTint="33"/>
          </w:tcPr>
          <w:p w:rsidR="00757EAC" w:rsidRDefault="00757EAC" w:rsidP="00B63296">
            <w:r>
              <w:t xml:space="preserve">Basic US course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63296" w:rsidRPr="00CB4419" w:rsidRDefault="00B63296" w:rsidP="00B632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Stratog</w:t>
            </w:r>
            <w:proofErr w:type="spellEnd"/>
            <w:r>
              <w:rPr>
                <w:rFonts w:cstheme="minorHAnsi"/>
              </w:rPr>
              <w:t xml:space="preserve"> module : </w:t>
            </w:r>
            <w:r w:rsidRPr="00CB4419">
              <w:rPr>
                <w:rFonts w:cstheme="minorHAnsi"/>
              </w:rPr>
              <w:t xml:space="preserve">Principles of ultrasound </w:t>
            </w:r>
          </w:p>
          <w:p w:rsidR="00757EAC" w:rsidRDefault="00757EAC"/>
        </w:tc>
        <w:tc>
          <w:tcPr>
            <w:tcW w:w="4820" w:type="dxa"/>
            <w:shd w:val="clear" w:color="auto" w:fill="FBE4D5" w:themeFill="accent2" w:themeFillTint="33"/>
          </w:tcPr>
          <w:p w:rsidR="00757EAC" w:rsidRPr="00B63296" w:rsidRDefault="00B63296" w:rsidP="00757EAC">
            <w:pPr>
              <w:rPr>
                <w:b/>
              </w:rPr>
            </w:pPr>
            <w:r w:rsidRPr="00B63296">
              <w:rPr>
                <w:b/>
              </w:rPr>
              <w:t xml:space="preserve">Min 2 </w:t>
            </w:r>
            <w:r w:rsidR="00757EAC" w:rsidRPr="00B63296">
              <w:rPr>
                <w:b/>
              </w:rPr>
              <w:t>session</w:t>
            </w:r>
            <w:r w:rsidRPr="00B63296">
              <w:rPr>
                <w:b/>
              </w:rPr>
              <w:t>s</w:t>
            </w:r>
            <w:r w:rsidR="00757EAC" w:rsidRPr="00B63296">
              <w:rPr>
                <w:b/>
              </w:rPr>
              <w:t xml:space="preserve"> on ultrasound simulator if NOT attended basic USS course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757EAC" w:rsidRDefault="00B63296" w:rsidP="00757EAC">
            <w:r>
              <w:t>Upload evidence from simulator sessions</w:t>
            </w:r>
          </w:p>
        </w:tc>
      </w:tr>
      <w:tr w:rsidR="00757EAC" w:rsidTr="00B63296">
        <w:tc>
          <w:tcPr>
            <w:tcW w:w="1572" w:type="dxa"/>
            <w:vMerge/>
            <w:shd w:val="clear" w:color="auto" w:fill="FBE4D5" w:themeFill="accent2" w:themeFillTint="33"/>
          </w:tcPr>
          <w:p w:rsidR="00757EAC" w:rsidRDefault="00757EAC"/>
        </w:tc>
        <w:tc>
          <w:tcPr>
            <w:tcW w:w="3361" w:type="dxa"/>
            <w:shd w:val="clear" w:color="auto" w:fill="FBE4D5" w:themeFill="accent2" w:themeFillTint="33"/>
          </w:tcPr>
          <w:p w:rsidR="00757EAC" w:rsidRDefault="00757EAC" w:rsidP="00757EAC">
            <w:r>
              <w:t xml:space="preserve">Basic Practical Skills* </w:t>
            </w:r>
            <w:r w:rsidR="00B63296">
              <w:t xml:space="preserve">or equivalent </w:t>
            </w:r>
          </w:p>
          <w:p w:rsidR="00757EAC" w:rsidRDefault="00757EAC"/>
        </w:tc>
        <w:tc>
          <w:tcPr>
            <w:tcW w:w="2977" w:type="dxa"/>
            <w:shd w:val="clear" w:color="auto" w:fill="FBE4D5" w:themeFill="accent2" w:themeFillTint="33"/>
          </w:tcPr>
          <w:p w:rsidR="00B63296" w:rsidRPr="00CB4419" w:rsidRDefault="00B63296" w:rsidP="00B632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Stratog</w:t>
            </w:r>
            <w:proofErr w:type="spellEnd"/>
            <w:r>
              <w:rPr>
                <w:rFonts w:cstheme="minorHAnsi"/>
              </w:rPr>
              <w:t xml:space="preserve"> module: </w:t>
            </w:r>
            <w:r w:rsidRPr="00CB4419">
              <w:rPr>
                <w:rFonts w:cstheme="minorHAnsi"/>
              </w:rPr>
              <w:t xml:space="preserve">Basic Practical skills </w:t>
            </w:r>
          </w:p>
          <w:p w:rsidR="00757EAC" w:rsidRDefault="00757EAC" w:rsidP="00B63296"/>
        </w:tc>
        <w:tc>
          <w:tcPr>
            <w:tcW w:w="4820" w:type="dxa"/>
            <w:shd w:val="clear" w:color="auto" w:fill="FBE4D5" w:themeFill="accent2" w:themeFillTint="33"/>
          </w:tcPr>
          <w:p w:rsidR="00757EAC" w:rsidRDefault="00B63296" w:rsidP="00B63296">
            <w:r>
              <w:t xml:space="preserve">O&amp;G </w:t>
            </w:r>
            <w:proofErr w:type="spellStart"/>
            <w:r>
              <w:t>Bootcamp</w:t>
            </w:r>
            <w:proofErr w:type="spellEnd"/>
            <w:r>
              <w:t xml:space="preserve"> covers equivalent content. If attended RCOG remote course, must complete practical skills locally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757EAC" w:rsidRDefault="00757EAC">
            <w:r>
              <w:t>Exempt if attended in previous 3 years, upload certificate and ensure included in ES report</w:t>
            </w:r>
          </w:p>
        </w:tc>
      </w:tr>
      <w:tr w:rsidR="00757EAC" w:rsidTr="00B63296">
        <w:tc>
          <w:tcPr>
            <w:tcW w:w="1572" w:type="dxa"/>
            <w:vMerge/>
            <w:shd w:val="clear" w:color="auto" w:fill="FBE4D5" w:themeFill="accent2" w:themeFillTint="33"/>
          </w:tcPr>
          <w:p w:rsidR="00757EAC" w:rsidRDefault="00757EAC"/>
        </w:tc>
        <w:tc>
          <w:tcPr>
            <w:tcW w:w="3361" w:type="dxa"/>
            <w:shd w:val="clear" w:color="auto" w:fill="FBE4D5" w:themeFill="accent2" w:themeFillTint="33"/>
          </w:tcPr>
          <w:p w:rsidR="00757EAC" w:rsidRDefault="00757EAC" w:rsidP="00B63296">
            <w:r>
              <w:t>Hysteroscopy Course</w:t>
            </w:r>
            <w:r w:rsidR="008F70D2"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757EAC" w:rsidRDefault="00757EAC" w:rsidP="005734A3"/>
        </w:tc>
        <w:tc>
          <w:tcPr>
            <w:tcW w:w="4820" w:type="dxa"/>
            <w:shd w:val="clear" w:color="auto" w:fill="FBE4D5" w:themeFill="accent2" w:themeFillTint="33"/>
          </w:tcPr>
          <w:p w:rsidR="00B63296" w:rsidRDefault="00B63296" w:rsidP="00B63296">
            <w:r>
              <w:t xml:space="preserve">Content covered by O&amp;G </w:t>
            </w:r>
            <w:proofErr w:type="spellStart"/>
            <w:r>
              <w:t>Bootcamp</w:t>
            </w:r>
            <w:proofErr w:type="spellEnd"/>
            <w:r>
              <w:t xml:space="preserve"> </w:t>
            </w:r>
          </w:p>
          <w:p w:rsidR="00757EAC" w:rsidRDefault="00757EAC" w:rsidP="00B63296">
            <w:r>
              <w:t xml:space="preserve">OR </w:t>
            </w:r>
            <w:r w:rsidR="00496A05">
              <w:t xml:space="preserve">at least </w:t>
            </w:r>
            <w:r w:rsidR="00B63296" w:rsidRPr="00B63296">
              <w:rPr>
                <w:b/>
              </w:rPr>
              <w:t>2</w:t>
            </w:r>
            <w:r w:rsidR="00496A05" w:rsidRPr="00B63296">
              <w:rPr>
                <w:b/>
              </w:rPr>
              <w:t xml:space="preserve"> s</w:t>
            </w:r>
            <w:r w:rsidRPr="00B63296">
              <w:rPr>
                <w:b/>
              </w:rPr>
              <w:t>ession</w:t>
            </w:r>
            <w:r w:rsidR="00B63296" w:rsidRPr="00B63296">
              <w:rPr>
                <w:b/>
              </w:rPr>
              <w:t>s</w:t>
            </w:r>
            <w:r w:rsidRPr="00B63296">
              <w:rPr>
                <w:b/>
              </w:rPr>
              <w:t xml:space="preserve"> on simulator</w:t>
            </w:r>
            <w:r>
              <w:t xml:space="preserve"> OR mini CEX from live clinic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757EAC" w:rsidRDefault="00B63296">
            <w:r>
              <w:t>Book to attend 1</w:t>
            </w:r>
            <w:r w:rsidRPr="00757EAC">
              <w:rPr>
                <w:vertAlign w:val="superscript"/>
              </w:rPr>
              <w:t>st</w:t>
            </w:r>
            <w:r>
              <w:t xml:space="preserve"> available course in ST2</w:t>
            </w:r>
          </w:p>
        </w:tc>
      </w:tr>
      <w:tr w:rsidR="00220FBB" w:rsidTr="00B63296">
        <w:tc>
          <w:tcPr>
            <w:tcW w:w="1572" w:type="dxa"/>
            <w:shd w:val="clear" w:color="auto" w:fill="DEEAF6" w:themeFill="accent1" w:themeFillTint="33"/>
          </w:tcPr>
          <w:p w:rsidR="00220FBB" w:rsidRDefault="00220FBB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361" w:type="dxa"/>
            <w:shd w:val="clear" w:color="auto" w:fill="DEEAF6" w:themeFill="accent1" w:themeFillTint="33"/>
          </w:tcPr>
          <w:p w:rsidR="00757EAC" w:rsidRDefault="00220FBB">
            <w:proofErr w:type="spellStart"/>
            <w:r>
              <w:t>Fetal</w:t>
            </w:r>
            <w:proofErr w:type="spellEnd"/>
            <w:r>
              <w:t xml:space="preserve"> Monitoring (</w:t>
            </w:r>
            <w:proofErr w:type="spellStart"/>
            <w:r>
              <w:t>eLfH</w:t>
            </w:r>
            <w:proofErr w:type="spellEnd"/>
            <w:r>
              <w:t>)</w:t>
            </w:r>
            <w:r w:rsidR="00757EAC">
              <w:t>*</w:t>
            </w:r>
            <w:r>
              <w:t xml:space="preserve"> Communicating with a) patients b) Colleagues </w:t>
            </w:r>
          </w:p>
          <w:p w:rsidR="00757EAC" w:rsidRDefault="00220FBB">
            <w:r>
              <w:t xml:space="preserve">Principles of AN care </w:t>
            </w:r>
          </w:p>
          <w:p w:rsidR="00220FBB" w:rsidRDefault="00220FBB">
            <w:r>
              <w:t>Early Pregnancy loss (management)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20FBB" w:rsidRDefault="00220FBB"/>
        </w:tc>
        <w:tc>
          <w:tcPr>
            <w:tcW w:w="4820" w:type="dxa"/>
            <w:shd w:val="clear" w:color="auto" w:fill="DEEAF6" w:themeFill="accent1" w:themeFillTint="33"/>
          </w:tcPr>
          <w:p w:rsidR="00220FBB" w:rsidRDefault="00C2012B">
            <w:r>
              <w:t>All modules should be completed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0FBB" w:rsidRDefault="00220FBB"/>
        </w:tc>
      </w:tr>
      <w:tr w:rsidR="00220FBB" w:rsidTr="00B63296">
        <w:tc>
          <w:tcPr>
            <w:tcW w:w="1572" w:type="dxa"/>
            <w:shd w:val="clear" w:color="auto" w:fill="FBE4D5" w:themeFill="accent2" w:themeFillTint="33"/>
          </w:tcPr>
          <w:p w:rsidR="00220FBB" w:rsidRDefault="00220FBB">
            <w:r>
              <w:t>YMTP courses</w:t>
            </w:r>
          </w:p>
        </w:tc>
        <w:tc>
          <w:tcPr>
            <w:tcW w:w="3361" w:type="dxa"/>
            <w:shd w:val="clear" w:color="auto" w:fill="FBE4D5" w:themeFill="accent2" w:themeFillTint="33"/>
          </w:tcPr>
          <w:p w:rsidR="00220FBB" w:rsidRDefault="00220FBB" w:rsidP="00B63296">
            <w:r>
              <w:t xml:space="preserve">Care of the Critically Ill Mother </w:t>
            </w:r>
            <w:r w:rsidR="00C01A05">
              <w:t>(CCIM)</w:t>
            </w:r>
            <w:r w:rsidR="008F70D2"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20FBB" w:rsidRDefault="008F70D2" w:rsidP="005734A3">
            <w:r>
              <w:t>1 course only: 15 attended; 11</w:t>
            </w:r>
            <w:r w:rsidR="005734A3">
              <w:t xml:space="preserve"> others booked places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C01A05" w:rsidRDefault="00C01A05" w:rsidP="00C01A05">
            <w:r>
              <w:t>STRATOG case study for CPD (obstetrics) : Early recognition of a deteriorating woman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C01A05" w:rsidRDefault="00325FD3" w:rsidP="00325FD3">
            <w:r>
              <w:t>Upload certificate and reflect</w:t>
            </w:r>
            <w:r w:rsidR="00B63296">
              <w:t>ion</w:t>
            </w:r>
            <w:r>
              <w:t xml:space="preserve"> on case study</w:t>
            </w:r>
          </w:p>
        </w:tc>
      </w:tr>
      <w:tr w:rsidR="00496A05" w:rsidTr="00B63296">
        <w:tc>
          <w:tcPr>
            <w:tcW w:w="1572" w:type="dxa"/>
            <w:shd w:val="clear" w:color="auto" w:fill="FBE4D5" w:themeFill="accent2" w:themeFillTint="33"/>
          </w:tcPr>
          <w:p w:rsidR="00496A05" w:rsidRDefault="00496A05"/>
        </w:tc>
        <w:tc>
          <w:tcPr>
            <w:tcW w:w="3361" w:type="dxa"/>
            <w:shd w:val="clear" w:color="auto" w:fill="FBE4D5" w:themeFill="accent2" w:themeFillTint="33"/>
          </w:tcPr>
          <w:p w:rsidR="00496A05" w:rsidRDefault="00496A05" w:rsidP="00B63296">
            <w:r>
              <w:t xml:space="preserve">Basic Obstetric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96A05" w:rsidRDefault="00B63296">
            <w:r>
              <w:t>STRATOG modules: domestic abuse and substance misuse; postpartum sepsis; postpartum thromboembolism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B63296" w:rsidRDefault="00B63296">
            <w:r>
              <w:t xml:space="preserve">Expected </w:t>
            </w:r>
          </w:p>
          <w:p w:rsidR="00496A05" w:rsidRDefault="00496A05"/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496A05" w:rsidRPr="00B63296" w:rsidRDefault="00496A05" w:rsidP="00C01A05">
            <w:pPr>
              <w:rPr>
                <w:b/>
              </w:rPr>
            </w:pPr>
            <w:r>
              <w:t xml:space="preserve">Basic </w:t>
            </w:r>
            <w:proofErr w:type="spellStart"/>
            <w:r>
              <w:t>obs</w:t>
            </w:r>
            <w:proofErr w:type="spellEnd"/>
            <w:r>
              <w:t xml:space="preserve"> &amp; basic </w:t>
            </w:r>
            <w:proofErr w:type="spellStart"/>
            <w:r>
              <w:t>gynae</w:t>
            </w:r>
            <w:proofErr w:type="spellEnd"/>
            <w:r>
              <w:t xml:space="preserve"> courses </w:t>
            </w:r>
            <w:r w:rsidRPr="00B63296">
              <w:rPr>
                <w:b/>
              </w:rPr>
              <w:t>do not need to be undertaken as ST2</w:t>
            </w:r>
          </w:p>
          <w:p w:rsidR="00496A05" w:rsidRDefault="00496A05" w:rsidP="00C01A05">
            <w:r>
              <w:t>Complete 1-2 STRATOG modules for courses missed</w:t>
            </w:r>
          </w:p>
          <w:p w:rsidR="00325FD3" w:rsidRDefault="00325FD3" w:rsidP="00C01A05">
            <w:r>
              <w:t>Upload certificates</w:t>
            </w:r>
          </w:p>
        </w:tc>
      </w:tr>
      <w:tr w:rsidR="00496A05" w:rsidTr="00B63296">
        <w:tc>
          <w:tcPr>
            <w:tcW w:w="1572" w:type="dxa"/>
            <w:shd w:val="clear" w:color="auto" w:fill="FBE4D5" w:themeFill="accent2" w:themeFillTint="33"/>
          </w:tcPr>
          <w:p w:rsidR="00496A05" w:rsidRDefault="00496A05"/>
        </w:tc>
        <w:tc>
          <w:tcPr>
            <w:tcW w:w="3361" w:type="dxa"/>
            <w:shd w:val="clear" w:color="auto" w:fill="FBE4D5" w:themeFill="accent2" w:themeFillTint="33"/>
          </w:tcPr>
          <w:p w:rsidR="00496A05" w:rsidRDefault="00496A05" w:rsidP="00B63296">
            <w:r>
              <w:t>Basic Gynae teaching</w:t>
            </w:r>
            <w:r w:rsidR="008F70D2"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96A05" w:rsidRDefault="00B63296">
            <w:r>
              <w:t xml:space="preserve">STRATOG modules: </w:t>
            </w:r>
            <w:proofErr w:type="spellStart"/>
            <w:r>
              <w:t>Urogynae</w:t>
            </w:r>
            <w:proofErr w:type="spellEnd"/>
            <w:r>
              <w:t xml:space="preserve"> – assessment of lower urinary tract symptoms; Sexual &amp; reproductive health – fertility control and contraception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496A05" w:rsidRDefault="00B63296">
            <w:r>
              <w:t>Not expected</w:t>
            </w:r>
          </w:p>
        </w:tc>
        <w:tc>
          <w:tcPr>
            <w:tcW w:w="2976" w:type="dxa"/>
            <w:vMerge/>
            <w:shd w:val="clear" w:color="auto" w:fill="FBE4D5" w:themeFill="accent2" w:themeFillTint="33"/>
          </w:tcPr>
          <w:p w:rsidR="00496A05" w:rsidRDefault="00496A05"/>
        </w:tc>
      </w:tr>
      <w:tr w:rsidR="00220FBB" w:rsidTr="00B63296">
        <w:tc>
          <w:tcPr>
            <w:tcW w:w="1572" w:type="dxa"/>
            <w:shd w:val="clear" w:color="auto" w:fill="DEEAF6" w:themeFill="accent1" w:themeFillTint="33"/>
          </w:tcPr>
          <w:p w:rsidR="00220FBB" w:rsidRDefault="00220FBB">
            <w:r>
              <w:t>Simulation</w:t>
            </w:r>
          </w:p>
        </w:tc>
        <w:tc>
          <w:tcPr>
            <w:tcW w:w="3361" w:type="dxa"/>
            <w:shd w:val="clear" w:color="auto" w:fill="DEEAF6" w:themeFill="accent1" w:themeFillTint="33"/>
          </w:tcPr>
          <w:p w:rsidR="00220FBB" w:rsidRDefault="00757EAC" w:rsidP="00220FBB">
            <w:r>
              <w:t xml:space="preserve">Prompt (or other </w:t>
            </w:r>
            <w:proofErr w:type="spellStart"/>
            <w:r>
              <w:t>obs</w:t>
            </w:r>
            <w:proofErr w:type="spellEnd"/>
            <w:r>
              <w:t xml:space="preserve"> simulation)*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20FBB" w:rsidRDefault="00220FBB"/>
        </w:tc>
        <w:tc>
          <w:tcPr>
            <w:tcW w:w="4820" w:type="dxa"/>
            <w:shd w:val="clear" w:color="auto" w:fill="DEEAF6" w:themeFill="accent1" w:themeFillTint="33"/>
          </w:tcPr>
          <w:p w:rsidR="00220FBB" w:rsidRDefault="005734A3">
            <w:r>
              <w:t>Expected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0FBB" w:rsidRDefault="00220FBB"/>
        </w:tc>
      </w:tr>
      <w:tr w:rsidR="00220FBB" w:rsidTr="00B63296">
        <w:tc>
          <w:tcPr>
            <w:tcW w:w="1572" w:type="dxa"/>
            <w:shd w:val="clear" w:color="auto" w:fill="FBE4D5" w:themeFill="accent2" w:themeFillTint="33"/>
          </w:tcPr>
          <w:p w:rsidR="00220FBB" w:rsidRDefault="00220FBB">
            <w:r>
              <w:t>RCOG Requirements</w:t>
            </w:r>
          </w:p>
        </w:tc>
        <w:tc>
          <w:tcPr>
            <w:tcW w:w="3361" w:type="dxa"/>
            <w:shd w:val="clear" w:color="auto" w:fill="FBE4D5" w:themeFill="accent2" w:themeFillTint="33"/>
          </w:tcPr>
          <w:p w:rsidR="00220FBB" w:rsidRDefault="00757EAC">
            <w:r>
              <w:t xml:space="preserve"> Cervical smear (1 OSAT)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20FBB" w:rsidRDefault="00220FBB"/>
        </w:tc>
        <w:tc>
          <w:tcPr>
            <w:tcW w:w="4820" w:type="dxa"/>
            <w:shd w:val="clear" w:color="auto" w:fill="FBE4D5" w:themeFill="accent2" w:themeFillTint="33"/>
          </w:tcPr>
          <w:p w:rsidR="00220FBB" w:rsidRDefault="005734A3">
            <w:r>
              <w:t>Expected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220FBB" w:rsidRDefault="00220FBB"/>
        </w:tc>
      </w:tr>
      <w:tr w:rsidR="00B63296" w:rsidTr="00B63296">
        <w:tc>
          <w:tcPr>
            <w:tcW w:w="1572" w:type="dxa"/>
            <w:shd w:val="clear" w:color="auto" w:fill="FBE4D5" w:themeFill="accent2" w:themeFillTint="33"/>
          </w:tcPr>
          <w:p w:rsidR="00B63296" w:rsidRDefault="00B63296"/>
        </w:tc>
        <w:tc>
          <w:tcPr>
            <w:tcW w:w="3361" w:type="dxa"/>
            <w:shd w:val="clear" w:color="auto" w:fill="FBE4D5" w:themeFill="accent2" w:themeFillTint="33"/>
          </w:tcPr>
          <w:p w:rsidR="00B63296" w:rsidRDefault="00B63296">
            <w:r>
              <w:t>TO2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63296" w:rsidRDefault="00B63296"/>
        </w:tc>
        <w:tc>
          <w:tcPr>
            <w:tcW w:w="4820" w:type="dxa"/>
            <w:shd w:val="clear" w:color="auto" w:fill="FBE4D5" w:themeFill="accent2" w:themeFillTint="33"/>
          </w:tcPr>
          <w:p w:rsidR="00B63296" w:rsidRDefault="00C74802" w:rsidP="00C74802">
            <w:r>
              <w:t>1</w:t>
            </w:r>
            <w:r w:rsidR="00B63296">
              <w:t xml:space="preserve"> expected</w:t>
            </w:r>
            <w:r>
              <w:t xml:space="preserve"> (provided no concerns)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B63296" w:rsidRDefault="00B63296"/>
        </w:tc>
      </w:tr>
      <w:tr w:rsidR="00B63296" w:rsidTr="00B63296">
        <w:tc>
          <w:tcPr>
            <w:tcW w:w="1572" w:type="dxa"/>
            <w:shd w:val="clear" w:color="auto" w:fill="FBE4D5" w:themeFill="accent2" w:themeFillTint="33"/>
          </w:tcPr>
          <w:p w:rsidR="00B63296" w:rsidRDefault="00B63296"/>
        </w:tc>
        <w:tc>
          <w:tcPr>
            <w:tcW w:w="3361" w:type="dxa"/>
            <w:shd w:val="clear" w:color="auto" w:fill="FBE4D5" w:themeFill="accent2" w:themeFillTint="33"/>
          </w:tcPr>
          <w:p w:rsidR="00B63296" w:rsidRDefault="00B63296">
            <w:proofErr w:type="spellStart"/>
            <w:r>
              <w:t>CiPs</w:t>
            </w:r>
            <w:proofErr w:type="spellEnd"/>
          </w:p>
        </w:tc>
        <w:tc>
          <w:tcPr>
            <w:tcW w:w="2977" w:type="dxa"/>
            <w:shd w:val="clear" w:color="auto" w:fill="FBE4D5" w:themeFill="accent2" w:themeFillTint="33"/>
          </w:tcPr>
          <w:p w:rsidR="00B63296" w:rsidRDefault="00B63296">
            <w:r>
              <w:t xml:space="preserve">Progress with all </w:t>
            </w:r>
            <w:proofErr w:type="spellStart"/>
            <w:r>
              <w:t>CiPs</w:t>
            </w:r>
            <w:proofErr w:type="spellEnd"/>
          </w:p>
        </w:tc>
        <w:tc>
          <w:tcPr>
            <w:tcW w:w="4820" w:type="dxa"/>
            <w:shd w:val="clear" w:color="auto" w:fill="FBE4D5" w:themeFill="accent2" w:themeFillTint="33"/>
          </w:tcPr>
          <w:p w:rsidR="00B63296" w:rsidRDefault="00B63296">
            <w:proofErr w:type="spellStart"/>
            <w:r>
              <w:t>Entrustability</w:t>
            </w:r>
            <w:proofErr w:type="spellEnd"/>
            <w:r>
              <w:t xml:space="preserve"> level 1 for </w:t>
            </w:r>
            <w:proofErr w:type="spellStart"/>
            <w:r>
              <w:t>Cips</w:t>
            </w:r>
            <w:proofErr w:type="spellEnd"/>
            <w:r>
              <w:t xml:space="preserve"> 9,10,11 &amp; 12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B63296" w:rsidRDefault="00B63296"/>
        </w:tc>
      </w:tr>
    </w:tbl>
    <w:p w:rsidR="009E3928" w:rsidRDefault="009E3928" w:rsidP="009E3928">
      <w:pPr>
        <w:ind w:left="360"/>
      </w:pPr>
      <w:r>
        <w:lastRenderedPageBreak/>
        <w:t>*</w:t>
      </w:r>
      <w:r w:rsidR="00757EAC">
        <w:t>Also suggested by RCOG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975"/>
        <w:gridCol w:w="407"/>
        <w:gridCol w:w="2954"/>
        <w:gridCol w:w="306"/>
        <w:gridCol w:w="2693"/>
        <w:gridCol w:w="993"/>
        <w:gridCol w:w="3196"/>
        <w:gridCol w:w="773"/>
        <w:gridCol w:w="2155"/>
      </w:tblGrid>
      <w:tr w:rsidR="005734A3" w:rsidTr="00035D7D">
        <w:tc>
          <w:tcPr>
            <w:tcW w:w="2382" w:type="dxa"/>
            <w:gridSpan w:val="2"/>
          </w:tcPr>
          <w:p w:rsidR="005734A3" w:rsidRDefault="005734A3" w:rsidP="00862DEA">
            <w:r>
              <w:t>Year of training</w:t>
            </w:r>
          </w:p>
        </w:tc>
        <w:tc>
          <w:tcPr>
            <w:tcW w:w="3260" w:type="dxa"/>
            <w:gridSpan w:val="2"/>
          </w:tcPr>
          <w:p w:rsidR="005734A3" w:rsidRDefault="005734A3" w:rsidP="00862DEA">
            <w:r>
              <w:t>Current Requirements</w:t>
            </w:r>
          </w:p>
        </w:tc>
        <w:tc>
          <w:tcPr>
            <w:tcW w:w="3686" w:type="dxa"/>
            <w:gridSpan w:val="2"/>
          </w:tcPr>
          <w:p w:rsidR="005734A3" w:rsidRDefault="00B63296" w:rsidP="00862DEA">
            <w:r>
              <w:t>Additional evidence</w:t>
            </w:r>
            <w:r w:rsidR="005734A3">
              <w:t xml:space="preserve"> </w:t>
            </w:r>
          </w:p>
        </w:tc>
        <w:tc>
          <w:tcPr>
            <w:tcW w:w="3969" w:type="dxa"/>
            <w:gridSpan w:val="2"/>
          </w:tcPr>
          <w:p w:rsidR="005734A3" w:rsidRDefault="005734A3" w:rsidP="00862DEA">
            <w:r>
              <w:t>Expectations &amp;  Revised recommendations if not able to complete</w:t>
            </w:r>
          </w:p>
        </w:tc>
        <w:tc>
          <w:tcPr>
            <w:tcW w:w="2155" w:type="dxa"/>
          </w:tcPr>
          <w:p w:rsidR="005734A3" w:rsidRDefault="005734A3" w:rsidP="00862DEA">
            <w:r>
              <w:t>Trainee actions</w:t>
            </w:r>
          </w:p>
        </w:tc>
      </w:tr>
      <w:tr w:rsidR="00F619C0" w:rsidTr="00035D7D">
        <w:tc>
          <w:tcPr>
            <w:tcW w:w="2382" w:type="dxa"/>
            <w:gridSpan w:val="2"/>
            <w:shd w:val="clear" w:color="auto" w:fill="00B050"/>
          </w:tcPr>
          <w:p w:rsidR="009E3928" w:rsidRDefault="009E3928" w:rsidP="00862DEA">
            <w:r>
              <w:t>ST2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3686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3969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2155" w:type="dxa"/>
            <w:shd w:val="clear" w:color="auto" w:fill="auto"/>
          </w:tcPr>
          <w:p w:rsidR="009E3928" w:rsidRDefault="009E3928" w:rsidP="00862DEA"/>
        </w:tc>
      </w:tr>
      <w:tr w:rsidR="00504950" w:rsidTr="00035D7D">
        <w:tc>
          <w:tcPr>
            <w:tcW w:w="2382" w:type="dxa"/>
            <w:gridSpan w:val="2"/>
            <w:vMerge w:val="restart"/>
            <w:shd w:val="clear" w:color="auto" w:fill="FBE4D5" w:themeFill="accent2" w:themeFillTint="33"/>
          </w:tcPr>
          <w:p w:rsidR="00504950" w:rsidRDefault="00504950" w:rsidP="00862DEA">
            <w:r>
              <w:t>Practical Skills courses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504950" w:rsidRDefault="00504950" w:rsidP="00504950">
            <w:r>
              <w:t xml:space="preserve">Robust course*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B63296" w:rsidRDefault="00B63296" w:rsidP="00B63296">
            <w:r>
              <w:t>STRATOG :</w:t>
            </w:r>
            <w:proofErr w:type="spellStart"/>
            <w:r>
              <w:t>EaSi</w:t>
            </w:r>
            <w:proofErr w:type="spellEnd"/>
            <w:r>
              <w:t xml:space="preserve"> (instrumental del) </w:t>
            </w:r>
          </w:p>
          <w:p w:rsidR="00504950" w:rsidRDefault="00504950" w:rsidP="00862DEA">
            <w:r>
              <w:t>Expected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504950" w:rsidRDefault="00B63296" w:rsidP="00862DEA">
            <w:r>
              <w:t xml:space="preserve">Expected: </w:t>
            </w:r>
            <w:r w:rsidR="00504950">
              <w:t>All trainees should have attended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504950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504950" w:rsidRDefault="00504950" w:rsidP="00862DEA">
            <w:r>
              <w:t>Basic Laparoscopy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504950" w:rsidRDefault="00B63296" w:rsidP="00862DEA">
            <w:r>
              <w:t xml:space="preserve">STRATOG :Basic laparoscopic surgery 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504950" w:rsidRDefault="00B63296" w:rsidP="00B63296">
            <w:r>
              <w:t xml:space="preserve">Not expected but </w:t>
            </w:r>
            <w:r w:rsidRPr="00B63296">
              <w:rPr>
                <w:b/>
              </w:rPr>
              <w:t xml:space="preserve">MUST attend 5 sessions of lap </w:t>
            </w:r>
            <w:proofErr w:type="spellStart"/>
            <w:r w:rsidRPr="00B63296">
              <w:rPr>
                <w:b/>
              </w:rPr>
              <w:t>sim</w:t>
            </w:r>
            <w:proofErr w:type="spellEnd"/>
            <w:r>
              <w:t xml:space="preserve"> and upload evidence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504950" w:rsidRDefault="00B63296" w:rsidP="00B63296">
            <w:r>
              <w:t>Course will need to be done as ST3</w:t>
            </w:r>
          </w:p>
        </w:tc>
      </w:tr>
      <w:tr w:rsidR="00504950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504950" w:rsidRDefault="00504950" w:rsidP="00862DEA">
            <w:r>
              <w:t>Perineal Repair*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504950" w:rsidRDefault="00B63296" w:rsidP="00862DEA">
            <w:r>
              <w:t xml:space="preserve">STRATOG: PEARLS (perineal repair) 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504950" w:rsidRDefault="00504950" w:rsidP="00862DEA">
            <w:r>
              <w:t>Can be undertaken as ST3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504950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504950" w:rsidRDefault="00504950" w:rsidP="00862DEA">
            <w:r>
              <w:t>STEP UP*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504950" w:rsidRDefault="00B63296" w:rsidP="00862DEA">
            <w:r>
              <w:t>STRATOG modules Step up; Resilience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504950" w:rsidRDefault="00B63296" w:rsidP="00B63296">
            <w:r>
              <w:t>Expected June/July 2021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9E3928" w:rsidTr="00035D7D">
        <w:tc>
          <w:tcPr>
            <w:tcW w:w="2382" w:type="dxa"/>
            <w:gridSpan w:val="2"/>
            <w:shd w:val="clear" w:color="auto" w:fill="DEEAF6" w:themeFill="accent1" w:themeFillTint="33"/>
          </w:tcPr>
          <w:p w:rsidR="009E3928" w:rsidRDefault="009E3928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:rsidR="00504950" w:rsidRDefault="00504950" w:rsidP="00862DEA">
            <w:r>
              <w:t xml:space="preserve">Reflective practice </w:t>
            </w:r>
          </w:p>
          <w:p w:rsidR="009E3928" w:rsidRDefault="00504950" w:rsidP="009E0DDE">
            <w:r>
              <w:t xml:space="preserve">Gynae emergencies </w:t>
            </w:r>
            <w:r w:rsidR="009E0DDE">
              <w:t xml:space="preserve">&amp; </w:t>
            </w:r>
            <w:r>
              <w:t>Pelvic pain</w:t>
            </w:r>
          </w:p>
        </w:tc>
        <w:tc>
          <w:tcPr>
            <w:tcW w:w="3686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  <w:tc>
          <w:tcPr>
            <w:tcW w:w="3969" w:type="dxa"/>
            <w:gridSpan w:val="2"/>
            <w:shd w:val="clear" w:color="auto" w:fill="DEEAF6" w:themeFill="accent1" w:themeFillTint="33"/>
          </w:tcPr>
          <w:p w:rsidR="009E3928" w:rsidRDefault="005734A3" w:rsidP="00862DEA">
            <w:r>
              <w:t>All modules should be completed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9E3928" w:rsidRDefault="009E3928" w:rsidP="00862DEA"/>
        </w:tc>
      </w:tr>
      <w:tr w:rsidR="009E3928" w:rsidTr="00035D7D">
        <w:tc>
          <w:tcPr>
            <w:tcW w:w="2382" w:type="dxa"/>
            <w:gridSpan w:val="2"/>
            <w:shd w:val="clear" w:color="auto" w:fill="FBE4D5" w:themeFill="accent2" w:themeFillTint="33"/>
          </w:tcPr>
          <w:p w:rsidR="009E3928" w:rsidRDefault="009E3928" w:rsidP="00862DEA">
            <w:r>
              <w:t>YMTP courses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9E3928" w:rsidRDefault="00504950" w:rsidP="00504950">
            <w:r>
              <w:t xml:space="preserve">Human Factors (A day at work)* 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9E3928" w:rsidRDefault="00B63296" w:rsidP="00862DEA">
            <w:r>
              <w:t>STRATOG module: Human factors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9E3928" w:rsidRDefault="00B63296" w:rsidP="00B63296">
            <w:r>
              <w:t xml:space="preserve">Expected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035D7D">
        <w:tc>
          <w:tcPr>
            <w:tcW w:w="2382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9E3928" w:rsidRDefault="00504950" w:rsidP="00862DEA">
            <w:r>
              <w:t>Core Obstetric teaching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9E3928" w:rsidRDefault="00B63296" w:rsidP="00862DEA">
            <w:r>
              <w:t>STRATOG modules: Fetal growth restriction; pre-eclampsia; perinatal mental health; induction of labour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B63296" w:rsidRDefault="00B63296" w:rsidP="00B63296">
            <w:r>
              <w:t>Case study on SGA (STRATOG)</w:t>
            </w:r>
          </w:p>
          <w:p w:rsidR="009E3928" w:rsidRDefault="009E3928" w:rsidP="00862DEA"/>
        </w:tc>
        <w:tc>
          <w:tcPr>
            <w:tcW w:w="2155" w:type="dxa"/>
            <w:vMerge w:val="restart"/>
            <w:shd w:val="clear" w:color="auto" w:fill="FBE4D5" w:themeFill="accent2" w:themeFillTint="33"/>
          </w:tcPr>
          <w:p w:rsidR="00F86D92" w:rsidRDefault="00F86D92" w:rsidP="00F619C0">
            <w:r>
              <w:t xml:space="preserve">Core </w:t>
            </w:r>
            <w:proofErr w:type="spellStart"/>
            <w:r>
              <w:t>obs</w:t>
            </w:r>
            <w:proofErr w:type="spellEnd"/>
            <w:r w:rsidR="00F619C0">
              <w:t>/</w:t>
            </w:r>
            <w:r>
              <w:t xml:space="preserve">core </w:t>
            </w:r>
            <w:proofErr w:type="spellStart"/>
            <w:r>
              <w:t>gynae</w:t>
            </w:r>
            <w:proofErr w:type="spellEnd"/>
            <w:r>
              <w:t xml:space="preserve"> teaching </w:t>
            </w:r>
            <w:r w:rsidRPr="00B63296">
              <w:rPr>
                <w:b/>
              </w:rPr>
              <w:t>does not need to be completed in ST3</w:t>
            </w:r>
          </w:p>
        </w:tc>
      </w:tr>
      <w:tr w:rsidR="009E3928" w:rsidTr="00035D7D">
        <w:tc>
          <w:tcPr>
            <w:tcW w:w="2382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9E3928" w:rsidRDefault="00504950" w:rsidP="00862DEA">
            <w:r>
              <w:t xml:space="preserve">Core Gynae teaching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9E3928" w:rsidRDefault="00B63296" w:rsidP="00862DEA">
            <w:r>
              <w:t>STRATOG modules: management or lower urinary tract dysfunction; epidemiology of subfertility; unexplained subfertility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9E3928" w:rsidRDefault="009E3928" w:rsidP="009E0DDE"/>
        </w:tc>
        <w:tc>
          <w:tcPr>
            <w:tcW w:w="2155" w:type="dxa"/>
            <w:vMerge/>
            <w:shd w:val="clear" w:color="auto" w:fill="FBE4D5" w:themeFill="accent2" w:themeFillTint="33"/>
          </w:tcPr>
          <w:p w:rsidR="009E3928" w:rsidRDefault="009E3928" w:rsidP="00862DEA"/>
        </w:tc>
      </w:tr>
      <w:tr w:rsidR="008A60A7" w:rsidTr="00035D7D">
        <w:tc>
          <w:tcPr>
            <w:tcW w:w="2382" w:type="dxa"/>
            <w:gridSpan w:val="2"/>
            <w:shd w:val="clear" w:color="auto" w:fill="DEEAF6" w:themeFill="accent1" w:themeFillTint="33"/>
          </w:tcPr>
          <w:p w:rsidR="008A60A7" w:rsidRDefault="008A60A7" w:rsidP="008A60A7">
            <w:r>
              <w:t>Simulation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:rsidR="008A60A7" w:rsidRDefault="008A60A7" w:rsidP="008A60A7">
            <w:r>
              <w:t xml:space="preserve">Ultrasound simulator (min 5) </w:t>
            </w:r>
          </w:p>
          <w:p w:rsidR="008A60A7" w:rsidRDefault="008A60A7" w:rsidP="008A60A7">
            <w:r>
              <w:t xml:space="preserve">Laparoscopic simulator (min 5) </w:t>
            </w:r>
          </w:p>
          <w:p w:rsidR="008A60A7" w:rsidRDefault="008A60A7" w:rsidP="008A60A7">
            <w:r>
              <w:t>YMET or PROMPT</w:t>
            </w:r>
          </w:p>
        </w:tc>
        <w:tc>
          <w:tcPr>
            <w:tcW w:w="3686" w:type="dxa"/>
            <w:gridSpan w:val="2"/>
            <w:shd w:val="clear" w:color="auto" w:fill="DEEAF6" w:themeFill="accent1" w:themeFillTint="33"/>
          </w:tcPr>
          <w:p w:rsidR="008A60A7" w:rsidRDefault="008A60A7" w:rsidP="008A60A7"/>
        </w:tc>
        <w:tc>
          <w:tcPr>
            <w:tcW w:w="3969" w:type="dxa"/>
            <w:gridSpan w:val="2"/>
            <w:shd w:val="clear" w:color="auto" w:fill="DEEAF6" w:themeFill="accent1" w:themeFillTint="33"/>
          </w:tcPr>
          <w:p w:rsidR="008A60A7" w:rsidRDefault="008A60A7" w:rsidP="008A60A7">
            <w:r>
              <w:t xml:space="preserve">Expected to have minimum of 3 of each plus Prompt 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8A60A7" w:rsidRDefault="008A60A7" w:rsidP="008A60A7"/>
        </w:tc>
      </w:tr>
      <w:tr w:rsidR="00035D7D" w:rsidTr="00035D7D">
        <w:tc>
          <w:tcPr>
            <w:tcW w:w="2382" w:type="dxa"/>
            <w:gridSpan w:val="2"/>
            <w:vMerge w:val="restart"/>
            <w:shd w:val="clear" w:color="auto" w:fill="FBE4D5" w:themeFill="accent2" w:themeFillTint="33"/>
          </w:tcPr>
          <w:p w:rsidR="00035D7D" w:rsidRDefault="00035D7D" w:rsidP="008A60A7">
            <w:r>
              <w:t>RCOG Requirements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035D7D" w:rsidRDefault="00035D7D" w:rsidP="008A60A7">
            <w:r>
              <w:t xml:space="preserve">Assisted vaginal delivery </w:t>
            </w:r>
            <w:r w:rsidR="00E90B2E">
              <w:t>(</w:t>
            </w:r>
            <w:r>
              <w:t>3 each for both ventouse and forceps</w:t>
            </w:r>
            <w:r w:rsidR="00E90B2E">
              <w:t>)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035D7D" w:rsidRDefault="00035D7D" w:rsidP="00F619C0"/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035D7D" w:rsidRDefault="00035D7D" w:rsidP="002D570C">
            <w:r>
              <w:t>Accept 2 ventouse and 2 forceps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035D7D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035D7D" w:rsidRDefault="00035D7D" w:rsidP="008A60A7">
            <w:r>
              <w:t>OSATs for Basic CS</w:t>
            </w:r>
          </w:p>
          <w:p w:rsidR="00035D7D" w:rsidRDefault="00035D7D" w:rsidP="008A60A7">
            <w:r>
              <w:t>Perineal repair</w:t>
            </w:r>
          </w:p>
          <w:p w:rsidR="00035D7D" w:rsidRDefault="00035D7D" w:rsidP="008A60A7">
            <w:r>
              <w:t xml:space="preserve">Surgical management </w:t>
            </w:r>
            <w:proofErr w:type="spellStart"/>
            <w:r>
              <w:t>misc</w:t>
            </w:r>
            <w:proofErr w:type="spellEnd"/>
          </w:p>
          <w:p w:rsidR="00035D7D" w:rsidRDefault="00035D7D" w:rsidP="00F619C0">
            <w:r>
              <w:t>Insertion of IUS/IUD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035D7D" w:rsidRDefault="00035D7D" w:rsidP="00F619C0"/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035D7D" w:rsidRDefault="00035D7D" w:rsidP="002D570C">
            <w:r>
              <w:t xml:space="preserve">Expect all obstetric OSATs. </w:t>
            </w:r>
          </w:p>
          <w:p w:rsidR="00035D7D" w:rsidRDefault="00035D7D" w:rsidP="002D570C">
            <w:r>
              <w:t xml:space="preserve">Revise gynae competencies to accept 2 of each for surgical management of </w:t>
            </w:r>
            <w:proofErr w:type="spellStart"/>
            <w:r>
              <w:t>misc</w:t>
            </w:r>
            <w:proofErr w:type="spellEnd"/>
            <w:r>
              <w:t xml:space="preserve"> and insertion of IUS/IUD</w:t>
            </w:r>
          </w:p>
          <w:p w:rsidR="00035D7D" w:rsidRDefault="00035D7D" w:rsidP="00C74802"/>
        </w:tc>
        <w:tc>
          <w:tcPr>
            <w:tcW w:w="2155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035D7D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035D7D" w:rsidRDefault="00035D7D" w:rsidP="008A60A7">
            <w:r>
              <w:t xml:space="preserve">Endometrial biopsy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035D7D" w:rsidRDefault="00035D7D" w:rsidP="00F619C0"/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035D7D" w:rsidRDefault="00035D7D" w:rsidP="002D570C">
            <w:r>
              <w:t xml:space="preserve">May be achieved in ST3   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035D7D" w:rsidTr="00035D7D">
        <w:tc>
          <w:tcPr>
            <w:tcW w:w="2382" w:type="dxa"/>
            <w:gridSpan w:val="2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035D7D" w:rsidRDefault="00035D7D" w:rsidP="008A60A7">
            <w:r>
              <w:t>MRCOG Part 1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035D7D" w:rsidRDefault="00035D7D" w:rsidP="002D570C"/>
        </w:tc>
        <w:tc>
          <w:tcPr>
            <w:tcW w:w="2155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2D570C" w:rsidTr="00035D7D">
        <w:tc>
          <w:tcPr>
            <w:tcW w:w="2382" w:type="dxa"/>
            <w:gridSpan w:val="2"/>
            <w:shd w:val="clear" w:color="auto" w:fill="FBE4D5" w:themeFill="accent2" w:themeFillTint="33"/>
          </w:tcPr>
          <w:p w:rsidR="002D570C" w:rsidRDefault="002D570C" w:rsidP="008A60A7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2D570C" w:rsidRDefault="002D570C" w:rsidP="008A60A7">
            <w:r>
              <w:t>TO2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2D570C" w:rsidRDefault="002D570C" w:rsidP="008A60A7"/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2D570C" w:rsidRDefault="00C74802" w:rsidP="002D570C">
            <w:r>
              <w:t>1 expected (provided no concerns)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2D570C" w:rsidRDefault="002D570C" w:rsidP="008A60A7"/>
        </w:tc>
      </w:tr>
      <w:tr w:rsidR="002D570C" w:rsidTr="00035D7D">
        <w:tc>
          <w:tcPr>
            <w:tcW w:w="2382" w:type="dxa"/>
            <w:gridSpan w:val="2"/>
            <w:shd w:val="clear" w:color="auto" w:fill="FBE4D5" w:themeFill="accent2" w:themeFillTint="33"/>
          </w:tcPr>
          <w:p w:rsidR="002D570C" w:rsidRDefault="002D570C" w:rsidP="008A60A7"/>
        </w:tc>
        <w:tc>
          <w:tcPr>
            <w:tcW w:w="3260" w:type="dxa"/>
            <w:gridSpan w:val="2"/>
            <w:shd w:val="clear" w:color="auto" w:fill="FBE4D5" w:themeFill="accent2" w:themeFillTint="33"/>
          </w:tcPr>
          <w:p w:rsidR="002D570C" w:rsidRDefault="002D570C" w:rsidP="008A60A7">
            <w:proofErr w:type="spellStart"/>
            <w:r>
              <w:t>CiP</w:t>
            </w:r>
            <w:proofErr w:type="spellEnd"/>
            <w:r>
              <w:t xml:space="preserve"> progress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:rsidR="002D570C" w:rsidRDefault="002D570C" w:rsidP="008A60A7">
            <w:r>
              <w:t xml:space="preserve">Complete all </w:t>
            </w:r>
            <w:proofErr w:type="spellStart"/>
            <w:r>
              <w:t>CiPs</w:t>
            </w:r>
            <w:proofErr w:type="spellEnd"/>
            <w:r>
              <w:t xml:space="preserve"> (evidence in all key skills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:rsidR="002D570C" w:rsidRDefault="002D570C" w:rsidP="002D570C">
            <w:proofErr w:type="spellStart"/>
            <w:r>
              <w:t>Entrustability</w:t>
            </w:r>
            <w:proofErr w:type="spellEnd"/>
            <w:r>
              <w:t xml:space="preserve"> level 2 in for </w:t>
            </w:r>
            <w:proofErr w:type="spellStart"/>
            <w:r>
              <w:t>CiPs</w:t>
            </w:r>
            <w:proofErr w:type="spellEnd"/>
            <w:r>
              <w:t xml:space="preserve"> 9,10,11 &amp; 12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2D570C" w:rsidRDefault="002D570C" w:rsidP="008A60A7"/>
        </w:tc>
      </w:tr>
      <w:tr w:rsidR="005734A3" w:rsidTr="00AA3240">
        <w:tc>
          <w:tcPr>
            <w:tcW w:w="1975" w:type="dxa"/>
          </w:tcPr>
          <w:p w:rsidR="005734A3" w:rsidRDefault="005734A3" w:rsidP="00862DEA">
            <w:r>
              <w:lastRenderedPageBreak/>
              <w:t>Year of training</w:t>
            </w:r>
          </w:p>
        </w:tc>
        <w:tc>
          <w:tcPr>
            <w:tcW w:w="3361" w:type="dxa"/>
            <w:gridSpan w:val="2"/>
          </w:tcPr>
          <w:p w:rsidR="005734A3" w:rsidRDefault="005734A3" w:rsidP="00862DEA">
            <w:r>
              <w:t>Current Requirements</w:t>
            </w:r>
          </w:p>
        </w:tc>
        <w:tc>
          <w:tcPr>
            <w:tcW w:w="2999" w:type="dxa"/>
            <w:gridSpan w:val="2"/>
          </w:tcPr>
          <w:p w:rsidR="005734A3" w:rsidRDefault="00AA3240" w:rsidP="00862DEA">
            <w:r>
              <w:t>Additional information/evidence</w:t>
            </w:r>
          </w:p>
        </w:tc>
        <w:tc>
          <w:tcPr>
            <w:tcW w:w="4189" w:type="dxa"/>
            <w:gridSpan w:val="2"/>
          </w:tcPr>
          <w:p w:rsidR="005734A3" w:rsidRDefault="005734A3" w:rsidP="00862DEA">
            <w:r>
              <w:t>Expectations &amp;  Revised recommendations if not able to complete</w:t>
            </w:r>
          </w:p>
        </w:tc>
        <w:tc>
          <w:tcPr>
            <w:tcW w:w="2928" w:type="dxa"/>
            <w:gridSpan w:val="2"/>
          </w:tcPr>
          <w:p w:rsidR="005734A3" w:rsidRDefault="005734A3" w:rsidP="00862DEA">
            <w:r>
              <w:t>Trainee actions</w:t>
            </w:r>
          </w:p>
        </w:tc>
      </w:tr>
      <w:tr w:rsidR="009E3928" w:rsidTr="00AA3240">
        <w:tc>
          <w:tcPr>
            <w:tcW w:w="1975" w:type="dxa"/>
            <w:shd w:val="clear" w:color="auto" w:fill="00B050"/>
          </w:tcPr>
          <w:p w:rsidR="009E3928" w:rsidRDefault="009E3928" w:rsidP="00862DEA">
            <w:r>
              <w:t>ST3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2999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4189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2928" w:type="dxa"/>
            <w:gridSpan w:val="2"/>
            <w:shd w:val="clear" w:color="auto" w:fill="auto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>
            <w:r>
              <w:t>Practical Skills courses</w:t>
            </w:r>
          </w:p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9E3928" w:rsidRDefault="00AA3240" w:rsidP="00AA3240">
            <w:r>
              <w:t>USS competency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E3928" w:rsidRDefault="00AA3240" w:rsidP="00862DEA">
            <w:r>
              <w:t>5 simulation sessions</w:t>
            </w:r>
          </w:p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E3928" w:rsidRDefault="00AA3240" w:rsidP="00862DEA">
            <w:r>
              <w:t xml:space="preserve">At least 2 summative OSATs for </w:t>
            </w:r>
            <w:proofErr w:type="spellStart"/>
            <w:r>
              <w:t>transabdominal</w:t>
            </w:r>
            <w:proofErr w:type="spellEnd"/>
            <w:r>
              <w:t xml:space="preserve"> USS in early pregnancy</w:t>
            </w:r>
          </w:p>
          <w:p w:rsidR="00AA3240" w:rsidRDefault="00AA3240" w:rsidP="00AA3240">
            <w:r>
              <w:t xml:space="preserve">At least 2 summative OSATs for </w:t>
            </w:r>
            <w:proofErr w:type="spellStart"/>
            <w:r>
              <w:t>transabdominal</w:t>
            </w:r>
            <w:proofErr w:type="spellEnd"/>
            <w:r>
              <w:t xml:space="preserve"> USS in late pregnancy 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DEEAF6" w:themeFill="accent1" w:themeFillTint="33"/>
          </w:tcPr>
          <w:p w:rsidR="009E3928" w:rsidRDefault="009E3928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361" w:type="dxa"/>
            <w:gridSpan w:val="2"/>
            <w:shd w:val="clear" w:color="auto" w:fill="DEEAF6" w:themeFill="accent1" w:themeFillTint="33"/>
          </w:tcPr>
          <w:p w:rsidR="00952B40" w:rsidRDefault="00952B40" w:rsidP="00862DEA">
            <w:r>
              <w:t xml:space="preserve">Pelvic Organ Prolapse </w:t>
            </w:r>
          </w:p>
          <w:p w:rsidR="00952B40" w:rsidRDefault="00952B40" w:rsidP="00862DEA">
            <w:r>
              <w:t xml:space="preserve">Ectopic pregnancy </w:t>
            </w:r>
          </w:p>
          <w:p w:rsidR="00952B40" w:rsidRDefault="00952B40" w:rsidP="00862DEA">
            <w:r>
              <w:t xml:space="preserve">Abnormal uterine bleeding Improving </w:t>
            </w:r>
            <w:r w:rsidR="00D91041">
              <w:t>work placed</w:t>
            </w:r>
            <w:r>
              <w:t xml:space="preserve"> based behaviour </w:t>
            </w:r>
          </w:p>
          <w:p w:rsidR="00952B40" w:rsidRDefault="00952B40" w:rsidP="00862DEA">
            <w:r>
              <w:t xml:space="preserve">NOTTS </w:t>
            </w:r>
          </w:p>
          <w:p w:rsidR="009E3928" w:rsidRDefault="00952B40" w:rsidP="00862DEA">
            <w:r>
              <w:t>Sexually transmitted infections</w:t>
            </w:r>
          </w:p>
        </w:tc>
        <w:tc>
          <w:tcPr>
            <w:tcW w:w="2999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  <w:tc>
          <w:tcPr>
            <w:tcW w:w="4189" w:type="dxa"/>
            <w:gridSpan w:val="2"/>
            <w:shd w:val="clear" w:color="auto" w:fill="DEEAF6" w:themeFill="accent1" w:themeFillTint="33"/>
          </w:tcPr>
          <w:p w:rsidR="009E3928" w:rsidRDefault="005734A3" w:rsidP="00862DEA">
            <w:r>
              <w:t>All modules should be completed</w:t>
            </w:r>
          </w:p>
        </w:tc>
        <w:tc>
          <w:tcPr>
            <w:tcW w:w="2928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>
            <w:r>
              <w:t>YMTP courses</w:t>
            </w:r>
          </w:p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9E3928" w:rsidRDefault="00952B40" w:rsidP="00952B40">
            <w:r>
              <w:t xml:space="preserve">Intermediate Obstetric Teaching  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E3928" w:rsidRDefault="00AA3240" w:rsidP="00862DEA">
            <w:r>
              <w:t>STRATOG modules: Obstetric analgesia &amp; anaesthesia; preterm labour; multiple pregnancy (antenatal care)</w:t>
            </w:r>
          </w:p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E3928" w:rsidRDefault="00D91041" w:rsidP="00AA3240">
            <w:r>
              <w:t xml:space="preserve">Can complete in ST4: 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9E3928" w:rsidRDefault="00952B40" w:rsidP="00862DEA">
            <w:r>
              <w:t>Early Pregnancy &amp; Acute gynae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E3928" w:rsidRDefault="00AA3240" w:rsidP="00862DEA">
            <w:r>
              <w:t>Expected</w:t>
            </w:r>
          </w:p>
        </w:tc>
        <w:tc>
          <w:tcPr>
            <w:tcW w:w="2928" w:type="dxa"/>
            <w:gridSpan w:val="2"/>
            <w:vMerge w:val="restart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9E3928" w:rsidRDefault="00952B40" w:rsidP="00862DEA">
            <w:r>
              <w:t>Menopause teaching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E3928" w:rsidRDefault="00AA3240" w:rsidP="00862DEA">
            <w:r>
              <w:t>Management of Climacteric problems (STRATOG)</w:t>
            </w:r>
          </w:p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E3928" w:rsidRDefault="00952B40" w:rsidP="00AA3240">
            <w:r>
              <w:t xml:space="preserve">Can complete in ST4; </w:t>
            </w:r>
          </w:p>
        </w:tc>
        <w:tc>
          <w:tcPr>
            <w:tcW w:w="2928" w:type="dxa"/>
            <w:gridSpan w:val="2"/>
            <w:vMerge/>
            <w:shd w:val="clear" w:color="auto" w:fill="FBE4D5" w:themeFill="accent2" w:themeFillTint="33"/>
          </w:tcPr>
          <w:p w:rsidR="009E3928" w:rsidRDefault="009E3928" w:rsidP="00862DEA"/>
        </w:tc>
      </w:tr>
      <w:tr w:rsidR="00952B40" w:rsidTr="00AA3240">
        <w:tc>
          <w:tcPr>
            <w:tcW w:w="1975" w:type="dxa"/>
            <w:shd w:val="clear" w:color="auto" w:fill="FBE4D5" w:themeFill="accent2" w:themeFillTint="33"/>
          </w:tcPr>
          <w:p w:rsidR="00952B40" w:rsidRDefault="00952B40" w:rsidP="00862DEA"/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952B40" w:rsidRDefault="00952B40" w:rsidP="00862DEA">
            <w:r>
              <w:t>Statistics &amp; Research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52B40" w:rsidRDefault="00AA3240" w:rsidP="00862DEA">
            <w:r>
              <w:t>; Assessing evidence (STRATOG)</w:t>
            </w:r>
          </w:p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52B40" w:rsidRDefault="00952B40" w:rsidP="00AA3240">
            <w:r>
              <w:t xml:space="preserve">GCP certificate 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952B40" w:rsidRDefault="00D91041" w:rsidP="00862DEA">
            <w:r>
              <w:t>Upload evidence</w:t>
            </w:r>
          </w:p>
        </w:tc>
      </w:tr>
      <w:tr w:rsidR="009E3928" w:rsidTr="00AA3240">
        <w:tc>
          <w:tcPr>
            <w:tcW w:w="1975" w:type="dxa"/>
            <w:shd w:val="clear" w:color="auto" w:fill="DEEAF6" w:themeFill="accent1" w:themeFillTint="33"/>
          </w:tcPr>
          <w:p w:rsidR="009E3928" w:rsidRDefault="009E3928" w:rsidP="00862DEA">
            <w:r>
              <w:t>Simulation</w:t>
            </w:r>
          </w:p>
        </w:tc>
        <w:tc>
          <w:tcPr>
            <w:tcW w:w="3361" w:type="dxa"/>
            <w:gridSpan w:val="2"/>
            <w:shd w:val="clear" w:color="auto" w:fill="DEEAF6" w:themeFill="accent1" w:themeFillTint="33"/>
          </w:tcPr>
          <w:p w:rsidR="009E3928" w:rsidRDefault="00952B40" w:rsidP="00862DEA">
            <w:r>
              <w:t>Laparoscopic simulator (min 5)</w:t>
            </w:r>
          </w:p>
        </w:tc>
        <w:tc>
          <w:tcPr>
            <w:tcW w:w="2999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  <w:tc>
          <w:tcPr>
            <w:tcW w:w="4189" w:type="dxa"/>
            <w:gridSpan w:val="2"/>
            <w:shd w:val="clear" w:color="auto" w:fill="DEEAF6" w:themeFill="accent1" w:themeFillTint="33"/>
          </w:tcPr>
          <w:p w:rsidR="009E3928" w:rsidRDefault="00AA3240" w:rsidP="00862DEA">
            <w:r>
              <w:t>Expected</w:t>
            </w:r>
          </w:p>
        </w:tc>
        <w:tc>
          <w:tcPr>
            <w:tcW w:w="2928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</w:tr>
      <w:tr w:rsidR="009E3928" w:rsidTr="00AA3240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>
            <w:r>
              <w:t>RCOG Requirements</w:t>
            </w:r>
          </w:p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D91041" w:rsidRDefault="00D91041" w:rsidP="00862DEA">
            <w:r>
              <w:t>MROP</w:t>
            </w:r>
          </w:p>
          <w:p w:rsidR="00D91041" w:rsidRDefault="00D91041" w:rsidP="00862DEA">
            <w:r>
              <w:t>Robust/operative delivery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9E3928" w:rsidRDefault="00D91041" w:rsidP="00862DEA">
            <w:r>
              <w:t xml:space="preserve">Accept 2 MROP </w:t>
            </w:r>
          </w:p>
          <w:p w:rsidR="00D91041" w:rsidRDefault="0024142F" w:rsidP="00862DEA">
            <w:r>
              <w:t xml:space="preserve">Usually completed at ST2. </w:t>
            </w:r>
            <w:r w:rsidR="00AA3240">
              <w:t>Expected as ST3 if not completed as ST2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9E3928" w:rsidRDefault="009E3928" w:rsidP="00862DEA"/>
        </w:tc>
      </w:tr>
      <w:tr w:rsidR="00AA3240" w:rsidTr="00AA3240">
        <w:tc>
          <w:tcPr>
            <w:tcW w:w="1975" w:type="dxa"/>
            <w:shd w:val="clear" w:color="auto" w:fill="FBE4D5" w:themeFill="accent2" w:themeFillTint="33"/>
          </w:tcPr>
          <w:p w:rsidR="00AA3240" w:rsidRDefault="00AA3240" w:rsidP="00862DEA"/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AA3240" w:rsidRDefault="00AA3240" w:rsidP="00862DEA">
            <w:r>
              <w:t>TO2</w:t>
            </w:r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AA3240" w:rsidRDefault="00AA3240" w:rsidP="00862DEA"/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AA3240" w:rsidRDefault="00C74802" w:rsidP="00862DEA">
            <w:r>
              <w:t>1 expected (provided no concerns)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AA3240" w:rsidRDefault="00AA3240" w:rsidP="00862DEA"/>
        </w:tc>
      </w:tr>
      <w:tr w:rsidR="00AA3240" w:rsidTr="00AA3240">
        <w:tc>
          <w:tcPr>
            <w:tcW w:w="1975" w:type="dxa"/>
            <w:shd w:val="clear" w:color="auto" w:fill="FBE4D5" w:themeFill="accent2" w:themeFillTint="33"/>
          </w:tcPr>
          <w:p w:rsidR="00AA3240" w:rsidRDefault="00AA3240" w:rsidP="00862DEA"/>
        </w:tc>
        <w:tc>
          <w:tcPr>
            <w:tcW w:w="3361" w:type="dxa"/>
            <w:gridSpan w:val="2"/>
            <w:shd w:val="clear" w:color="auto" w:fill="FBE4D5" w:themeFill="accent2" w:themeFillTint="33"/>
          </w:tcPr>
          <w:p w:rsidR="00AA3240" w:rsidRDefault="00AA3240" w:rsidP="00862DEA">
            <w:proofErr w:type="spellStart"/>
            <w:r>
              <w:t>CiPs</w:t>
            </w:r>
            <w:proofErr w:type="spellEnd"/>
          </w:p>
        </w:tc>
        <w:tc>
          <w:tcPr>
            <w:tcW w:w="2999" w:type="dxa"/>
            <w:gridSpan w:val="2"/>
            <w:shd w:val="clear" w:color="auto" w:fill="FBE4D5" w:themeFill="accent2" w:themeFillTint="33"/>
          </w:tcPr>
          <w:p w:rsidR="00AA3240" w:rsidRDefault="00AA3240" w:rsidP="00862DEA">
            <w:r>
              <w:t xml:space="preserve">Progress with all </w:t>
            </w:r>
            <w:proofErr w:type="spellStart"/>
            <w:r>
              <w:t>CiPs</w:t>
            </w:r>
            <w:proofErr w:type="spellEnd"/>
          </w:p>
        </w:tc>
        <w:tc>
          <w:tcPr>
            <w:tcW w:w="4189" w:type="dxa"/>
            <w:gridSpan w:val="2"/>
            <w:shd w:val="clear" w:color="auto" w:fill="FBE4D5" w:themeFill="accent2" w:themeFillTint="33"/>
          </w:tcPr>
          <w:p w:rsidR="00AA3240" w:rsidRDefault="0024142F" w:rsidP="0024142F">
            <w:proofErr w:type="spellStart"/>
            <w:r>
              <w:t>Entrustability</w:t>
            </w:r>
            <w:proofErr w:type="spellEnd"/>
            <w:r>
              <w:t xml:space="preserve"> level 3 for </w:t>
            </w:r>
            <w:proofErr w:type="spellStart"/>
            <w:r>
              <w:t>CiPs</w:t>
            </w:r>
            <w:proofErr w:type="spellEnd"/>
            <w:r>
              <w:t xml:space="preserve"> 9 &amp; 10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AA3240" w:rsidRDefault="00AA3240" w:rsidP="00862DEA"/>
        </w:tc>
      </w:tr>
    </w:tbl>
    <w:p w:rsidR="009E3928" w:rsidRDefault="009E3928" w:rsidP="009E3928">
      <w:pPr>
        <w:pStyle w:val="ListParagraph"/>
      </w:pPr>
      <w:r>
        <w:t>*Also suggested by RCOG</w:t>
      </w:r>
    </w:p>
    <w:p w:rsidR="009E3928" w:rsidRDefault="009E3928" w:rsidP="009E3928">
      <w:pPr>
        <w:ind w:left="360"/>
      </w:pPr>
    </w:p>
    <w:p w:rsidR="00303EE1" w:rsidRDefault="00303EE1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4082"/>
        <w:gridCol w:w="2693"/>
        <w:gridCol w:w="3856"/>
        <w:gridCol w:w="2977"/>
      </w:tblGrid>
      <w:tr w:rsidR="005734A3" w:rsidTr="0024142F">
        <w:tc>
          <w:tcPr>
            <w:tcW w:w="1844" w:type="dxa"/>
          </w:tcPr>
          <w:p w:rsidR="005734A3" w:rsidRDefault="005734A3" w:rsidP="00862DEA">
            <w:r>
              <w:lastRenderedPageBreak/>
              <w:t>Year of training</w:t>
            </w:r>
          </w:p>
        </w:tc>
        <w:tc>
          <w:tcPr>
            <w:tcW w:w="4082" w:type="dxa"/>
          </w:tcPr>
          <w:p w:rsidR="005734A3" w:rsidRDefault="005734A3" w:rsidP="00862DEA">
            <w:r>
              <w:t>Current Requirements</w:t>
            </w:r>
          </w:p>
        </w:tc>
        <w:tc>
          <w:tcPr>
            <w:tcW w:w="2693" w:type="dxa"/>
          </w:tcPr>
          <w:p w:rsidR="005734A3" w:rsidRDefault="00A87DF4" w:rsidP="00862DEA">
            <w:r>
              <w:t>Additional information/evidence</w:t>
            </w:r>
            <w:r w:rsidR="005734A3">
              <w:t xml:space="preserve"> </w:t>
            </w:r>
          </w:p>
        </w:tc>
        <w:tc>
          <w:tcPr>
            <w:tcW w:w="3856" w:type="dxa"/>
          </w:tcPr>
          <w:p w:rsidR="005734A3" w:rsidRDefault="005734A3" w:rsidP="00862DEA">
            <w:r>
              <w:t>Expectations &amp;  Revised recommendations if not able to complete</w:t>
            </w:r>
          </w:p>
        </w:tc>
        <w:tc>
          <w:tcPr>
            <w:tcW w:w="2977" w:type="dxa"/>
          </w:tcPr>
          <w:p w:rsidR="005734A3" w:rsidRDefault="005734A3" w:rsidP="00862DEA">
            <w:r>
              <w:t>Trainee actions</w:t>
            </w:r>
          </w:p>
        </w:tc>
      </w:tr>
      <w:tr w:rsidR="009E3928" w:rsidTr="0024142F">
        <w:tc>
          <w:tcPr>
            <w:tcW w:w="1844" w:type="dxa"/>
            <w:shd w:val="clear" w:color="auto" w:fill="00B050"/>
          </w:tcPr>
          <w:p w:rsidR="009E3928" w:rsidRDefault="009E3928" w:rsidP="00862DEA">
            <w:r>
              <w:t>ST4</w:t>
            </w:r>
          </w:p>
        </w:tc>
        <w:tc>
          <w:tcPr>
            <w:tcW w:w="4082" w:type="dxa"/>
            <w:shd w:val="clear" w:color="auto" w:fill="auto"/>
          </w:tcPr>
          <w:p w:rsidR="009E3928" w:rsidRDefault="009E3928" w:rsidP="00862DEA"/>
        </w:tc>
        <w:tc>
          <w:tcPr>
            <w:tcW w:w="2693" w:type="dxa"/>
            <w:shd w:val="clear" w:color="auto" w:fill="auto"/>
          </w:tcPr>
          <w:p w:rsidR="009E3928" w:rsidRDefault="009E3928" w:rsidP="00862DEA"/>
        </w:tc>
        <w:tc>
          <w:tcPr>
            <w:tcW w:w="3856" w:type="dxa"/>
            <w:shd w:val="clear" w:color="auto" w:fill="auto"/>
          </w:tcPr>
          <w:p w:rsidR="009E3928" w:rsidRDefault="009E3928" w:rsidP="00862DEA"/>
        </w:tc>
        <w:tc>
          <w:tcPr>
            <w:tcW w:w="2977" w:type="dxa"/>
            <w:shd w:val="clear" w:color="auto" w:fill="auto"/>
          </w:tcPr>
          <w:p w:rsidR="009E3928" w:rsidRDefault="009E3928" w:rsidP="00862DEA"/>
        </w:tc>
      </w:tr>
      <w:tr w:rsidR="009E3928" w:rsidTr="0024142F">
        <w:tc>
          <w:tcPr>
            <w:tcW w:w="1844" w:type="dxa"/>
            <w:shd w:val="clear" w:color="auto" w:fill="DEEAF6" w:themeFill="accent1" w:themeFillTint="33"/>
          </w:tcPr>
          <w:p w:rsidR="009E3928" w:rsidRDefault="009E3928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:rsidR="00303EE1" w:rsidRDefault="00303EE1" w:rsidP="00862DEA">
            <w:r>
              <w:t xml:space="preserve">FGM Fetal Growth Restriction Assessment of lower urinary tract symptoms </w:t>
            </w:r>
          </w:p>
          <w:p w:rsidR="00303EE1" w:rsidRDefault="00303EE1" w:rsidP="00862DEA">
            <w:r>
              <w:t xml:space="preserve">Management of lower urinary tract dysfunction </w:t>
            </w:r>
          </w:p>
          <w:p w:rsidR="00303EE1" w:rsidRDefault="00303EE1" w:rsidP="00862DEA">
            <w:r>
              <w:t xml:space="preserve">Epidemiology, ethical &amp; legal issues in subfertility </w:t>
            </w:r>
          </w:p>
          <w:p w:rsidR="009E3928" w:rsidRDefault="00303EE1" w:rsidP="00862DEA">
            <w:r>
              <w:t>Pre-invasive disease of the lower genital tract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E3928" w:rsidRDefault="009E3928" w:rsidP="00303EE1"/>
        </w:tc>
        <w:tc>
          <w:tcPr>
            <w:tcW w:w="3856" w:type="dxa"/>
            <w:shd w:val="clear" w:color="auto" w:fill="DEEAF6" w:themeFill="accent1" w:themeFillTint="33"/>
          </w:tcPr>
          <w:p w:rsidR="009E3928" w:rsidRDefault="005734A3" w:rsidP="00862DEA">
            <w:r>
              <w:t>All expected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E3928" w:rsidRDefault="009E3928" w:rsidP="00862DEA"/>
        </w:tc>
      </w:tr>
      <w:tr w:rsidR="0024142F" w:rsidTr="0024142F">
        <w:tc>
          <w:tcPr>
            <w:tcW w:w="1844" w:type="dxa"/>
            <w:shd w:val="clear" w:color="auto" w:fill="FBE4D5" w:themeFill="accent2" w:themeFillTint="33"/>
          </w:tcPr>
          <w:p w:rsidR="0024142F" w:rsidRDefault="0024142F" w:rsidP="00862DEA">
            <w:r>
              <w:t>YMTP courses</w:t>
            </w:r>
          </w:p>
        </w:tc>
        <w:tc>
          <w:tcPr>
            <w:tcW w:w="4082" w:type="dxa"/>
            <w:shd w:val="clear" w:color="auto" w:fill="FBE4D5" w:themeFill="accent2" w:themeFillTint="33"/>
          </w:tcPr>
          <w:p w:rsidR="0024142F" w:rsidRDefault="0024142F" w:rsidP="00FE0B2A">
            <w:r>
              <w:t xml:space="preserve">Maternal Medicine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142F" w:rsidRDefault="0024142F" w:rsidP="0024142F">
            <w:proofErr w:type="spellStart"/>
            <w:r>
              <w:t>Stratog</w:t>
            </w:r>
            <w:proofErr w:type="spellEnd"/>
            <w:r>
              <w:t xml:space="preserve"> modules: maternal medicine</w:t>
            </w:r>
          </w:p>
        </w:tc>
        <w:tc>
          <w:tcPr>
            <w:tcW w:w="3856" w:type="dxa"/>
            <w:vMerge w:val="restart"/>
            <w:shd w:val="clear" w:color="auto" w:fill="FBE4D5" w:themeFill="accent2" w:themeFillTint="33"/>
          </w:tcPr>
          <w:p w:rsidR="0024142F" w:rsidRDefault="0024142F" w:rsidP="00862DEA">
            <w:r>
              <w:t xml:space="preserve">Can complete in ST5 but expect 2 courses to have been completed this year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4142F" w:rsidRDefault="0024142F" w:rsidP="00862DEA"/>
        </w:tc>
      </w:tr>
      <w:tr w:rsidR="0024142F" w:rsidTr="0024142F">
        <w:tc>
          <w:tcPr>
            <w:tcW w:w="1844" w:type="dxa"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4082" w:type="dxa"/>
            <w:shd w:val="clear" w:color="auto" w:fill="FBE4D5" w:themeFill="accent2" w:themeFillTint="33"/>
          </w:tcPr>
          <w:p w:rsidR="0024142F" w:rsidRDefault="0024142F" w:rsidP="00862DEA">
            <w:r>
              <w:t>Fetal Medicine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3856" w:type="dxa"/>
            <w:vMerge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24142F" w:rsidRDefault="0024142F" w:rsidP="00862DEA"/>
        </w:tc>
      </w:tr>
      <w:tr w:rsidR="0024142F" w:rsidTr="0024142F">
        <w:tc>
          <w:tcPr>
            <w:tcW w:w="1844" w:type="dxa"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4082" w:type="dxa"/>
            <w:shd w:val="clear" w:color="auto" w:fill="FBE4D5" w:themeFill="accent2" w:themeFillTint="33"/>
          </w:tcPr>
          <w:p w:rsidR="0024142F" w:rsidRDefault="0024142F" w:rsidP="00862DEA">
            <w:r>
              <w:t>Infertility teaching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142F" w:rsidRDefault="0024142F" w:rsidP="00862DEA">
            <w:proofErr w:type="spellStart"/>
            <w:r>
              <w:t>Stratog</w:t>
            </w:r>
            <w:proofErr w:type="spellEnd"/>
            <w:r>
              <w:t xml:space="preserve"> modules</w:t>
            </w:r>
          </w:p>
        </w:tc>
        <w:tc>
          <w:tcPr>
            <w:tcW w:w="3856" w:type="dxa"/>
            <w:vMerge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24142F" w:rsidRDefault="0024142F" w:rsidP="00862DEA"/>
        </w:tc>
      </w:tr>
      <w:tr w:rsidR="0024142F" w:rsidTr="0024142F">
        <w:tc>
          <w:tcPr>
            <w:tcW w:w="1844" w:type="dxa"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4082" w:type="dxa"/>
            <w:shd w:val="clear" w:color="auto" w:fill="FBE4D5" w:themeFill="accent2" w:themeFillTint="33"/>
          </w:tcPr>
          <w:p w:rsidR="0024142F" w:rsidRDefault="0024142F" w:rsidP="00862DEA">
            <w:proofErr w:type="spellStart"/>
            <w:r>
              <w:t>Urogynaecology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3856" w:type="dxa"/>
            <w:vMerge/>
            <w:shd w:val="clear" w:color="auto" w:fill="FBE4D5" w:themeFill="accent2" w:themeFillTint="33"/>
          </w:tcPr>
          <w:p w:rsidR="0024142F" w:rsidRDefault="0024142F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24142F" w:rsidRDefault="0024142F" w:rsidP="00862DEA"/>
        </w:tc>
      </w:tr>
      <w:tr w:rsidR="009E3928" w:rsidTr="0024142F">
        <w:tc>
          <w:tcPr>
            <w:tcW w:w="1844" w:type="dxa"/>
            <w:shd w:val="clear" w:color="auto" w:fill="DEEAF6" w:themeFill="accent1" w:themeFillTint="33"/>
          </w:tcPr>
          <w:p w:rsidR="009E3928" w:rsidRDefault="009E3928" w:rsidP="00862DEA">
            <w:r>
              <w:t>RCOG Requirements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:rsidR="00FE0B2A" w:rsidRDefault="00FE0B2A" w:rsidP="00862DEA">
            <w:r>
              <w:t>Hysteroscopy</w:t>
            </w:r>
          </w:p>
          <w:p w:rsidR="00FE0B2A" w:rsidRDefault="00FE0B2A" w:rsidP="00862DEA">
            <w:r>
              <w:t>Diagnostic laparoscopy</w:t>
            </w:r>
          </w:p>
          <w:p w:rsidR="00FE0B2A" w:rsidRDefault="00FE0B2A" w:rsidP="00FE0B2A"/>
        </w:tc>
        <w:tc>
          <w:tcPr>
            <w:tcW w:w="2693" w:type="dxa"/>
            <w:shd w:val="clear" w:color="auto" w:fill="DEEAF6" w:themeFill="accent1" w:themeFillTint="33"/>
          </w:tcPr>
          <w:p w:rsidR="009E3928" w:rsidRDefault="0024142F" w:rsidP="00862DEA">
            <w:r>
              <w:t>Simulation sessions for hysteroscopy and laparoscopy if incomplete</w:t>
            </w:r>
          </w:p>
        </w:tc>
        <w:tc>
          <w:tcPr>
            <w:tcW w:w="3856" w:type="dxa"/>
            <w:shd w:val="clear" w:color="auto" w:fill="DEEAF6" w:themeFill="accent1" w:themeFillTint="33"/>
          </w:tcPr>
          <w:p w:rsidR="0024142F" w:rsidRDefault="003D512D" w:rsidP="00862DEA">
            <w:r>
              <w:t xml:space="preserve">Accept </w:t>
            </w:r>
            <w:r w:rsidR="00C74802">
              <w:t>2 plus simulation</w:t>
            </w:r>
          </w:p>
          <w:p w:rsidR="009E3928" w:rsidRDefault="009E3928" w:rsidP="00C74802"/>
        </w:tc>
        <w:tc>
          <w:tcPr>
            <w:tcW w:w="2977" w:type="dxa"/>
            <w:shd w:val="clear" w:color="auto" w:fill="DEEAF6" w:themeFill="accent1" w:themeFillTint="33"/>
          </w:tcPr>
          <w:p w:rsidR="009E3928" w:rsidRDefault="009E3928" w:rsidP="00862DEA"/>
        </w:tc>
      </w:tr>
      <w:tr w:rsidR="00C74802" w:rsidTr="0024142F">
        <w:tc>
          <w:tcPr>
            <w:tcW w:w="1844" w:type="dxa"/>
            <w:shd w:val="clear" w:color="auto" w:fill="DEEAF6" w:themeFill="accent1" w:themeFillTint="33"/>
          </w:tcPr>
          <w:p w:rsidR="00C74802" w:rsidRDefault="00C74802" w:rsidP="00862DEA"/>
        </w:tc>
        <w:tc>
          <w:tcPr>
            <w:tcW w:w="4082" w:type="dxa"/>
            <w:shd w:val="clear" w:color="auto" w:fill="DEEAF6" w:themeFill="accent1" w:themeFillTint="33"/>
          </w:tcPr>
          <w:p w:rsidR="00C74802" w:rsidRDefault="00C74802" w:rsidP="00862DEA">
            <w:r>
              <w:t>Repair of OASI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74802" w:rsidRDefault="00C74802" w:rsidP="00862DEA"/>
        </w:tc>
        <w:tc>
          <w:tcPr>
            <w:tcW w:w="3856" w:type="dxa"/>
            <w:shd w:val="clear" w:color="auto" w:fill="DEEAF6" w:themeFill="accent1" w:themeFillTint="33"/>
          </w:tcPr>
          <w:p w:rsidR="00C74802" w:rsidRDefault="00C74802" w:rsidP="00C74802">
            <w:r>
              <w:t xml:space="preserve">Expect </w:t>
            </w:r>
            <w:r w:rsidR="003D512D">
              <w:t xml:space="preserve">all </w:t>
            </w:r>
            <w:r>
              <w:t xml:space="preserve">3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4802" w:rsidRDefault="00C74802" w:rsidP="00862DEA"/>
        </w:tc>
      </w:tr>
      <w:tr w:rsidR="00C74802" w:rsidTr="0024142F">
        <w:tc>
          <w:tcPr>
            <w:tcW w:w="1844" w:type="dxa"/>
            <w:shd w:val="clear" w:color="auto" w:fill="DEEAF6" w:themeFill="accent1" w:themeFillTint="33"/>
          </w:tcPr>
          <w:p w:rsidR="00C74802" w:rsidRDefault="00C74802" w:rsidP="00862DEA"/>
        </w:tc>
        <w:tc>
          <w:tcPr>
            <w:tcW w:w="4082" w:type="dxa"/>
            <w:shd w:val="clear" w:color="auto" w:fill="DEEAF6" w:themeFill="accent1" w:themeFillTint="33"/>
          </w:tcPr>
          <w:p w:rsidR="00C74802" w:rsidRDefault="00C74802" w:rsidP="00C74802">
            <w:proofErr w:type="spellStart"/>
            <w:r>
              <w:t>Vulval</w:t>
            </w:r>
            <w:proofErr w:type="spellEnd"/>
            <w:r>
              <w:t xml:space="preserve"> biopsy and Surgical management of RPOC </w:t>
            </w:r>
            <w:proofErr w:type="spellStart"/>
            <w:r>
              <w:t>post partum</w:t>
            </w:r>
            <w:proofErr w:type="spellEnd"/>
          </w:p>
          <w:p w:rsidR="00C74802" w:rsidRDefault="00C74802" w:rsidP="00862DEA"/>
        </w:tc>
        <w:tc>
          <w:tcPr>
            <w:tcW w:w="2693" w:type="dxa"/>
            <w:shd w:val="clear" w:color="auto" w:fill="DEEAF6" w:themeFill="accent1" w:themeFillTint="33"/>
          </w:tcPr>
          <w:p w:rsidR="00C74802" w:rsidRDefault="00C74802" w:rsidP="00862DEA"/>
        </w:tc>
        <w:tc>
          <w:tcPr>
            <w:tcW w:w="3856" w:type="dxa"/>
            <w:shd w:val="clear" w:color="auto" w:fill="DEEAF6" w:themeFill="accent1" w:themeFillTint="33"/>
          </w:tcPr>
          <w:p w:rsidR="00C74802" w:rsidRDefault="00C74802" w:rsidP="00862DEA">
            <w:r>
              <w:t>Can be achieved in ST5 or beyond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74802" w:rsidRDefault="003D512D" w:rsidP="00862DEA">
            <w:r w:rsidRPr="003D512D">
              <w:rPr>
                <w:highlight w:val="yellow"/>
              </w:rPr>
              <w:t>Surgical management of RPOC expected to move to ST7 competency imminently</w:t>
            </w:r>
          </w:p>
        </w:tc>
      </w:tr>
      <w:tr w:rsidR="00A87DF4" w:rsidTr="0024142F">
        <w:tc>
          <w:tcPr>
            <w:tcW w:w="1844" w:type="dxa"/>
            <w:shd w:val="clear" w:color="auto" w:fill="DEEAF6" w:themeFill="accent1" w:themeFillTint="33"/>
          </w:tcPr>
          <w:p w:rsidR="00A87DF4" w:rsidRDefault="00A87DF4" w:rsidP="00862DEA"/>
        </w:tc>
        <w:tc>
          <w:tcPr>
            <w:tcW w:w="4082" w:type="dxa"/>
            <w:shd w:val="clear" w:color="auto" w:fill="DEEAF6" w:themeFill="accent1" w:themeFillTint="33"/>
          </w:tcPr>
          <w:p w:rsidR="00A87DF4" w:rsidRDefault="00A87DF4" w:rsidP="00862DEA">
            <w:r>
              <w:t>TO2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87DF4" w:rsidRDefault="00A87DF4" w:rsidP="00862DEA"/>
        </w:tc>
        <w:tc>
          <w:tcPr>
            <w:tcW w:w="3856" w:type="dxa"/>
            <w:shd w:val="clear" w:color="auto" w:fill="DEEAF6" w:themeFill="accent1" w:themeFillTint="33"/>
          </w:tcPr>
          <w:p w:rsidR="00A87DF4" w:rsidRDefault="00C74802" w:rsidP="00862DEA">
            <w:r>
              <w:t>1 expected (provided no concerns)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87DF4" w:rsidRDefault="00A87DF4" w:rsidP="00862DEA"/>
        </w:tc>
      </w:tr>
      <w:tr w:rsidR="00A87DF4" w:rsidTr="0024142F">
        <w:tc>
          <w:tcPr>
            <w:tcW w:w="1844" w:type="dxa"/>
            <w:shd w:val="clear" w:color="auto" w:fill="DEEAF6" w:themeFill="accent1" w:themeFillTint="33"/>
          </w:tcPr>
          <w:p w:rsidR="00A87DF4" w:rsidRDefault="00A87DF4" w:rsidP="00862DEA"/>
        </w:tc>
        <w:tc>
          <w:tcPr>
            <w:tcW w:w="4082" w:type="dxa"/>
            <w:shd w:val="clear" w:color="auto" w:fill="DEEAF6" w:themeFill="accent1" w:themeFillTint="33"/>
          </w:tcPr>
          <w:p w:rsidR="00A87DF4" w:rsidRDefault="00A87DF4" w:rsidP="00862DEA">
            <w:proofErr w:type="spellStart"/>
            <w:r>
              <w:t>CiPs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A87DF4" w:rsidRDefault="00A87DF4" w:rsidP="00862DEA">
            <w:r>
              <w:t xml:space="preserve">Progress with all </w:t>
            </w:r>
            <w:proofErr w:type="spellStart"/>
            <w:r>
              <w:t>CiPs</w:t>
            </w:r>
            <w:proofErr w:type="spellEnd"/>
          </w:p>
        </w:tc>
        <w:tc>
          <w:tcPr>
            <w:tcW w:w="3856" w:type="dxa"/>
            <w:shd w:val="clear" w:color="auto" w:fill="DEEAF6" w:themeFill="accent1" w:themeFillTint="33"/>
          </w:tcPr>
          <w:p w:rsidR="00A87DF4" w:rsidRDefault="00A87DF4" w:rsidP="00862DEA"/>
        </w:tc>
        <w:tc>
          <w:tcPr>
            <w:tcW w:w="2977" w:type="dxa"/>
            <w:shd w:val="clear" w:color="auto" w:fill="DEEAF6" w:themeFill="accent1" w:themeFillTint="33"/>
          </w:tcPr>
          <w:p w:rsidR="00A87DF4" w:rsidRDefault="00A87DF4" w:rsidP="00862DEA"/>
        </w:tc>
      </w:tr>
    </w:tbl>
    <w:p w:rsidR="009E3928" w:rsidRDefault="009E3928">
      <w:r>
        <w:br w:type="page"/>
      </w:r>
    </w:p>
    <w:p w:rsidR="009E3928" w:rsidRDefault="009E3928" w:rsidP="009E3928">
      <w:pPr>
        <w:ind w:left="360"/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685"/>
        <w:gridCol w:w="2665"/>
        <w:gridCol w:w="4281"/>
        <w:gridCol w:w="2977"/>
      </w:tblGrid>
      <w:tr w:rsidR="005734A3" w:rsidTr="00C910CB">
        <w:tc>
          <w:tcPr>
            <w:tcW w:w="1844" w:type="dxa"/>
          </w:tcPr>
          <w:p w:rsidR="005734A3" w:rsidRDefault="005734A3" w:rsidP="00862DEA">
            <w:r>
              <w:t>Year of training</w:t>
            </w:r>
          </w:p>
        </w:tc>
        <w:tc>
          <w:tcPr>
            <w:tcW w:w="3685" w:type="dxa"/>
          </w:tcPr>
          <w:p w:rsidR="005734A3" w:rsidRDefault="005734A3" w:rsidP="00862DEA">
            <w:r>
              <w:t>Current Requirements</w:t>
            </w:r>
          </w:p>
        </w:tc>
        <w:tc>
          <w:tcPr>
            <w:tcW w:w="2665" w:type="dxa"/>
          </w:tcPr>
          <w:p w:rsidR="005734A3" w:rsidRDefault="005734A3" w:rsidP="00862DEA">
            <w:r>
              <w:t xml:space="preserve">Course Information for 2019-20 </w:t>
            </w:r>
          </w:p>
        </w:tc>
        <w:tc>
          <w:tcPr>
            <w:tcW w:w="4281" w:type="dxa"/>
          </w:tcPr>
          <w:p w:rsidR="005734A3" w:rsidRDefault="005734A3" w:rsidP="00862DEA">
            <w:r>
              <w:t>Expectations &amp;  Revised recommendations if not able to complete</w:t>
            </w:r>
          </w:p>
        </w:tc>
        <w:tc>
          <w:tcPr>
            <w:tcW w:w="2977" w:type="dxa"/>
          </w:tcPr>
          <w:p w:rsidR="005734A3" w:rsidRDefault="005734A3" w:rsidP="00862DEA">
            <w:r>
              <w:t>Trainee actions</w:t>
            </w:r>
          </w:p>
        </w:tc>
      </w:tr>
      <w:tr w:rsidR="009E3928" w:rsidTr="00C910CB">
        <w:tc>
          <w:tcPr>
            <w:tcW w:w="1844" w:type="dxa"/>
            <w:shd w:val="clear" w:color="auto" w:fill="00B050"/>
          </w:tcPr>
          <w:p w:rsidR="009E3928" w:rsidRDefault="009E3928" w:rsidP="00862DEA">
            <w:r>
              <w:t>ST5</w:t>
            </w:r>
          </w:p>
        </w:tc>
        <w:tc>
          <w:tcPr>
            <w:tcW w:w="3685" w:type="dxa"/>
          </w:tcPr>
          <w:p w:rsidR="009E3928" w:rsidRDefault="009E3928" w:rsidP="00862DEA"/>
        </w:tc>
        <w:tc>
          <w:tcPr>
            <w:tcW w:w="2665" w:type="dxa"/>
          </w:tcPr>
          <w:p w:rsidR="009E3928" w:rsidRDefault="009E3928" w:rsidP="00862DEA"/>
        </w:tc>
        <w:tc>
          <w:tcPr>
            <w:tcW w:w="4281" w:type="dxa"/>
          </w:tcPr>
          <w:p w:rsidR="009E3928" w:rsidRDefault="009E3928" w:rsidP="00862DEA"/>
        </w:tc>
        <w:tc>
          <w:tcPr>
            <w:tcW w:w="2977" w:type="dxa"/>
          </w:tcPr>
          <w:p w:rsidR="009E3928" w:rsidRDefault="009E3928" w:rsidP="00862DEA"/>
        </w:tc>
      </w:tr>
      <w:tr w:rsidR="009E3928" w:rsidTr="00C910CB">
        <w:tc>
          <w:tcPr>
            <w:tcW w:w="1844" w:type="dxa"/>
            <w:shd w:val="clear" w:color="auto" w:fill="FBE4D5" w:themeFill="accent2" w:themeFillTint="33"/>
          </w:tcPr>
          <w:p w:rsidR="009E3928" w:rsidRDefault="009E3928" w:rsidP="00862DEA">
            <w:r>
              <w:t>Practical Skills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E3928" w:rsidRDefault="002B38CA" w:rsidP="00862DEA">
            <w:r>
              <w:t>Advanced Laparoscopy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4281" w:type="dxa"/>
            <w:shd w:val="clear" w:color="auto" w:fill="FBE4D5" w:themeFill="accent2" w:themeFillTint="33"/>
          </w:tcPr>
          <w:p w:rsidR="009E3928" w:rsidRDefault="002B38CA" w:rsidP="00862DEA">
            <w:r>
              <w:t xml:space="preserve">Can complete in ST6 </w:t>
            </w:r>
          </w:p>
          <w:p w:rsidR="002B38CA" w:rsidRDefault="002B38CA" w:rsidP="00862DEA">
            <w:r>
              <w:t>Consider simulation sessions to enhance eportfolio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C910CB">
        <w:tc>
          <w:tcPr>
            <w:tcW w:w="1844" w:type="dxa"/>
            <w:shd w:val="clear" w:color="auto" w:fill="DEEAF6" w:themeFill="accent1" w:themeFillTint="33"/>
          </w:tcPr>
          <w:p w:rsidR="009E3928" w:rsidRDefault="009E3928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2B38CA" w:rsidRDefault="002B38CA" w:rsidP="00862DEA">
            <w:r>
              <w:t xml:space="preserve">Cervical cancer </w:t>
            </w:r>
          </w:p>
          <w:p w:rsidR="002B38CA" w:rsidRDefault="002B38CA" w:rsidP="00862DEA">
            <w:r>
              <w:t>Malignant disease of the uterus Uterine cavity surgery</w:t>
            </w:r>
          </w:p>
          <w:p w:rsidR="002B38CA" w:rsidRDefault="002B38CA" w:rsidP="00862DEA">
            <w:r>
              <w:t xml:space="preserve"> Minimal Access Surgery </w:t>
            </w:r>
          </w:p>
          <w:p w:rsidR="002B38CA" w:rsidRDefault="002B38CA" w:rsidP="00862DEA">
            <w:r>
              <w:t xml:space="preserve">Perinatal mental health </w:t>
            </w:r>
          </w:p>
          <w:p w:rsidR="009E3928" w:rsidRDefault="002B38CA" w:rsidP="00862DEA">
            <w:r>
              <w:t>Ultrasound scanning of fetal anomaly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9E3928" w:rsidRDefault="002B38CA" w:rsidP="002B38CA">
            <w:r>
              <w:t>All expected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9E3928" w:rsidRDefault="009E3928" w:rsidP="00862DEA"/>
        </w:tc>
        <w:tc>
          <w:tcPr>
            <w:tcW w:w="2977" w:type="dxa"/>
            <w:shd w:val="clear" w:color="auto" w:fill="DEEAF6" w:themeFill="accent1" w:themeFillTint="33"/>
          </w:tcPr>
          <w:p w:rsidR="009E3928" w:rsidRDefault="009E3928" w:rsidP="00862DEA"/>
        </w:tc>
      </w:tr>
      <w:tr w:rsidR="009E3928" w:rsidTr="00C910CB">
        <w:tc>
          <w:tcPr>
            <w:tcW w:w="1844" w:type="dxa"/>
            <w:shd w:val="clear" w:color="auto" w:fill="FBE4D5" w:themeFill="accent2" w:themeFillTint="33"/>
          </w:tcPr>
          <w:p w:rsidR="009E3928" w:rsidRDefault="009E3928" w:rsidP="00862DEA">
            <w:r>
              <w:t>YMTP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E3928" w:rsidRDefault="002B38CA" w:rsidP="002B38CA">
            <w:r>
              <w:t xml:space="preserve">Gynae Oncology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9E3928" w:rsidRDefault="00C910CB" w:rsidP="00862DEA">
            <w:r>
              <w:t xml:space="preserve">STRATOG modules on </w:t>
            </w:r>
            <w:proofErr w:type="spellStart"/>
            <w:r>
              <w:t>gynae</w:t>
            </w:r>
            <w:proofErr w:type="spellEnd"/>
            <w:r>
              <w:t xml:space="preserve"> </w:t>
            </w:r>
            <w:proofErr w:type="spellStart"/>
            <w:r>
              <w:t>onc</w:t>
            </w:r>
            <w:proofErr w:type="spellEnd"/>
          </w:p>
        </w:tc>
        <w:tc>
          <w:tcPr>
            <w:tcW w:w="4281" w:type="dxa"/>
            <w:shd w:val="clear" w:color="auto" w:fill="FBE4D5" w:themeFill="accent2" w:themeFillTint="33"/>
          </w:tcPr>
          <w:p w:rsidR="009E3928" w:rsidRDefault="002B38CA" w:rsidP="00C910CB">
            <w:r>
              <w:t xml:space="preserve">Can complete in ST6.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E3928" w:rsidRDefault="009E3928" w:rsidP="00862DEA"/>
        </w:tc>
      </w:tr>
      <w:tr w:rsidR="002B38CA" w:rsidTr="00C910CB">
        <w:tc>
          <w:tcPr>
            <w:tcW w:w="1844" w:type="dxa"/>
            <w:shd w:val="clear" w:color="auto" w:fill="FBE4D5" w:themeFill="accent2" w:themeFillTint="33"/>
          </w:tcPr>
          <w:p w:rsidR="002B38CA" w:rsidRDefault="002B38CA" w:rsidP="00862DEA"/>
        </w:tc>
        <w:tc>
          <w:tcPr>
            <w:tcW w:w="3685" w:type="dxa"/>
            <w:shd w:val="clear" w:color="auto" w:fill="FBE4D5" w:themeFill="accent2" w:themeFillTint="33"/>
          </w:tcPr>
          <w:p w:rsidR="002B38CA" w:rsidRDefault="002B38CA" w:rsidP="002B38CA">
            <w:r>
              <w:t>Maternal medicine</w:t>
            </w:r>
          </w:p>
        </w:tc>
        <w:tc>
          <w:tcPr>
            <w:tcW w:w="2665" w:type="dxa"/>
            <w:vMerge w:val="restart"/>
            <w:shd w:val="clear" w:color="auto" w:fill="FBE4D5" w:themeFill="accent2" w:themeFillTint="33"/>
          </w:tcPr>
          <w:p w:rsidR="002B38CA" w:rsidRDefault="002B38CA" w:rsidP="00862DEA"/>
        </w:tc>
        <w:tc>
          <w:tcPr>
            <w:tcW w:w="4281" w:type="dxa"/>
            <w:vMerge w:val="restart"/>
            <w:shd w:val="clear" w:color="auto" w:fill="FBE4D5" w:themeFill="accent2" w:themeFillTint="33"/>
          </w:tcPr>
          <w:p w:rsidR="002B38CA" w:rsidRDefault="00C910CB" w:rsidP="00582E52">
            <w:r>
              <w:t>If n</w:t>
            </w:r>
            <w:r w:rsidR="00582E52">
              <w:t>either c</w:t>
            </w:r>
            <w:r>
              <w:t>ompleted in ST4, expect 1 this year and complete 2nd in ST6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2B38CA" w:rsidRDefault="002B38CA" w:rsidP="00862DEA"/>
        </w:tc>
      </w:tr>
      <w:tr w:rsidR="002B38CA" w:rsidTr="00C910CB">
        <w:tc>
          <w:tcPr>
            <w:tcW w:w="1844" w:type="dxa"/>
            <w:shd w:val="clear" w:color="auto" w:fill="FBE4D5" w:themeFill="accent2" w:themeFillTint="33"/>
          </w:tcPr>
          <w:p w:rsidR="002B38CA" w:rsidRDefault="002B38CA" w:rsidP="00862DEA"/>
        </w:tc>
        <w:tc>
          <w:tcPr>
            <w:tcW w:w="3685" w:type="dxa"/>
            <w:shd w:val="clear" w:color="auto" w:fill="FBE4D5" w:themeFill="accent2" w:themeFillTint="33"/>
          </w:tcPr>
          <w:p w:rsidR="002B38CA" w:rsidRDefault="002B38CA" w:rsidP="00862DEA">
            <w:r>
              <w:t>Fetal medicine</w:t>
            </w:r>
          </w:p>
        </w:tc>
        <w:tc>
          <w:tcPr>
            <w:tcW w:w="2665" w:type="dxa"/>
            <w:vMerge/>
            <w:shd w:val="clear" w:color="auto" w:fill="FBE4D5" w:themeFill="accent2" w:themeFillTint="33"/>
          </w:tcPr>
          <w:p w:rsidR="002B38CA" w:rsidRDefault="002B38CA" w:rsidP="00862DEA"/>
        </w:tc>
        <w:tc>
          <w:tcPr>
            <w:tcW w:w="4281" w:type="dxa"/>
            <w:vMerge/>
            <w:shd w:val="clear" w:color="auto" w:fill="FBE4D5" w:themeFill="accent2" w:themeFillTint="33"/>
          </w:tcPr>
          <w:p w:rsidR="002B38CA" w:rsidRDefault="002B38CA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2B38CA" w:rsidRDefault="002B38CA" w:rsidP="00862DEA"/>
        </w:tc>
      </w:tr>
      <w:tr w:rsidR="009E3928" w:rsidTr="00C910CB">
        <w:tc>
          <w:tcPr>
            <w:tcW w:w="1844" w:type="dxa"/>
            <w:shd w:val="clear" w:color="auto" w:fill="FBE4D5" w:themeFill="accent2" w:themeFillTint="33"/>
          </w:tcPr>
          <w:p w:rsidR="009E3928" w:rsidRDefault="002B38CA" w:rsidP="00862DEA">
            <w:r>
              <w:t>HEE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E3928" w:rsidRDefault="002B38CA" w:rsidP="00862DEA">
            <w:r>
              <w:t>Management and Leadership Development (3 days)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4281" w:type="dxa"/>
            <w:shd w:val="clear" w:color="auto" w:fill="FBE4D5" w:themeFill="accent2" w:themeFillTint="33"/>
          </w:tcPr>
          <w:p w:rsidR="009E3928" w:rsidRDefault="002B38CA" w:rsidP="00862DEA">
            <w:r>
              <w:t>Can complete leadership and management courses in ST6 &amp; 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C910CB">
        <w:tc>
          <w:tcPr>
            <w:tcW w:w="1844" w:type="dxa"/>
            <w:shd w:val="clear" w:color="auto" w:fill="FBE4D5" w:themeFill="accent2" w:themeFillTint="33"/>
          </w:tcPr>
          <w:p w:rsidR="009E3928" w:rsidRDefault="009E3928" w:rsidP="00862DEA">
            <w:r>
              <w:t>RCOG Requirements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E3928" w:rsidRDefault="002B38CA" w:rsidP="00862DEA">
            <w:r>
              <w:t>MRCOG part</w:t>
            </w:r>
            <w:r w:rsidR="00C910CB">
              <w:t>s 2 &amp;</w:t>
            </w:r>
            <w:r>
              <w:t xml:space="preserve"> 3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4281" w:type="dxa"/>
            <w:shd w:val="clear" w:color="auto" w:fill="FBE4D5" w:themeFill="accent2" w:themeFillTint="33"/>
          </w:tcPr>
          <w:p w:rsidR="009E3928" w:rsidRDefault="00C910CB" w:rsidP="00862DEA">
            <w:r>
              <w:t>Expected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E3928" w:rsidRDefault="009E3928" w:rsidP="00862DEA"/>
        </w:tc>
      </w:tr>
      <w:tr w:rsidR="00F619C0" w:rsidTr="00C910CB">
        <w:tc>
          <w:tcPr>
            <w:tcW w:w="1844" w:type="dxa"/>
            <w:shd w:val="clear" w:color="auto" w:fill="FBE4D5" w:themeFill="accent2" w:themeFillTint="33"/>
          </w:tcPr>
          <w:p w:rsidR="00F619C0" w:rsidRDefault="00F619C0" w:rsidP="00862DEA">
            <w:r>
              <w:t>OSATS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F619C0" w:rsidRDefault="00F619C0" w:rsidP="00862DEA">
            <w:r>
              <w:t>Simple operative laparoscopy</w:t>
            </w:r>
          </w:p>
          <w:p w:rsidR="00F619C0" w:rsidRDefault="00F619C0" w:rsidP="00862DEA"/>
        </w:tc>
        <w:tc>
          <w:tcPr>
            <w:tcW w:w="2665" w:type="dxa"/>
            <w:shd w:val="clear" w:color="auto" w:fill="FBE4D5" w:themeFill="accent2" w:themeFillTint="33"/>
          </w:tcPr>
          <w:p w:rsidR="00F619C0" w:rsidRDefault="00F619C0" w:rsidP="00862DEA"/>
        </w:tc>
        <w:tc>
          <w:tcPr>
            <w:tcW w:w="4281" w:type="dxa"/>
            <w:shd w:val="clear" w:color="auto" w:fill="FBE4D5" w:themeFill="accent2" w:themeFillTint="33"/>
          </w:tcPr>
          <w:p w:rsidR="00F619C0" w:rsidRDefault="00C910CB" w:rsidP="00862DEA">
            <w:r>
              <w:t>A</w:t>
            </w:r>
            <w:r w:rsidR="00F619C0">
              <w:t xml:space="preserve">ccept </w:t>
            </w:r>
            <w:r>
              <w:t xml:space="preserve">minimum of </w:t>
            </w:r>
            <w:r w:rsidR="00F619C0">
              <w:t xml:space="preserve">2 </w:t>
            </w:r>
            <w:r>
              <w:t xml:space="preserve">summative </w:t>
            </w:r>
            <w:r w:rsidR="00F619C0">
              <w:t xml:space="preserve">or more formative </w:t>
            </w:r>
          </w:p>
          <w:p w:rsidR="00F619C0" w:rsidRDefault="00F619C0" w:rsidP="00862DEA"/>
        </w:tc>
        <w:tc>
          <w:tcPr>
            <w:tcW w:w="2977" w:type="dxa"/>
            <w:shd w:val="clear" w:color="auto" w:fill="FBE4D5" w:themeFill="accent2" w:themeFillTint="33"/>
          </w:tcPr>
          <w:p w:rsidR="00F619C0" w:rsidRDefault="00C910CB" w:rsidP="00C910CB">
            <w:r>
              <w:t>Will need to achieve remainder in ST6</w:t>
            </w:r>
          </w:p>
        </w:tc>
      </w:tr>
      <w:tr w:rsidR="00C74802" w:rsidTr="00C910CB">
        <w:tc>
          <w:tcPr>
            <w:tcW w:w="1844" w:type="dxa"/>
            <w:shd w:val="clear" w:color="auto" w:fill="FBE4D5" w:themeFill="accent2" w:themeFillTint="33"/>
          </w:tcPr>
          <w:p w:rsidR="00C74802" w:rsidRDefault="00C74802" w:rsidP="00862DEA"/>
        </w:tc>
        <w:tc>
          <w:tcPr>
            <w:tcW w:w="3685" w:type="dxa"/>
            <w:shd w:val="clear" w:color="auto" w:fill="FBE4D5" w:themeFill="accent2" w:themeFillTint="33"/>
          </w:tcPr>
          <w:p w:rsidR="00C74802" w:rsidRDefault="00C74802" w:rsidP="00862DEA">
            <w:r>
              <w:t>Endometrial ablation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C74802" w:rsidRDefault="00C74802" w:rsidP="00862DEA"/>
        </w:tc>
        <w:tc>
          <w:tcPr>
            <w:tcW w:w="4281" w:type="dxa"/>
            <w:shd w:val="clear" w:color="auto" w:fill="FBE4D5" w:themeFill="accent2" w:themeFillTint="33"/>
          </w:tcPr>
          <w:p w:rsidR="00C74802" w:rsidRDefault="00C74802" w:rsidP="00862DEA">
            <w:r>
              <w:t>May be achieved in ST6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C74802" w:rsidRDefault="003D512D" w:rsidP="003D512D">
            <w:r w:rsidRPr="003D512D">
              <w:rPr>
                <w:highlight w:val="yellow"/>
              </w:rPr>
              <w:t>Expected to move to ST7 competency imminently</w:t>
            </w:r>
          </w:p>
        </w:tc>
      </w:tr>
      <w:tr w:rsidR="00F619C0" w:rsidTr="00C910CB">
        <w:tc>
          <w:tcPr>
            <w:tcW w:w="1844" w:type="dxa"/>
            <w:shd w:val="clear" w:color="auto" w:fill="FBE4D5" w:themeFill="accent2" w:themeFillTint="33"/>
          </w:tcPr>
          <w:p w:rsidR="00F619C0" w:rsidRDefault="00F619C0" w:rsidP="00862DEA"/>
        </w:tc>
        <w:tc>
          <w:tcPr>
            <w:tcW w:w="3685" w:type="dxa"/>
            <w:shd w:val="clear" w:color="auto" w:fill="FBE4D5" w:themeFill="accent2" w:themeFillTint="33"/>
          </w:tcPr>
          <w:p w:rsidR="00F619C0" w:rsidRDefault="00F619C0" w:rsidP="00862DEA">
            <w:r>
              <w:t>Intermediate CS</w:t>
            </w:r>
          </w:p>
          <w:p w:rsidR="00F619C0" w:rsidRDefault="00F619C0" w:rsidP="00862DEA">
            <w:r>
              <w:t>Rotational delivery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F619C0" w:rsidRDefault="00F619C0" w:rsidP="00C910CB">
            <w:r>
              <w:t>Expect</w:t>
            </w:r>
            <w:r w:rsidR="00C910CB">
              <w:t xml:space="preserve"> </w:t>
            </w:r>
            <w:r>
              <w:t xml:space="preserve">all  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F619C0" w:rsidRDefault="00F619C0" w:rsidP="00862DEA"/>
        </w:tc>
        <w:tc>
          <w:tcPr>
            <w:tcW w:w="2977" w:type="dxa"/>
            <w:shd w:val="clear" w:color="auto" w:fill="FBE4D5" w:themeFill="accent2" w:themeFillTint="33"/>
          </w:tcPr>
          <w:p w:rsidR="00F619C0" w:rsidRDefault="00F619C0" w:rsidP="00862DEA"/>
        </w:tc>
      </w:tr>
      <w:tr w:rsidR="00C910CB" w:rsidTr="00C910CB">
        <w:tc>
          <w:tcPr>
            <w:tcW w:w="1844" w:type="dxa"/>
            <w:shd w:val="clear" w:color="auto" w:fill="FBE4D5" w:themeFill="accent2" w:themeFillTint="33"/>
          </w:tcPr>
          <w:p w:rsidR="00C910CB" w:rsidRDefault="00C910CB" w:rsidP="00862DEA"/>
        </w:tc>
        <w:tc>
          <w:tcPr>
            <w:tcW w:w="3685" w:type="dxa"/>
            <w:shd w:val="clear" w:color="auto" w:fill="FBE4D5" w:themeFill="accent2" w:themeFillTint="33"/>
          </w:tcPr>
          <w:p w:rsidR="00C910CB" w:rsidRDefault="00C910CB" w:rsidP="00862DEA">
            <w:r>
              <w:t>TO2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C910CB" w:rsidRDefault="00C910CB" w:rsidP="00C910CB"/>
        </w:tc>
        <w:tc>
          <w:tcPr>
            <w:tcW w:w="4281" w:type="dxa"/>
            <w:shd w:val="clear" w:color="auto" w:fill="FBE4D5" w:themeFill="accent2" w:themeFillTint="33"/>
          </w:tcPr>
          <w:p w:rsidR="00C910CB" w:rsidRDefault="00C74802" w:rsidP="00862DEA">
            <w:r>
              <w:t>1 expected (provided no concerns)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C910CB" w:rsidRDefault="00C910CB" w:rsidP="00862DEA"/>
        </w:tc>
      </w:tr>
      <w:tr w:rsidR="00C910CB" w:rsidTr="00C910CB">
        <w:tc>
          <w:tcPr>
            <w:tcW w:w="1844" w:type="dxa"/>
            <w:shd w:val="clear" w:color="auto" w:fill="FBE4D5" w:themeFill="accent2" w:themeFillTint="33"/>
          </w:tcPr>
          <w:p w:rsidR="00C910CB" w:rsidRDefault="00C910CB" w:rsidP="00862DEA"/>
        </w:tc>
        <w:tc>
          <w:tcPr>
            <w:tcW w:w="3685" w:type="dxa"/>
            <w:shd w:val="clear" w:color="auto" w:fill="FBE4D5" w:themeFill="accent2" w:themeFillTint="33"/>
          </w:tcPr>
          <w:p w:rsidR="00C910CB" w:rsidRDefault="00C910CB" w:rsidP="00862DEA">
            <w:proofErr w:type="spellStart"/>
            <w:r>
              <w:t>CiPs</w:t>
            </w:r>
            <w:proofErr w:type="spellEnd"/>
          </w:p>
        </w:tc>
        <w:tc>
          <w:tcPr>
            <w:tcW w:w="2665" w:type="dxa"/>
            <w:shd w:val="clear" w:color="auto" w:fill="FBE4D5" w:themeFill="accent2" w:themeFillTint="33"/>
          </w:tcPr>
          <w:p w:rsidR="00C910CB" w:rsidRDefault="00C910CB" w:rsidP="00C910CB">
            <w:r>
              <w:t xml:space="preserve">Complete all </w:t>
            </w:r>
            <w:proofErr w:type="spellStart"/>
            <w:r>
              <w:t>CiPs</w:t>
            </w:r>
            <w:proofErr w:type="spellEnd"/>
            <w:r>
              <w:t xml:space="preserve"> (evidence in all key skills) 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C910CB" w:rsidRDefault="00C910CB" w:rsidP="00862DEA">
            <w:proofErr w:type="spellStart"/>
            <w:r>
              <w:t>Entrustability</w:t>
            </w:r>
            <w:proofErr w:type="spellEnd"/>
            <w:r>
              <w:t xml:space="preserve"> </w:t>
            </w:r>
            <w:r w:rsidR="008C7B8E">
              <w:t xml:space="preserve">level 3 for </w:t>
            </w:r>
            <w:proofErr w:type="spellStart"/>
            <w:r w:rsidR="008C7B8E">
              <w:t>CiPs</w:t>
            </w:r>
            <w:proofErr w:type="spellEnd"/>
            <w:r w:rsidR="008C7B8E">
              <w:t xml:space="preserve"> 11 &amp; 12</w:t>
            </w:r>
          </w:p>
          <w:p w:rsidR="008C7B8E" w:rsidRDefault="008C7B8E" w:rsidP="00862DEA">
            <w:proofErr w:type="spellStart"/>
            <w:r>
              <w:t>Entrstability</w:t>
            </w:r>
            <w:proofErr w:type="spellEnd"/>
            <w:r>
              <w:t xml:space="preserve"> level 4 for </w:t>
            </w:r>
            <w:proofErr w:type="spellStart"/>
            <w:r>
              <w:t>CiPs</w:t>
            </w:r>
            <w:proofErr w:type="spellEnd"/>
            <w:r>
              <w:t xml:space="preserve"> 9 &amp; 10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C910CB" w:rsidRDefault="00C910CB" w:rsidP="00862DEA"/>
        </w:tc>
      </w:tr>
      <w:tr w:rsidR="009E3928" w:rsidTr="00C910CB">
        <w:tc>
          <w:tcPr>
            <w:tcW w:w="1844" w:type="dxa"/>
          </w:tcPr>
          <w:p w:rsidR="009E3928" w:rsidRDefault="009E3928" w:rsidP="00C910CB">
            <w:r>
              <w:t xml:space="preserve">Recommended STRATOG </w:t>
            </w:r>
          </w:p>
        </w:tc>
        <w:tc>
          <w:tcPr>
            <w:tcW w:w="3685" w:type="dxa"/>
          </w:tcPr>
          <w:p w:rsidR="009E3928" w:rsidRDefault="002B38CA" w:rsidP="00862DEA">
            <w:r>
              <w:t>Gynae-oncology modules</w:t>
            </w:r>
          </w:p>
          <w:p w:rsidR="002B38CA" w:rsidRDefault="002B38CA" w:rsidP="002B38CA">
            <w:r>
              <w:t xml:space="preserve">Rape &amp; forensic gynaecology </w:t>
            </w:r>
          </w:p>
          <w:p w:rsidR="002B38CA" w:rsidRDefault="002B38CA" w:rsidP="00862DEA"/>
        </w:tc>
        <w:tc>
          <w:tcPr>
            <w:tcW w:w="2665" w:type="dxa"/>
          </w:tcPr>
          <w:p w:rsidR="009E3928" w:rsidRDefault="009E3928" w:rsidP="00862DEA"/>
        </w:tc>
        <w:tc>
          <w:tcPr>
            <w:tcW w:w="4281" w:type="dxa"/>
          </w:tcPr>
          <w:p w:rsidR="009E3928" w:rsidRDefault="009E3928" w:rsidP="00862DEA"/>
        </w:tc>
        <w:tc>
          <w:tcPr>
            <w:tcW w:w="2977" w:type="dxa"/>
          </w:tcPr>
          <w:p w:rsidR="009E3928" w:rsidRDefault="009E3928" w:rsidP="00862DEA"/>
        </w:tc>
      </w:tr>
    </w:tbl>
    <w:p w:rsidR="009E3928" w:rsidRDefault="009E3928" w:rsidP="00F619C0">
      <w:pPr>
        <w:pStyle w:val="ListParagraph"/>
      </w:pPr>
      <w:r>
        <w:t>*Also suggested by RCOG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685"/>
        <w:gridCol w:w="2665"/>
        <w:gridCol w:w="4281"/>
        <w:gridCol w:w="2977"/>
      </w:tblGrid>
      <w:tr w:rsidR="00862DEA" w:rsidTr="00862DEA">
        <w:tc>
          <w:tcPr>
            <w:tcW w:w="1844" w:type="dxa"/>
          </w:tcPr>
          <w:p w:rsidR="00862DEA" w:rsidRDefault="00862DEA" w:rsidP="00862DEA">
            <w:r>
              <w:lastRenderedPageBreak/>
              <w:t>Year of training</w:t>
            </w:r>
          </w:p>
        </w:tc>
        <w:tc>
          <w:tcPr>
            <w:tcW w:w="3685" w:type="dxa"/>
          </w:tcPr>
          <w:p w:rsidR="00862DEA" w:rsidRDefault="00862DEA" w:rsidP="00862DEA">
            <w:r>
              <w:t>Current Requirements</w:t>
            </w:r>
          </w:p>
        </w:tc>
        <w:tc>
          <w:tcPr>
            <w:tcW w:w="2665" w:type="dxa"/>
          </w:tcPr>
          <w:p w:rsidR="00862DEA" w:rsidRDefault="00862DEA" w:rsidP="00862DEA">
            <w:r>
              <w:t xml:space="preserve">Additional Information/evidence </w:t>
            </w:r>
          </w:p>
        </w:tc>
        <w:tc>
          <w:tcPr>
            <w:tcW w:w="4281" w:type="dxa"/>
          </w:tcPr>
          <w:p w:rsidR="00862DEA" w:rsidRDefault="00862DEA" w:rsidP="00862DEA">
            <w:r>
              <w:t>Expectations &amp;  Revised recommendations if not able to complete</w:t>
            </w:r>
          </w:p>
        </w:tc>
        <w:tc>
          <w:tcPr>
            <w:tcW w:w="2977" w:type="dxa"/>
          </w:tcPr>
          <w:p w:rsidR="00862DEA" w:rsidRDefault="00862DEA" w:rsidP="00862DEA">
            <w:r>
              <w:t>Trainee actions</w:t>
            </w:r>
          </w:p>
        </w:tc>
      </w:tr>
      <w:tr w:rsidR="00862DEA" w:rsidTr="00862DEA">
        <w:tc>
          <w:tcPr>
            <w:tcW w:w="1844" w:type="dxa"/>
            <w:shd w:val="clear" w:color="auto" w:fill="00B050"/>
          </w:tcPr>
          <w:p w:rsidR="00862DEA" w:rsidRDefault="00862DEA" w:rsidP="00862DEA">
            <w:r>
              <w:t>ST6</w:t>
            </w:r>
          </w:p>
        </w:tc>
        <w:tc>
          <w:tcPr>
            <w:tcW w:w="3685" w:type="dxa"/>
          </w:tcPr>
          <w:p w:rsidR="00862DEA" w:rsidRDefault="00862DEA" w:rsidP="00862DEA"/>
        </w:tc>
        <w:tc>
          <w:tcPr>
            <w:tcW w:w="2665" w:type="dxa"/>
          </w:tcPr>
          <w:p w:rsidR="00862DEA" w:rsidRDefault="00862DEA" w:rsidP="00862DEA"/>
        </w:tc>
        <w:tc>
          <w:tcPr>
            <w:tcW w:w="4281" w:type="dxa"/>
          </w:tcPr>
          <w:p w:rsidR="00862DEA" w:rsidRDefault="00862DEA" w:rsidP="00862DEA"/>
        </w:tc>
        <w:tc>
          <w:tcPr>
            <w:tcW w:w="2977" w:type="dxa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>
            <w:r>
              <w:t>RCOG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ATSM course 1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Can complete in ST7 </w:t>
            </w:r>
          </w:p>
          <w:p w:rsidR="00862DEA" w:rsidRDefault="00862DEA" w:rsidP="00862DEA"/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DEEAF6" w:themeFill="accent1" w:themeFillTint="33"/>
          </w:tcPr>
          <w:p w:rsidR="00862DEA" w:rsidRDefault="00862DEA" w:rsidP="00862DEA">
            <w:proofErr w:type="spellStart"/>
            <w:r>
              <w:t>Elearning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862DEA" w:rsidRPr="00862DEA" w:rsidRDefault="00862DEA" w:rsidP="00862DEA">
            <w:pPr>
              <w:rPr>
                <w:rFonts w:cstheme="minorHAnsi"/>
              </w:rPr>
            </w:pPr>
            <w:r w:rsidRPr="00862DEA">
              <w:rPr>
                <w:rFonts w:cstheme="minorHAnsi"/>
              </w:rPr>
              <w:t>Quality Improvement Training (NHS Improvement Academy)</w:t>
            </w:r>
          </w:p>
          <w:p w:rsidR="00862DEA" w:rsidRDefault="00862DEA" w:rsidP="00862DEA"/>
        </w:tc>
        <w:tc>
          <w:tcPr>
            <w:tcW w:w="2665" w:type="dxa"/>
            <w:shd w:val="clear" w:color="auto" w:fill="DEEAF6" w:themeFill="accent1" w:themeFillTint="33"/>
          </w:tcPr>
          <w:p w:rsidR="00862DEA" w:rsidRDefault="00862DEA" w:rsidP="00862DEA"/>
        </w:tc>
        <w:tc>
          <w:tcPr>
            <w:tcW w:w="4281" w:type="dxa"/>
            <w:shd w:val="clear" w:color="auto" w:fill="DEEAF6" w:themeFill="accent1" w:themeFillTint="33"/>
          </w:tcPr>
          <w:p w:rsidR="00862DEA" w:rsidRDefault="00862DEA" w:rsidP="00862DEA">
            <w:r>
              <w:t>Expected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>
            <w:r>
              <w:t>YMTP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Gynae Oncology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STRATOG modules on </w:t>
            </w:r>
            <w:proofErr w:type="spellStart"/>
            <w:r>
              <w:t>gynae</w:t>
            </w:r>
            <w:proofErr w:type="spellEnd"/>
            <w:r>
              <w:t xml:space="preserve"> </w:t>
            </w:r>
            <w:proofErr w:type="spellStart"/>
            <w:r>
              <w:t>onc</w:t>
            </w:r>
            <w:proofErr w:type="spellEnd"/>
          </w:p>
        </w:tc>
        <w:tc>
          <w:tcPr>
            <w:tcW w:w="4281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If not completed in ST5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Maternal medicine</w:t>
            </w:r>
          </w:p>
        </w:tc>
        <w:tc>
          <w:tcPr>
            <w:tcW w:w="2665" w:type="dxa"/>
            <w:vMerge w:val="restart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vMerge w:val="restart"/>
            <w:shd w:val="clear" w:color="auto" w:fill="FBE4D5" w:themeFill="accent2" w:themeFillTint="33"/>
          </w:tcPr>
          <w:p w:rsidR="00862DEA" w:rsidRDefault="00862DEA" w:rsidP="00862DEA">
            <w:r>
              <w:t>If neither completed in ST4 or ST5, expect at least 1 this year with STRATOG modules in the one never completed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Fetal medicine</w:t>
            </w:r>
          </w:p>
        </w:tc>
        <w:tc>
          <w:tcPr>
            <w:tcW w:w="2665" w:type="dxa"/>
            <w:vMerge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vMerge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862DEA" w:rsidRDefault="00862DEA" w:rsidP="00862DEA"/>
        </w:tc>
      </w:tr>
      <w:tr w:rsidR="00CB2EB1" w:rsidTr="00862DEA">
        <w:tc>
          <w:tcPr>
            <w:tcW w:w="1844" w:type="dxa"/>
            <w:shd w:val="clear" w:color="auto" w:fill="FBE4D5" w:themeFill="accent2" w:themeFillTint="33"/>
          </w:tcPr>
          <w:p w:rsidR="00CB2EB1" w:rsidRDefault="00CB2EB1" w:rsidP="00862DEA"/>
        </w:tc>
        <w:tc>
          <w:tcPr>
            <w:tcW w:w="3685" w:type="dxa"/>
            <w:shd w:val="clear" w:color="auto" w:fill="FBE4D5" w:themeFill="accent2" w:themeFillTint="33"/>
          </w:tcPr>
          <w:p w:rsidR="00CB2EB1" w:rsidRPr="00CB2EB1" w:rsidRDefault="00CB2EB1" w:rsidP="00CB2EB1">
            <w:r w:rsidRPr="00CB2EB1">
              <w:t xml:space="preserve">Clinical Governance &amp; Patient Safety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CB2EB1" w:rsidRPr="00CB2EB1" w:rsidRDefault="00CB2EB1" w:rsidP="00862DEA"/>
        </w:tc>
        <w:tc>
          <w:tcPr>
            <w:tcW w:w="4281" w:type="dxa"/>
            <w:shd w:val="clear" w:color="auto" w:fill="FBE4D5" w:themeFill="accent2" w:themeFillTint="33"/>
          </w:tcPr>
          <w:p w:rsidR="00CB2EB1" w:rsidRPr="00CB2EB1" w:rsidRDefault="00CB2EB1" w:rsidP="00CB2EB1">
            <w:r w:rsidRPr="00CB2EB1">
              <w:t>either ST6 or ST7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CB2EB1" w:rsidRDefault="00CB2EB1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>
            <w:r>
              <w:t>HEE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Management and Leadership Course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shd w:val="clear" w:color="auto" w:fill="FBE4D5" w:themeFill="accent2" w:themeFillTint="33"/>
          </w:tcPr>
          <w:p w:rsidR="00862DEA" w:rsidRDefault="00862DEA" w:rsidP="00862DEA">
            <w:r>
              <w:t>Can complete leadership and management courses in ST6 &amp; 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862DEA" w:rsidRDefault="00862DEA" w:rsidP="00862DEA"/>
        </w:tc>
      </w:tr>
      <w:tr w:rsidR="00CB2EB1" w:rsidTr="00CB2EB1">
        <w:tc>
          <w:tcPr>
            <w:tcW w:w="1844" w:type="dxa"/>
            <w:shd w:val="clear" w:color="auto" w:fill="BDD6EE" w:themeFill="accent1" w:themeFillTint="66"/>
          </w:tcPr>
          <w:p w:rsidR="00CB2EB1" w:rsidRDefault="00CB2EB1" w:rsidP="00862DEA">
            <w:r>
              <w:t>Simulation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CB2EB1" w:rsidRDefault="00CB2EB1" w:rsidP="00862DEA">
            <w:proofErr w:type="spellStart"/>
            <w:r>
              <w:t>mMOET</w:t>
            </w:r>
            <w:proofErr w:type="spellEnd"/>
          </w:p>
        </w:tc>
        <w:tc>
          <w:tcPr>
            <w:tcW w:w="2665" w:type="dxa"/>
            <w:shd w:val="clear" w:color="auto" w:fill="BDD6EE" w:themeFill="accent1" w:themeFillTint="66"/>
          </w:tcPr>
          <w:p w:rsidR="00CB2EB1" w:rsidRDefault="00CB2EB1" w:rsidP="00862DEA"/>
        </w:tc>
        <w:tc>
          <w:tcPr>
            <w:tcW w:w="4281" w:type="dxa"/>
            <w:shd w:val="clear" w:color="auto" w:fill="BDD6EE" w:themeFill="accent1" w:themeFillTint="66"/>
          </w:tcPr>
          <w:p w:rsidR="00CB2EB1" w:rsidRDefault="00CB2EB1" w:rsidP="00862DEA">
            <w:r>
              <w:t xml:space="preserve">Accept Prompt 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CB2EB1" w:rsidRDefault="00CB2EB1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>
            <w:r>
              <w:t>OSATS</w:t>
            </w:r>
            <w:r w:rsidR="00CB2EB1">
              <w:t xml:space="preserve"> (formative)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CB2EB1" w:rsidP="00862DEA">
            <w:r>
              <w:t>Complex CS</w:t>
            </w:r>
          </w:p>
          <w:p w:rsidR="00CB2EB1" w:rsidRDefault="00CB2EB1" w:rsidP="00CB2EB1">
            <w:r>
              <w:t>Laparoscopic ectopic pregnancy</w:t>
            </w:r>
          </w:p>
          <w:p w:rsidR="00CB2EB1" w:rsidRDefault="00CB2EB1" w:rsidP="00CB2EB1">
            <w:r>
              <w:t>Ovarian cystectomy (open or laparoscopic)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shd w:val="clear" w:color="auto" w:fill="FBE4D5" w:themeFill="accent2" w:themeFillTint="33"/>
          </w:tcPr>
          <w:p w:rsidR="00CB2EB1" w:rsidRPr="00CB2EB1" w:rsidRDefault="00862DEA" w:rsidP="00CB2EB1">
            <w:pPr>
              <w:rPr>
                <w:b/>
              </w:rPr>
            </w:pPr>
            <w:r>
              <w:t xml:space="preserve">Expect </w:t>
            </w:r>
            <w:r w:rsidR="00CB2EB1">
              <w:t xml:space="preserve">formative </w:t>
            </w:r>
            <w:r>
              <w:t xml:space="preserve">OSATS </w:t>
            </w:r>
            <w:r w:rsidR="00CB2EB1">
              <w:t>or simulator evidence of laparoscopic procedures</w:t>
            </w:r>
            <w:r w:rsidR="003D512D">
              <w:t xml:space="preserve"> if not acheived</w:t>
            </w:r>
          </w:p>
          <w:p w:rsidR="00862DEA" w:rsidRPr="00CB2EB1" w:rsidRDefault="00862DEA" w:rsidP="00862DE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TO2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shd w:val="clear" w:color="auto" w:fill="FBE4D5" w:themeFill="accent2" w:themeFillTint="33"/>
          </w:tcPr>
          <w:p w:rsidR="00862DEA" w:rsidRDefault="00C74802" w:rsidP="00862DEA">
            <w:r>
              <w:t>1 expected (provided no concerns)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proofErr w:type="spellStart"/>
            <w:r>
              <w:t>CiPs</w:t>
            </w:r>
            <w:proofErr w:type="spellEnd"/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CB2EB1" w:rsidP="00CB2EB1">
            <w:r>
              <w:t xml:space="preserve">Progress with </w:t>
            </w:r>
            <w:r w:rsidR="00862DEA">
              <w:t xml:space="preserve">all </w:t>
            </w:r>
            <w:proofErr w:type="spellStart"/>
            <w:r w:rsidR="00862DEA">
              <w:t>CiPs</w:t>
            </w:r>
            <w:proofErr w:type="spellEnd"/>
            <w:r w:rsidR="00862DEA">
              <w:t xml:space="preserve"> 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862DEA" w:rsidRDefault="00862DEA" w:rsidP="00862DEA">
            <w:proofErr w:type="spellStart"/>
            <w:r>
              <w:t>Entrustability</w:t>
            </w:r>
            <w:proofErr w:type="spellEnd"/>
            <w:r>
              <w:t xml:space="preserve"> level </w:t>
            </w:r>
            <w:r w:rsidR="00CB2EB1">
              <w:t>4</w:t>
            </w:r>
            <w:r>
              <w:t xml:space="preserve"> for </w:t>
            </w:r>
            <w:proofErr w:type="spellStart"/>
            <w:r>
              <w:t>CiPs</w:t>
            </w:r>
            <w:proofErr w:type="spellEnd"/>
            <w:r>
              <w:t xml:space="preserve"> 11 &amp; 12</w:t>
            </w:r>
          </w:p>
          <w:p w:rsidR="00862DEA" w:rsidRDefault="00862DEA" w:rsidP="00862DEA"/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</w:tbl>
    <w:p w:rsidR="00862DEA" w:rsidRDefault="00862DEA" w:rsidP="00F619C0">
      <w:pPr>
        <w:pStyle w:val="ListParagraph"/>
      </w:pPr>
    </w:p>
    <w:p w:rsidR="00862DEA" w:rsidRDefault="00862DEA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685"/>
        <w:gridCol w:w="2665"/>
        <w:gridCol w:w="4281"/>
        <w:gridCol w:w="2977"/>
      </w:tblGrid>
      <w:tr w:rsidR="00862DEA" w:rsidTr="00862DEA">
        <w:tc>
          <w:tcPr>
            <w:tcW w:w="1844" w:type="dxa"/>
          </w:tcPr>
          <w:p w:rsidR="00862DEA" w:rsidRDefault="00862DEA" w:rsidP="00862DEA">
            <w:r>
              <w:lastRenderedPageBreak/>
              <w:t>Year of training</w:t>
            </w:r>
          </w:p>
        </w:tc>
        <w:tc>
          <w:tcPr>
            <w:tcW w:w="3685" w:type="dxa"/>
          </w:tcPr>
          <w:p w:rsidR="00862DEA" w:rsidRDefault="00862DEA" w:rsidP="00862DEA">
            <w:r>
              <w:t>Current Requirements</w:t>
            </w:r>
          </w:p>
        </w:tc>
        <w:tc>
          <w:tcPr>
            <w:tcW w:w="2665" w:type="dxa"/>
          </w:tcPr>
          <w:p w:rsidR="00862DEA" w:rsidRDefault="00862DEA" w:rsidP="00862DEA">
            <w:r>
              <w:t xml:space="preserve">Course Information for 2019-20 </w:t>
            </w:r>
          </w:p>
        </w:tc>
        <w:tc>
          <w:tcPr>
            <w:tcW w:w="4281" w:type="dxa"/>
          </w:tcPr>
          <w:p w:rsidR="00862DEA" w:rsidRDefault="00862DEA" w:rsidP="00862DEA">
            <w:r>
              <w:t>Expectations &amp;  Revised recommendations if not able to complete</w:t>
            </w:r>
          </w:p>
        </w:tc>
        <w:tc>
          <w:tcPr>
            <w:tcW w:w="2977" w:type="dxa"/>
          </w:tcPr>
          <w:p w:rsidR="00862DEA" w:rsidRDefault="00862DEA" w:rsidP="00862DEA">
            <w:r>
              <w:t>Trainee actions</w:t>
            </w:r>
          </w:p>
        </w:tc>
      </w:tr>
      <w:tr w:rsidR="00862DEA" w:rsidTr="00862DEA">
        <w:tc>
          <w:tcPr>
            <w:tcW w:w="1844" w:type="dxa"/>
            <w:shd w:val="clear" w:color="auto" w:fill="00B050"/>
          </w:tcPr>
          <w:p w:rsidR="00862DEA" w:rsidRDefault="00CB2EB1" w:rsidP="00862DEA">
            <w:r>
              <w:t>ST7</w:t>
            </w:r>
          </w:p>
        </w:tc>
        <w:tc>
          <w:tcPr>
            <w:tcW w:w="3685" w:type="dxa"/>
          </w:tcPr>
          <w:p w:rsidR="00862DEA" w:rsidRDefault="00862DEA" w:rsidP="00862DEA"/>
        </w:tc>
        <w:tc>
          <w:tcPr>
            <w:tcW w:w="2665" w:type="dxa"/>
          </w:tcPr>
          <w:p w:rsidR="00862DEA" w:rsidRDefault="00862DEA" w:rsidP="00862DEA"/>
        </w:tc>
        <w:tc>
          <w:tcPr>
            <w:tcW w:w="4281" w:type="dxa"/>
          </w:tcPr>
          <w:p w:rsidR="00862DEA" w:rsidRDefault="00862DEA" w:rsidP="00862DEA"/>
        </w:tc>
        <w:tc>
          <w:tcPr>
            <w:tcW w:w="2977" w:type="dxa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CB2EB1" w:rsidP="00862DEA">
            <w:r>
              <w:t>RCOG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CB2EB1" w:rsidP="00862DEA">
            <w:r>
              <w:t>ATSM course 1 &amp; 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shd w:val="clear" w:color="auto" w:fill="FBE4D5" w:themeFill="accent2" w:themeFillTint="33"/>
          </w:tcPr>
          <w:p w:rsidR="00862DEA" w:rsidRDefault="00CB2EB1" w:rsidP="00862DEA">
            <w:r>
              <w:t>Must complete 1 ATSM course in ST6 or 7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DEEAF6" w:themeFill="accent1" w:themeFillTint="33"/>
          </w:tcPr>
          <w:p w:rsidR="00862DEA" w:rsidRDefault="00862DEA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862DEA" w:rsidRDefault="00114BBC" w:rsidP="00862DEA">
            <w:r w:rsidRPr="00114BBC">
              <w:t>Equality &amp; Diversity Training (</w:t>
            </w:r>
            <w:proofErr w:type="spellStart"/>
            <w:r w:rsidRPr="00114BBC">
              <w:t>eLfH</w:t>
            </w:r>
            <w:proofErr w:type="spellEnd"/>
            <w:r w:rsidRPr="00114BBC">
              <w:t xml:space="preserve"> - see HEE website for link)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862DEA" w:rsidRDefault="00862DEA" w:rsidP="00862DEA"/>
        </w:tc>
        <w:tc>
          <w:tcPr>
            <w:tcW w:w="4281" w:type="dxa"/>
            <w:shd w:val="clear" w:color="auto" w:fill="DEEAF6" w:themeFill="accent1" w:themeFillTint="33"/>
          </w:tcPr>
          <w:p w:rsidR="00862DEA" w:rsidRDefault="00114BBC" w:rsidP="00862DEA">
            <w:r>
              <w:t>Expected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>
            <w:r>
              <w:t>YMTP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Gynae Oncology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62DEA" w:rsidRDefault="00862DEA" w:rsidP="00862DEA">
            <w:r>
              <w:t xml:space="preserve">STRATOG modules on </w:t>
            </w:r>
            <w:proofErr w:type="spellStart"/>
            <w:r>
              <w:t>gynae</w:t>
            </w:r>
            <w:proofErr w:type="spellEnd"/>
            <w:r>
              <w:t xml:space="preserve"> </w:t>
            </w:r>
            <w:proofErr w:type="spellStart"/>
            <w:r>
              <w:t>onc</w:t>
            </w:r>
            <w:proofErr w:type="spellEnd"/>
          </w:p>
        </w:tc>
        <w:tc>
          <w:tcPr>
            <w:tcW w:w="4281" w:type="dxa"/>
            <w:shd w:val="clear" w:color="auto" w:fill="FBE4D5" w:themeFill="accent2" w:themeFillTint="33"/>
          </w:tcPr>
          <w:p w:rsidR="00862DEA" w:rsidRDefault="00CB2EB1" w:rsidP="00862DEA">
            <w:r>
              <w:t>If not completed in St5 or ST6</w:t>
            </w:r>
            <w:r w:rsidR="00862DEA">
              <w:t xml:space="preserve">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Maternal medicine</w:t>
            </w:r>
          </w:p>
        </w:tc>
        <w:tc>
          <w:tcPr>
            <w:tcW w:w="2665" w:type="dxa"/>
            <w:vMerge w:val="restart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vMerge w:val="restart"/>
            <w:shd w:val="clear" w:color="auto" w:fill="FBE4D5" w:themeFill="accent2" w:themeFillTint="33"/>
          </w:tcPr>
          <w:p w:rsidR="00862DEA" w:rsidRDefault="00862DEA" w:rsidP="00CB2EB1">
            <w:r>
              <w:t xml:space="preserve">If </w:t>
            </w:r>
            <w:r w:rsidR="00CB2EB1">
              <w:t>not completed in ST5 or ST6 unless doing advanced AN practitioner ATSM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862DEA" w:rsidRDefault="00862DEA" w:rsidP="00862DEA"/>
        </w:tc>
      </w:tr>
      <w:tr w:rsidR="00862DEA" w:rsidTr="00862DEA">
        <w:tc>
          <w:tcPr>
            <w:tcW w:w="1844" w:type="dxa"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3685" w:type="dxa"/>
            <w:shd w:val="clear" w:color="auto" w:fill="FBE4D5" w:themeFill="accent2" w:themeFillTint="33"/>
          </w:tcPr>
          <w:p w:rsidR="00862DEA" w:rsidRDefault="00862DEA" w:rsidP="00862DEA">
            <w:r>
              <w:t>Fetal medicine</w:t>
            </w:r>
          </w:p>
        </w:tc>
        <w:tc>
          <w:tcPr>
            <w:tcW w:w="2665" w:type="dxa"/>
            <w:vMerge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4281" w:type="dxa"/>
            <w:vMerge/>
            <w:shd w:val="clear" w:color="auto" w:fill="FBE4D5" w:themeFill="accent2" w:themeFillTint="33"/>
          </w:tcPr>
          <w:p w:rsidR="00862DEA" w:rsidRDefault="00862DEA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862DEA" w:rsidRDefault="00862DEA" w:rsidP="00862DEA"/>
        </w:tc>
      </w:tr>
      <w:tr w:rsidR="00114BBC" w:rsidTr="00862DEA">
        <w:tc>
          <w:tcPr>
            <w:tcW w:w="1844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3685" w:type="dxa"/>
            <w:shd w:val="clear" w:color="auto" w:fill="FBE4D5" w:themeFill="accent2" w:themeFillTint="33"/>
          </w:tcPr>
          <w:p w:rsidR="00114BBC" w:rsidRPr="00CB2EB1" w:rsidRDefault="00114BBC" w:rsidP="00813A3C">
            <w:r w:rsidRPr="00CB2EB1">
              <w:t xml:space="preserve">Clinical Governance &amp; Patient Safety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114BBC" w:rsidRPr="00CB2EB1" w:rsidRDefault="00114BBC" w:rsidP="00813A3C"/>
        </w:tc>
        <w:tc>
          <w:tcPr>
            <w:tcW w:w="4281" w:type="dxa"/>
            <w:shd w:val="clear" w:color="auto" w:fill="FBE4D5" w:themeFill="accent2" w:themeFillTint="33"/>
          </w:tcPr>
          <w:p w:rsidR="00114BBC" w:rsidRPr="00CB2EB1" w:rsidRDefault="00114BBC" w:rsidP="00813A3C">
            <w:r w:rsidRPr="00CB2EB1">
              <w:t>either ST6 or ST7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14BBC" w:rsidRDefault="00114BBC" w:rsidP="00862DEA"/>
        </w:tc>
      </w:tr>
      <w:tr w:rsidR="00114BBC" w:rsidTr="00114BBC">
        <w:tc>
          <w:tcPr>
            <w:tcW w:w="1844" w:type="dxa"/>
            <w:shd w:val="clear" w:color="auto" w:fill="BDD6EE" w:themeFill="accent1" w:themeFillTint="66"/>
          </w:tcPr>
          <w:p w:rsidR="00114BBC" w:rsidRDefault="00114BBC" w:rsidP="00862DEA">
            <w:r>
              <w:t>HEE Courses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114BBC" w:rsidRDefault="00114BBC" w:rsidP="00CB2EB1">
            <w:r>
              <w:t xml:space="preserve">Management and Leadership </w:t>
            </w:r>
          </w:p>
        </w:tc>
        <w:tc>
          <w:tcPr>
            <w:tcW w:w="2665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4281" w:type="dxa"/>
            <w:shd w:val="clear" w:color="auto" w:fill="BDD6EE" w:themeFill="accent1" w:themeFillTint="66"/>
          </w:tcPr>
          <w:p w:rsidR="00114BBC" w:rsidRDefault="00114BBC" w:rsidP="00CB2EB1">
            <w:r>
              <w:t>Can complete leadership and management courses in ST5-7 (can be derogated)</w:t>
            </w:r>
          </w:p>
        </w:tc>
        <w:tc>
          <w:tcPr>
            <w:tcW w:w="2977" w:type="dxa"/>
            <w:vMerge/>
            <w:shd w:val="clear" w:color="auto" w:fill="BDD6EE" w:themeFill="accent1" w:themeFillTint="66"/>
          </w:tcPr>
          <w:p w:rsidR="00114BBC" w:rsidRDefault="00114BBC" w:rsidP="00862DEA"/>
        </w:tc>
      </w:tr>
      <w:tr w:rsidR="00114BBC" w:rsidTr="00114BBC">
        <w:tc>
          <w:tcPr>
            <w:tcW w:w="1844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3685" w:type="dxa"/>
            <w:shd w:val="clear" w:color="auto" w:fill="BDD6EE" w:themeFill="accent1" w:themeFillTint="66"/>
          </w:tcPr>
          <w:p w:rsidR="00114BBC" w:rsidRDefault="00114BBC" w:rsidP="00862DEA">
            <w:r>
              <w:t>Transitioning to be a Consultant</w:t>
            </w:r>
          </w:p>
        </w:tc>
        <w:tc>
          <w:tcPr>
            <w:tcW w:w="2665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4281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2977" w:type="dxa"/>
            <w:shd w:val="clear" w:color="auto" w:fill="BDD6EE" w:themeFill="accent1" w:themeFillTint="66"/>
          </w:tcPr>
          <w:p w:rsidR="00114BBC" w:rsidRDefault="00114BBC" w:rsidP="00862DEA"/>
        </w:tc>
      </w:tr>
      <w:tr w:rsidR="00114BBC" w:rsidTr="00114BBC">
        <w:tc>
          <w:tcPr>
            <w:tcW w:w="1844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3685" w:type="dxa"/>
            <w:shd w:val="clear" w:color="auto" w:fill="BDD6EE" w:themeFill="accent1" w:themeFillTint="66"/>
          </w:tcPr>
          <w:p w:rsidR="00114BBC" w:rsidRDefault="00114BBC" w:rsidP="00862DEA">
            <w:r>
              <w:t>Training the Trainers</w:t>
            </w:r>
          </w:p>
        </w:tc>
        <w:tc>
          <w:tcPr>
            <w:tcW w:w="2665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4281" w:type="dxa"/>
            <w:shd w:val="clear" w:color="auto" w:fill="BDD6EE" w:themeFill="accent1" w:themeFillTint="66"/>
          </w:tcPr>
          <w:p w:rsidR="00114BBC" w:rsidRDefault="00114BBC" w:rsidP="00862DEA"/>
        </w:tc>
        <w:tc>
          <w:tcPr>
            <w:tcW w:w="2977" w:type="dxa"/>
            <w:shd w:val="clear" w:color="auto" w:fill="BDD6EE" w:themeFill="accent1" w:themeFillTint="66"/>
          </w:tcPr>
          <w:p w:rsidR="00114BBC" w:rsidRDefault="00114BBC" w:rsidP="00862DEA"/>
        </w:tc>
      </w:tr>
      <w:tr w:rsidR="00114BBC" w:rsidTr="00862DEA">
        <w:tc>
          <w:tcPr>
            <w:tcW w:w="1844" w:type="dxa"/>
            <w:shd w:val="clear" w:color="auto" w:fill="FBE4D5" w:themeFill="accent2" w:themeFillTint="33"/>
          </w:tcPr>
          <w:p w:rsidR="00114BBC" w:rsidRDefault="00114BBC" w:rsidP="00862DEA">
            <w:r>
              <w:t>OSATS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14BBC" w:rsidRDefault="00114BBC" w:rsidP="00CB2EB1">
            <w:r>
              <w:t>Complex CS</w:t>
            </w:r>
          </w:p>
          <w:p w:rsidR="00114BBC" w:rsidRDefault="00114BBC" w:rsidP="00CB2EB1">
            <w:r>
              <w:t>Surgical management of PPH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4281" w:type="dxa"/>
            <w:shd w:val="clear" w:color="auto" w:fill="FBE4D5" w:themeFill="accent2" w:themeFillTint="33"/>
          </w:tcPr>
          <w:p w:rsidR="00114BBC" w:rsidRDefault="00114BBC" w:rsidP="00862DEA">
            <w:r>
              <w:t>Expect 3 summative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14BBC" w:rsidRDefault="00114BBC" w:rsidP="00862DEA"/>
        </w:tc>
      </w:tr>
      <w:tr w:rsidR="00114BBC" w:rsidTr="00862DEA">
        <w:tc>
          <w:tcPr>
            <w:tcW w:w="1844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3685" w:type="dxa"/>
            <w:shd w:val="clear" w:color="auto" w:fill="FBE4D5" w:themeFill="accent2" w:themeFillTint="33"/>
          </w:tcPr>
          <w:p w:rsidR="00114BBC" w:rsidRDefault="00114BBC" w:rsidP="00CB2EB1">
            <w:r>
              <w:t>Laparoscopic ectopic pregnancy</w:t>
            </w:r>
          </w:p>
          <w:p w:rsidR="00114BBC" w:rsidRDefault="00114BBC" w:rsidP="00862DEA">
            <w:r>
              <w:t>Ovarian cystectomy (open or laparoscopic)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4281" w:type="dxa"/>
            <w:shd w:val="clear" w:color="auto" w:fill="FBE4D5" w:themeFill="accent2" w:themeFillTint="33"/>
          </w:tcPr>
          <w:p w:rsidR="00114BBC" w:rsidRDefault="00114BBC" w:rsidP="00862DEA">
            <w:r w:rsidRPr="00CB2EB1">
              <w:rPr>
                <w:highlight w:val="yellow"/>
              </w:rPr>
              <w:t>Accept 2 of each summative if signed by Consultant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14BBC" w:rsidRDefault="00114BBC" w:rsidP="00862DEA"/>
        </w:tc>
      </w:tr>
      <w:tr w:rsidR="00114BBC" w:rsidTr="00862DEA">
        <w:tc>
          <w:tcPr>
            <w:tcW w:w="1844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3685" w:type="dxa"/>
            <w:shd w:val="clear" w:color="auto" w:fill="FBE4D5" w:themeFill="accent2" w:themeFillTint="33"/>
          </w:tcPr>
          <w:p w:rsidR="00114BBC" w:rsidRDefault="00114BBC" w:rsidP="00862DEA">
            <w:r>
              <w:t>TO2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4281" w:type="dxa"/>
            <w:shd w:val="clear" w:color="auto" w:fill="FBE4D5" w:themeFill="accent2" w:themeFillTint="33"/>
          </w:tcPr>
          <w:p w:rsidR="00114BBC" w:rsidRDefault="00114BBC" w:rsidP="00862DEA">
            <w:r>
              <w:t>2 expected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14BBC" w:rsidRDefault="00114BBC" w:rsidP="00862DEA"/>
        </w:tc>
      </w:tr>
      <w:tr w:rsidR="00114BBC" w:rsidTr="00862DEA">
        <w:tc>
          <w:tcPr>
            <w:tcW w:w="1844" w:type="dxa"/>
            <w:shd w:val="clear" w:color="auto" w:fill="FBE4D5" w:themeFill="accent2" w:themeFillTint="33"/>
          </w:tcPr>
          <w:p w:rsidR="00114BBC" w:rsidRDefault="00114BBC" w:rsidP="00862DEA"/>
        </w:tc>
        <w:tc>
          <w:tcPr>
            <w:tcW w:w="3685" w:type="dxa"/>
            <w:shd w:val="clear" w:color="auto" w:fill="FBE4D5" w:themeFill="accent2" w:themeFillTint="33"/>
          </w:tcPr>
          <w:p w:rsidR="00114BBC" w:rsidRDefault="00114BBC" w:rsidP="00862DEA">
            <w:proofErr w:type="spellStart"/>
            <w:r>
              <w:t>CiPs</w:t>
            </w:r>
            <w:proofErr w:type="spellEnd"/>
          </w:p>
        </w:tc>
        <w:tc>
          <w:tcPr>
            <w:tcW w:w="2665" w:type="dxa"/>
            <w:shd w:val="clear" w:color="auto" w:fill="FBE4D5" w:themeFill="accent2" w:themeFillTint="33"/>
          </w:tcPr>
          <w:p w:rsidR="00114BBC" w:rsidRDefault="00114BBC" w:rsidP="00862DEA">
            <w:r>
              <w:t xml:space="preserve">Complete all </w:t>
            </w:r>
            <w:proofErr w:type="spellStart"/>
            <w:r>
              <w:t>CiPs</w:t>
            </w:r>
            <w:proofErr w:type="spellEnd"/>
            <w:r>
              <w:t xml:space="preserve"> (evidence in all key skills) 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114BBC" w:rsidRDefault="00114BBC" w:rsidP="00114BBC">
            <w:proofErr w:type="spellStart"/>
            <w:r>
              <w:t>Entrustability</w:t>
            </w:r>
            <w:proofErr w:type="spellEnd"/>
            <w:r>
              <w:t xml:space="preserve"> level 5 for </w:t>
            </w:r>
            <w:proofErr w:type="spellStart"/>
            <w:r>
              <w:t>CiPs</w:t>
            </w:r>
            <w:proofErr w:type="spellEnd"/>
            <w:r>
              <w:t xml:space="preserve"> </w:t>
            </w:r>
          </w:p>
          <w:p w:rsidR="00114BBC" w:rsidRDefault="00114BBC" w:rsidP="00114BBC">
            <w:r>
              <w:t>9, 10, 11 &amp; 12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114BBC" w:rsidRDefault="00114BBC" w:rsidP="00862DEA"/>
        </w:tc>
      </w:tr>
      <w:tr w:rsidR="00114BBC" w:rsidTr="00862DEA">
        <w:tc>
          <w:tcPr>
            <w:tcW w:w="1844" w:type="dxa"/>
          </w:tcPr>
          <w:p w:rsidR="00114BBC" w:rsidRDefault="00114BBC" w:rsidP="00862DEA"/>
        </w:tc>
        <w:tc>
          <w:tcPr>
            <w:tcW w:w="3685" w:type="dxa"/>
          </w:tcPr>
          <w:p w:rsidR="00114BBC" w:rsidRDefault="00114BBC" w:rsidP="00862DEA"/>
        </w:tc>
        <w:tc>
          <w:tcPr>
            <w:tcW w:w="2665" w:type="dxa"/>
          </w:tcPr>
          <w:p w:rsidR="00114BBC" w:rsidRDefault="00114BBC" w:rsidP="00862DEA"/>
        </w:tc>
        <w:tc>
          <w:tcPr>
            <w:tcW w:w="4281" w:type="dxa"/>
          </w:tcPr>
          <w:p w:rsidR="00114BBC" w:rsidRDefault="00114BBC" w:rsidP="00862DEA"/>
        </w:tc>
        <w:tc>
          <w:tcPr>
            <w:tcW w:w="2977" w:type="dxa"/>
          </w:tcPr>
          <w:p w:rsidR="00114BBC" w:rsidRDefault="00114BBC" w:rsidP="00862DEA"/>
        </w:tc>
      </w:tr>
    </w:tbl>
    <w:p w:rsidR="00862DEA" w:rsidRDefault="00862DEA" w:rsidP="00F619C0">
      <w:pPr>
        <w:pStyle w:val="ListParagraph"/>
      </w:pPr>
    </w:p>
    <w:sectPr w:rsidR="00862DEA" w:rsidSect="008A60A7">
      <w:pgSz w:w="16838" w:h="11906" w:orient="landscape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644A"/>
    <w:multiLevelType w:val="hybridMultilevel"/>
    <w:tmpl w:val="A874EBC8"/>
    <w:lvl w:ilvl="0" w:tplc="EAC2D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BB"/>
    <w:rsid w:val="00035D7D"/>
    <w:rsid w:val="00114BBC"/>
    <w:rsid w:val="00133A73"/>
    <w:rsid w:val="00220FBB"/>
    <w:rsid w:val="0024142F"/>
    <w:rsid w:val="002B38CA"/>
    <w:rsid w:val="002D570C"/>
    <w:rsid w:val="00303EE1"/>
    <w:rsid w:val="00325FD3"/>
    <w:rsid w:val="0036047F"/>
    <w:rsid w:val="003D512D"/>
    <w:rsid w:val="00416A56"/>
    <w:rsid w:val="00473066"/>
    <w:rsid w:val="00496A05"/>
    <w:rsid w:val="00504950"/>
    <w:rsid w:val="005734A3"/>
    <w:rsid w:val="00582E52"/>
    <w:rsid w:val="00757EAC"/>
    <w:rsid w:val="00817474"/>
    <w:rsid w:val="00825F69"/>
    <w:rsid w:val="00831D72"/>
    <w:rsid w:val="00862DEA"/>
    <w:rsid w:val="008A60A7"/>
    <w:rsid w:val="008C7B8E"/>
    <w:rsid w:val="008F70D2"/>
    <w:rsid w:val="00952B40"/>
    <w:rsid w:val="009E0DDE"/>
    <w:rsid w:val="009E3928"/>
    <w:rsid w:val="00A87DF4"/>
    <w:rsid w:val="00AA3240"/>
    <w:rsid w:val="00B63296"/>
    <w:rsid w:val="00C01A05"/>
    <w:rsid w:val="00C2012B"/>
    <w:rsid w:val="00C74802"/>
    <w:rsid w:val="00C910CB"/>
    <w:rsid w:val="00C95C3F"/>
    <w:rsid w:val="00CB2EB1"/>
    <w:rsid w:val="00D91041"/>
    <w:rsid w:val="00DF28B1"/>
    <w:rsid w:val="00E90B2E"/>
    <w:rsid w:val="00F619C0"/>
    <w:rsid w:val="00F86D9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8391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Shillito</dc:creator>
  <cp:lastModifiedBy>Lucy Forth</cp:lastModifiedBy>
  <cp:revision>2</cp:revision>
  <dcterms:created xsi:type="dcterms:W3CDTF">2021-04-06T08:31:00Z</dcterms:created>
  <dcterms:modified xsi:type="dcterms:W3CDTF">2021-04-06T08:31:00Z</dcterms:modified>
</cp:coreProperties>
</file>