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8F45" w14:textId="673CC578" w:rsidR="00F04A7F" w:rsidRPr="00A9585B" w:rsidRDefault="00B41B2B" w:rsidP="00F04A7F">
      <w:pPr>
        <w:pStyle w:val="IntenseQuote"/>
        <w:rPr>
          <w:sz w:val="40"/>
        </w:rPr>
      </w:pPr>
      <w:r>
        <w:rPr>
          <w:sz w:val="40"/>
        </w:rPr>
        <w:t>Hospital</w:t>
      </w:r>
      <w:r w:rsidR="002365A7">
        <w:rPr>
          <w:sz w:val="40"/>
        </w:rPr>
        <w:t xml:space="preserve">s </w:t>
      </w:r>
      <w:r>
        <w:rPr>
          <w:sz w:val="40"/>
        </w:rPr>
        <w:t>by Region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97"/>
        <w:gridCol w:w="4798"/>
        <w:gridCol w:w="4795"/>
      </w:tblGrid>
      <w:tr w:rsidR="00F04A7F" w:rsidRPr="00DB1809" w14:paraId="5BF74C5B" w14:textId="77777777" w:rsidTr="00256F85">
        <w:trPr>
          <w:trHeight w:val="446"/>
        </w:trPr>
        <w:tc>
          <w:tcPr>
            <w:tcW w:w="1667" w:type="pct"/>
            <w:shd w:val="clear" w:color="auto" w:fill="FFE599" w:themeFill="accent4" w:themeFillTint="66"/>
            <w:vAlign w:val="center"/>
          </w:tcPr>
          <w:p w14:paraId="39352255" w14:textId="7DBF54BA" w:rsidR="00F04A7F" w:rsidRPr="00DB1809" w:rsidRDefault="00F04A7F" w:rsidP="00AA433F">
            <w:pPr>
              <w:jc w:val="center"/>
              <w:rPr>
                <w:b/>
              </w:rPr>
            </w:pPr>
            <w:r>
              <w:rPr>
                <w:b/>
              </w:rPr>
              <w:t xml:space="preserve">NORTH &amp; </w:t>
            </w:r>
            <w:r w:rsidRPr="00DB1809">
              <w:rPr>
                <w:b/>
              </w:rPr>
              <w:t>EAST</w:t>
            </w:r>
          </w:p>
        </w:tc>
        <w:tc>
          <w:tcPr>
            <w:tcW w:w="1667" w:type="pct"/>
            <w:shd w:val="clear" w:color="auto" w:fill="C5E0B3" w:themeFill="accent6" w:themeFillTint="66"/>
            <w:vAlign w:val="center"/>
          </w:tcPr>
          <w:p w14:paraId="4672EFAB" w14:textId="77777777" w:rsidR="00F04A7F" w:rsidRPr="00DB1809" w:rsidRDefault="00F04A7F" w:rsidP="00AA433F">
            <w:pPr>
              <w:jc w:val="center"/>
              <w:rPr>
                <w:b/>
              </w:rPr>
            </w:pPr>
            <w:r w:rsidRPr="00DB1809">
              <w:rPr>
                <w:b/>
              </w:rPr>
              <w:t>WEST</w:t>
            </w:r>
          </w:p>
        </w:tc>
        <w:tc>
          <w:tcPr>
            <w:tcW w:w="1666" w:type="pct"/>
            <w:shd w:val="clear" w:color="auto" w:fill="BDD6EE" w:themeFill="accent5" w:themeFillTint="66"/>
            <w:vAlign w:val="center"/>
          </w:tcPr>
          <w:p w14:paraId="2B399AE0" w14:textId="2FD04768" w:rsidR="00F04A7F" w:rsidRPr="00DB1809" w:rsidRDefault="00F04A7F" w:rsidP="00EE6052">
            <w:pPr>
              <w:jc w:val="center"/>
              <w:rPr>
                <w:b/>
              </w:rPr>
            </w:pPr>
            <w:r w:rsidRPr="00DB1809">
              <w:rPr>
                <w:b/>
              </w:rPr>
              <w:t>SOUTH</w:t>
            </w:r>
          </w:p>
        </w:tc>
      </w:tr>
      <w:tr w:rsidR="00F04A7F" w:rsidRPr="00DB1809" w14:paraId="52CB3F93" w14:textId="77777777" w:rsidTr="0074146D">
        <w:trPr>
          <w:trHeight w:val="397"/>
        </w:trPr>
        <w:tc>
          <w:tcPr>
            <w:tcW w:w="1667" w:type="pct"/>
          </w:tcPr>
          <w:p w14:paraId="393915C0" w14:textId="77777777" w:rsidR="00F04A7F" w:rsidRPr="00DB1809" w:rsidRDefault="00F04A7F" w:rsidP="00AA433F">
            <w:pPr>
              <w:jc w:val="center"/>
              <w:rPr>
                <w:b/>
              </w:rPr>
            </w:pPr>
            <w:r w:rsidRPr="00DB1809">
              <w:rPr>
                <w:b/>
              </w:rPr>
              <w:t>Diana, Princess of Wales Hospital</w:t>
            </w:r>
          </w:p>
        </w:tc>
        <w:tc>
          <w:tcPr>
            <w:tcW w:w="1667" w:type="pct"/>
          </w:tcPr>
          <w:p w14:paraId="5E0446A8" w14:textId="77777777" w:rsidR="00F04A7F" w:rsidRPr="00DB1809" w:rsidRDefault="00F04A7F" w:rsidP="00AA433F">
            <w:pPr>
              <w:jc w:val="center"/>
              <w:rPr>
                <w:b/>
              </w:rPr>
            </w:pPr>
            <w:r>
              <w:rPr>
                <w:b/>
              </w:rPr>
              <w:t>Airedale General H</w:t>
            </w:r>
            <w:r w:rsidRPr="00DB1809">
              <w:rPr>
                <w:b/>
              </w:rPr>
              <w:t>ospital</w:t>
            </w:r>
          </w:p>
        </w:tc>
        <w:tc>
          <w:tcPr>
            <w:tcW w:w="1666" w:type="pct"/>
          </w:tcPr>
          <w:p w14:paraId="6517880D" w14:textId="77777777" w:rsidR="00F04A7F" w:rsidRPr="00DB1809" w:rsidRDefault="00F04A7F" w:rsidP="00AA433F">
            <w:pPr>
              <w:jc w:val="center"/>
              <w:rPr>
                <w:b/>
              </w:rPr>
            </w:pPr>
            <w:r w:rsidRPr="00DB1809">
              <w:rPr>
                <w:b/>
              </w:rPr>
              <w:t>Barnsley District Hospital</w:t>
            </w:r>
          </w:p>
        </w:tc>
      </w:tr>
      <w:tr w:rsidR="00F04A7F" w:rsidRPr="00DB1809" w14:paraId="22BBD381" w14:textId="77777777" w:rsidTr="0074146D">
        <w:trPr>
          <w:trHeight w:val="397"/>
        </w:trPr>
        <w:tc>
          <w:tcPr>
            <w:tcW w:w="1667" w:type="pct"/>
            <w:shd w:val="clear" w:color="auto" w:fill="D9D9D9" w:themeFill="background1" w:themeFillShade="D9"/>
          </w:tcPr>
          <w:p w14:paraId="5A52D6F9" w14:textId="77777777" w:rsidR="00F04A7F" w:rsidRPr="00DB1809" w:rsidRDefault="00F04A7F" w:rsidP="00AA433F">
            <w:pPr>
              <w:jc w:val="center"/>
              <w:rPr>
                <w:b/>
              </w:rPr>
            </w:pPr>
            <w:r w:rsidRPr="00DB1809">
              <w:rPr>
                <w:b/>
              </w:rPr>
              <w:t>Harrogate District Hospital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370DEFDD" w14:textId="77777777" w:rsidR="00F04A7F" w:rsidRPr="00DB1809" w:rsidRDefault="00F04A7F" w:rsidP="00AA433F">
            <w:pPr>
              <w:jc w:val="center"/>
              <w:rPr>
                <w:b/>
              </w:rPr>
            </w:pPr>
            <w:r w:rsidRPr="00DB1809">
              <w:rPr>
                <w:b/>
              </w:rPr>
              <w:t>Bradford Royal Infirmary</w:t>
            </w:r>
          </w:p>
        </w:tc>
        <w:tc>
          <w:tcPr>
            <w:tcW w:w="1666" w:type="pct"/>
            <w:shd w:val="clear" w:color="auto" w:fill="D9D9D9" w:themeFill="background1" w:themeFillShade="D9"/>
          </w:tcPr>
          <w:p w14:paraId="2CB7D039" w14:textId="2952A751" w:rsidR="00F04A7F" w:rsidRPr="00DB1809" w:rsidRDefault="00B41B2B" w:rsidP="00AA433F">
            <w:pPr>
              <w:jc w:val="center"/>
              <w:rPr>
                <w:b/>
              </w:rPr>
            </w:pPr>
            <w:r w:rsidRPr="00DB1809">
              <w:rPr>
                <w:b/>
              </w:rPr>
              <w:t>Doncaster Royal Infirmary</w:t>
            </w:r>
          </w:p>
        </w:tc>
      </w:tr>
      <w:tr w:rsidR="00F04A7F" w:rsidRPr="00DB1809" w14:paraId="27984745" w14:textId="77777777" w:rsidTr="0074146D">
        <w:trPr>
          <w:trHeight w:val="397"/>
        </w:trPr>
        <w:tc>
          <w:tcPr>
            <w:tcW w:w="1667" w:type="pct"/>
          </w:tcPr>
          <w:p w14:paraId="1AADC991" w14:textId="77777777" w:rsidR="00F04A7F" w:rsidRPr="00DB1809" w:rsidRDefault="00F04A7F" w:rsidP="00AA433F">
            <w:pPr>
              <w:jc w:val="center"/>
              <w:rPr>
                <w:b/>
              </w:rPr>
            </w:pPr>
            <w:r w:rsidRPr="00DB1809">
              <w:rPr>
                <w:b/>
              </w:rPr>
              <w:t>Hull Royal Infirmary</w:t>
            </w:r>
          </w:p>
        </w:tc>
        <w:tc>
          <w:tcPr>
            <w:tcW w:w="1667" w:type="pct"/>
          </w:tcPr>
          <w:p w14:paraId="181A8104" w14:textId="77777777" w:rsidR="00F04A7F" w:rsidRPr="00DB1809" w:rsidRDefault="00F04A7F" w:rsidP="00AA433F">
            <w:pPr>
              <w:jc w:val="center"/>
              <w:rPr>
                <w:b/>
              </w:rPr>
            </w:pPr>
            <w:r w:rsidRPr="00DB1809">
              <w:rPr>
                <w:b/>
              </w:rPr>
              <w:t>Calderdale</w:t>
            </w:r>
            <w:r>
              <w:rPr>
                <w:b/>
              </w:rPr>
              <w:t xml:space="preserve"> &amp; Huddersfield NHS Foundation T</w:t>
            </w:r>
            <w:r w:rsidRPr="00DB1809">
              <w:rPr>
                <w:b/>
              </w:rPr>
              <w:t>rust</w:t>
            </w:r>
          </w:p>
        </w:tc>
        <w:tc>
          <w:tcPr>
            <w:tcW w:w="1666" w:type="pct"/>
          </w:tcPr>
          <w:p w14:paraId="4BD438EA" w14:textId="2D023793" w:rsidR="00F04A7F" w:rsidRPr="00DB1809" w:rsidRDefault="00B41B2B" w:rsidP="00AA433F">
            <w:pPr>
              <w:jc w:val="center"/>
              <w:rPr>
                <w:b/>
              </w:rPr>
            </w:pPr>
            <w:r w:rsidRPr="00DB1809">
              <w:rPr>
                <w:b/>
              </w:rPr>
              <w:t>Northern General Hospital</w:t>
            </w:r>
          </w:p>
        </w:tc>
      </w:tr>
      <w:tr w:rsidR="00F04A7F" w:rsidRPr="00DB1809" w14:paraId="5D39D3A1" w14:textId="77777777" w:rsidTr="0074146D">
        <w:trPr>
          <w:trHeight w:val="397"/>
        </w:trPr>
        <w:tc>
          <w:tcPr>
            <w:tcW w:w="1667" w:type="pct"/>
            <w:shd w:val="clear" w:color="auto" w:fill="D9D9D9" w:themeFill="background1" w:themeFillShade="D9"/>
          </w:tcPr>
          <w:p w14:paraId="17F2E8E0" w14:textId="77777777" w:rsidR="00F04A7F" w:rsidRPr="00DB1809" w:rsidRDefault="00F04A7F" w:rsidP="00AA433F">
            <w:pPr>
              <w:jc w:val="center"/>
              <w:rPr>
                <w:b/>
              </w:rPr>
            </w:pPr>
            <w:r w:rsidRPr="00DB1809">
              <w:rPr>
                <w:b/>
              </w:rPr>
              <w:t>Scarborough Hospital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5CDCA5CD" w14:textId="77777777" w:rsidR="00F04A7F" w:rsidRPr="00DB1809" w:rsidRDefault="00F04A7F" w:rsidP="00AA433F">
            <w:pPr>
              <w:jc w:val="center"/>
              <w:rPr>
                <w:b/>
              </w:rPr>
            </w:pPr>
            <w:r w:rsidRPr="00DB1809">
              <w:rPr>
                <w:b/>
              </w:rPr>
              <w:t>Leeds General Infirmary</w:t>
            </w:r>
          </w:p>
        </w:tc>
        <w:tc>
          <w:tcPr>
            <w:tcW w:w="1666" w:type="pct"/>
            <w:shd w:val="clear" w:color="auto" w:fill="D9D9D9" w:themeFill="background1" w:themeFillShade="D9"/>
          </w:tcPr>
          <w:p w14:paraId="17D18DCE" w14:textId="468211D4" w:rsidR="00F04A7F" w:rsidRPr="00DB1809" w:rsidRDefault="00B41B2B" w:rsidP="00AA433F">
            <w:pPr>
              <w:jc w:val="center"/>
              <w:rPr>
                <w:b/>
              </w:rPr>
            </w:pPr>
            <w:r w:rsidRPr="00DB1809">
              <w:rPr>
                <w:b/>
              </w:rPr>
              <w:t>Rotherham General Hospital</w:t>
            </w:r>
          </w:p>
        </w:tc>
      </w:tr>
      <w:tr w:rsidR="00F04A7F" w:rsidRPr="00DB1809" w14:paraId="6F0DDCF7" w14:textId="77777777" w:rsidTr="0074146D">
        <w:trPr>
          <w:trHeight w:val="397"/>
        </w:trPr>
        <w:tc>
          <w:tcPr>
            <w:tcW w:w="1667" w:type="pct"/>
          </w:tcPr>
          <w:p w14:paraId="0E789F62" w14:textId="77777777" w:rsidR="00F04A7F" w:rsidRPr="00DB1809" w:rsidRDefault="00F04A7F" w:rsidP="00AA433F">
            <w:pPr>
              <w:jc w:val="center"/>
              <w:rPr>
                <w:b/>
              </w:rPr>
            </w:pPr>
            <w:r w:rsidRPr="00DB1809">
              <w:rPr>
                <w:b/>
              </w:rPr>
              <w:t>Scunthorpe General Hospital</w:t>
            </w:r>
          </w:p>
        </w:tc>
        <w:tc>
          <w:tcPr>
            <w:tcW w:w="1667" w:type="pct"/>
          </w:tcPr>
          <w:p w14:paraId="4487288D" w14:textId="76CBA07A" w:rsidR="00F04A7F" w:rsidRPr="00DB1809" w:rsidRDefault="00F04A7F" w:rsidP="00AA433F">
            <w:pPr>
              <w:jc w:val="center"/>
              <w:rPr>
                <w:b/>
              </w:rPr>
            </w:pPr>
            <w:r w:rsidRPr="00DB1809">
              <w:rPr>
                <w:b/>
              </w:rPr>
              <w:t xml:space="preserve">St James </w:t>
            </w:r>
            <w:r w:rsidR="002E727C">
              <w:rPr>
                <w:b/>
              </w:rPr>
              <w:t>U</w:t>
            </w:r>
            <w:r w:rsidRPr="00DB1809">
              <w:rPr>
                <w:b/>
              </w:rPr>
              <w:t>niversity Hospital</w:t>
            </w:r>
          </w:p>
        </w:tc>
        <w:tc>
          <w:tcPr>
            <w:tcW w:w="1666" w:type="pct"/>
          </w:tcPr>
          <w:p w14:paraId="102B7AAC" w14:textId="77FB7342" w:rsidR="00F04A7F" w:rsidRPr="00DB1809" w:rsidRDefault="00B41B2B" w:rsidP="00AA433F">
            <w:pPr>
              <w:jc w:val="center"/>
              <w:rPr>
                <w:b/>
              </w:rPr>
            </w:pPr>
            <w:r w:rsidRPr="00DB1809">
              <w:rPr>
                <w:b/>
              </w:rPr>
              <w:t>Sheffield Children’s Hospital</w:t>
            </w:r>
          </w:p>
        </w:tc>
      </w:tr>
      <w:tr w:rsidR="00F04A7F" w:rsidRPr="00DB1809" w14:paraId="304D4644" w14:textId="77777777" w:rsidTr="0074146D">
        <w:trPr>
          <w:trHeight w:val="397"/>
        </w:trPr>
        <w:tc>
          <w:tcPr>
            <w:tcW w:w="1667" w:type="pct"/>
            <w:shd w:val="clear" w:color="auto" w:fill="D9D9D9" w:themeFill="background1" w:themeFillShade="D9"/>
          </w:tcPr>
          <w:p w14:paraId="01E2F0B0" w14:textId="77777777" w:rsidR="00F04A7F" w:rsidRPr="00DB1809" w:rsidRDefault="00F04A7F" w:rsidP="00AA433F">
            <w:pPr>
              <w:jc w:val="center"/>
              <w:rPr>
                <w:b/>
              </w:rPr>
            </w:pPr>
            <w:r w:rsidRPr="00DB1809">
              <w:rPr>
                <w:b/>
              </w:rPr>
              <w:t>York Hospital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7A383446" w14:textId="77777777" w:rsidR="00F04A7F" w:rsidRPr="00DB1809" w:rsidRDefault="00F04A7F" w:rsidP="00AA433F">
            <w:pPr>
              <w:jc w:val="center"/>
              <w:rPr>
                <w:b/>
              </w:rPr>
            </w:pPr>
            <w:r w:rsidRPr="00DB1809">
              <w:rPr>
                <w:b/>
              </w:rPr>
              <w:t>Mid Yorkshire Hospitals NHS Trust</w:t>
            </w:r>
          </w:p>
        </w:tc>
        <w:tc>
          <w:tcPr>
            <w:tcW w:w="1666" w:type="pct"/>
            <w:shd w:val="clear" w:color="auto" w:fill="D9D9D9" w:themeFill="background1" w:themeFillShade="D9"/>
          </w:tcPr>
          <w:p w14:paraId="593A654E" w14:textId="38E3031E" w:rsidR="00F04A7F" w:rsidRPr="00DB1809" w:rsidRDefault="00F04A7F" w:rsidP="00AA433F">
            <w:pPr>
              <w:jc w:val="center"/>
              <w:rPr>
                <w:b/>
              </w:rPr>
            </w:pPr>
          </w:p>
        </w:tc>
      </w:tr>
    </w:tbl>
    <w:p w14:paraId="0F707407" w14:textId="4DA94044" w:rsidR="00F04A7F" w:rsidRPr="00256F85" w:rsidRDefault="00F04A7F" w:rsidP="00A758D5">
      <w:pPr>
        <w:jc w:val="center"/>
        <w:rPr>
          <w:b/>
          <w:color w:val="4472C4" w:themeColor="accent1"/>
        </w:rPr>
      </w:pPr>
      <w:r w:rsidRPr="00256F85">
        <w:rPr>
          <w:b/>
          <w:color w:val="4472C4" w:themeColor="accent1"/>
        </w:rPr>
        <w:t>T</w:t>
      </w:r>
      <w:r w:rsidR="00A758D5" w:rsidRPr="00256F85">
        <w:rPr>
          <w:b/>
          <w:color w:val="4472C4" w:themeColor="accent1"/>
        </w:rPr>
        <w:t xml:space="preserve">raining </w:t>
      </w:r>
      <w:r w:rsidRPr="00256F85">
        <w:rPr>
          <w:b/>
          <w:color w:val="4472C4" w:themeColor="accent1"/>
        </w:rPr>
        <w:t>P</w:t>
      </w:r>
      <w:r w:rsidR="00A758D5" w:rsidRPr="00256F85">
        <w:rPr>
          <w:b/>
          <w:color w:val="4472C4" w:themeColor="accent1"/>
        </w:rPr>
        <w:t xml:space="preserve">rogramme </w:t>
      </w:r>
      <w:r w:rsidRPr="00256F85">
        <w:rPr>
          <w:b/>
          <w:color w:val="4472C4" w:themeColor="accent1"/>
        </w:rPr>
        <w:t>D</w:t>
      </w:r>
      <w:r w:rsidR="00A758D5" w:rsidRPr="00256F85">
        <w:rPr>
          <w:b/>
          <w:color w:val="4472C4" w:themeColor="accent1"/>
        </w:rPr>
        <w:t>irector (TPD)</w:t>
      </w:r>
      <w:r w:rsidRPr="00256F85">
        <w:rPr>
          <w:b/>
          <w:color w:val="4472C4" w:themeColor="accent1"/>
        </w:rPr>
        <w:t xml:space="preserve"> by Region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6"/>
        <w:gridCol w:w="3103"/>
        <w:gridCol w:w="2397"/>
        <w:gridCol w:w="2400"/>
        <w:gridCol w:w="2397"/>
        <w:gridCol w:w="2397"/>
      </w:tblGrid>
      <w:tr w:rsidR="00F04A7F" w:rsidRPr="00DB1809" w14:paraId="5618E3B7" w14:textId="77777777" w:rsidTr="00EE6052">
        <w:trPr>
          <w:trHeight w:val="272"/>
        </w:trPr>
        <w:tc>
          <w:tcPr>
            <w:tcW w:w="1667" w:type="pct"/>
            <w:gridSpan w:val="2"/>
            <w:shd w:val="clear" w:color="auto" w:fill="FFE599" w:themeFill="accent4" w:themeFillTint="66"/>
            <w:vAlign w:val="center"/>
          </w:tcPr>
          <w:p w14:paraId="681FE97D" w14:textId="515796FF" w:rsidR="00F04A7F" w:rsidRPr="00DB1809" w:rsidRDefault="00A758D5" w:rsidP="00A758D5">
            <w:pPr>
              <w:jc w:val="center"/>
              <w:rPr>
                <w:b/>
              </w:rPr>
            </w:pPr>
            <w:r>
              <w:rPr>
                <w:b/>
              </w:rPr>
              <w:t xml:space="preserve">NORTH &amp; </w:t>
            </w:r>
            <w:r w:rsidR="00F04A7F" w:rsidRPr="00DB1809">
              <w:rPr>
                <w:b/>
              </w:rPr>
              <w:t>EAST</w:t>
            </w:r>
          </w:p>
        </w:tc>
        <w:tc>
          <w:tcPr>
            <w:tcW w:w="1667" w:type="pct"/>
            <w:gridSpan w:val="2"/>
            <w:shd w:val="clear" w:color="auto" w:fill="C5E0B3" w:themeFill="accent6" w:themeFillTint="66"/>
            <w:vAlign w:val="center"/>
          </w:tcPr>
          <w:p w14:paraId="2B4D3C0D" w14:textId="77777777" w:rsidR="00F04A7F" w:rsidRPr="00DB1809" w:rsidRDefault="00F04A7F" w:rsidP="00AA433F">
            <w:pPr>
              <w:jc w:val="center"/>
              <w:rPr>
                <w:b/>
              </w:rPr>
            </w:pPr>
            <w:r w:rsidRPr="00DB1809">
              <w:rPr>
                <w:b/>
              </w:rPr>
              <w:t>WEST</w:t>
            </w:r>
          </w:p>
        </w:tc>
        <w:tc>
          <w:tcPr>
            <w:tcW w:w="1666" w:type="pct"/>
            <w:gridSpan w:val="2"/>
            <w:shd w:val="clear" w:color="auto" w:fill="BDD6EE" w:themeFill="accent5" w:themeFillTint="66"/>
            <w:vAlign w:val="center"/>
          </w:tcPr>
          <w:p w14:paraId="65D2767F" w14:textId="63465479" w:rsidR="00A758D5" w:rsidRPr="00DB1809" w:rsidRDefault="00F04A7F" w:rsidP="00A758D5">
            <w:pPr>
              <w:jc w:val="center"/>
              <w:rPr>
                <w:b/>
              </w:rPr>
            </w:pPr>
            <w:r w:rsidRPr="00DB1809">
              <w:rPr>
                <w:b/>
              </w:rPr>
              <w:t>SOUTH</w:t>
            </w:r>
          </w:p>
        </w:tc>
      </w:tr>
      <w:tr w:rsidR="00F04A7F" w14:paraId="351C2F93" w14:textId="77777777" w:rsidTr="00EE6052">
        <w:trPr>
          <w:trHeight w:val="1491"/>
        </w:trPr>
        <w:tc>
          <w:tcPr>
            <w:tcW w:w="589" w:type="pct"/>
          </w:tcPr>
          <w:p w14:paraId="0D7AF261" w14:textId="77777777" w:rsidR="00F04A7F" w:rsidRDefault="00F04A7F" w:rsidP="00AA433F">
            <w:r>
              <w:br w:type="page"/>
              <w:t>ACCS Y1</w:t>
            </w:r>
          </w:p>
          <w:p w14:paraId="687D1CC3" w14:textId="77777777" w:rsidR="00F04A7F" w:rsidRDefault="00F04A7F" w:rsidP="00AA433F"/>
          <w:p w14:paraId="7C12B6F1" w14:textId="77777777" w:rsidR="00F04A7F" w:rsidRDefault="00F04A7F" w:rsidP="00AA433F">
            <w:r>
              <w:t>ACCS Y2</w:t>
            </w:r>
          </w:p>
          <w:p w14:paraId="4A449076" w14:textId="77777777" w:rsidR="00F04A7F" w:rsidRDefault="00F04A7F" w:rsidP="00AA433F"/>
          <w:p w14:paraId="1BB7F1D3" w14:textId="453B9D4D" w:rsidR="00F04A7F" w:rsidRDefault="00F04A7F" w:rsidP="00AA433F">
            <w:r>
              <w:t>ST3 &amp; DRE-EM</w:t>
            </w:r>
          </w:p>
        </w:tc>
        <w:tc>
          <w:tcPr>
            <w:tcW w:w="1078" w:type="pct"/>
          </w:tcPr>
          <w:p w14:paraId="0768ABDA" w14:textId="77777777" w:rsidR="00F04A7F" w:rsidRDefault="00F04A7F" w:rsidP="00AA433F">
            <w:r>
              <w:t xml:space="preserve">Simon Long </w:t>
            </w:r>
          </w:p>
          <w:p w14:paraId="6467711E" w14:textId="77777777" w:rsidR="00F04A7F" w:rsidRDefault="00F04A7F" w:rsidP="00AA433F"/>
          <w:p w14:paraId="68DD0B3E" w14:textId="77777777" w:rsidR="00F04A7F" w:rsidRDefault="00F04A7F" w:rsidP="00AA433F">
            <w:r>
              <w:t>Jonathan Dilley</w:t>
            </w:r>
          </w:p>
          <w:p w14:paraId="2EDAD17E" w14:textId="77777777" w:rsidR="00F04A7F" w:rsidRDefault="00F04A7F" w:rsidP="00AA433F"/>
          <w:p w14:paraId="7AC4F155" w14:textId="1BA39D87" w:rsidR="00F04A7F" w:rsidRDefault="00F04A7F" w:rsidP="00AA433F">
            <w:r>
              <w:t>Paul Stewart</w:t>
            </w:r>
          </w:p>
        </w:tc>
        <w:tc>
          <w:tcPr>
            <w:tcW w:w="833" w:type="pct"/>
          </w:tcPr>
          <w:p w14:paraId="29D6276A" w14:textId="77777777" w:rsidR="00F04A7F" w:rsidRDefault="00F04A7F" w:rsidP="00AA433F">
            <w:r>
              <w:br w:type="page"/>
              <w:t>ACCS Y1</w:t>
            </w:r>
          </w:p>
          <w:p w14:paraId="3E084498" w14:textId="77777777" w:rsidR="00F04A7F" w:rsidRDefault="00F04A7F" w:rsidP="00AA433F"/>
          <w:p w14:paraId="79A61FCB" w14:textId="77777777" w:rsidR="00F04A7F" w:rsidRDefault="00F04A7F" w:rsidP="00AA433F">
            <w:r>
              <w:t xml:space="preserve">ACCS Y2 </w:t>
            </w:r>
          </w:p>
          <w:p w14:paraId="34167E71" w14:textId="77777777" w:rsidR="00F04A7F" w:rsidRDefault="00F04A7F" w:rsidP="00AA433F"/>
          <w:p w14:paraId="706B473B" w14:textId="751EA7C1" w:rsidR="00F04A7F" w:rsidRDefault="00F04A7F" w:rsidP="00AA433F">
            <w:r>
              <w:t>ST3 &amp; DRE-EM</w:t>
            </w:r>
          </w:p>
        </w:tc>
        <w:tc>
          <w:tcPr>
            <w:tcW w:w="834" w:type="pct"/>
          </w:tcPr>
          <w:p w14:paraId="4CCCF441" w14:textId="77777777" w:rsidR="00F04A7F" w:rsidRDefault="00F04A7F" w:rsidP="00AA433F">
            <w:r>
              <w:t xml:space="preserve">Andy Davies </w:t>
            </w:r>
          </w:p>
          <w:p w14:paraId="78DA7FA2" w14:textId="77777777" w:rsidR="00F04A7F" w:rsidRDefault="00F04A7F" w:rsidP="00AA433F"/>
          <w:p w14:paraId="2A2FE12F" w14:textId="77777777" w:rsidR="00F04A7F" w:rsidRDefault="00F04A7F" w:rsidP="00AA433F">
            <w:r>
              <w:t xml:space="preserve">Sue Walwyn </w:t>
            </w:r>
          </w:p>
          <w:p w14:paraId="3D387CB5" w14:textId="77777777" w:rsidR="00F04A7F" w:rsidRDefault="00F04A7F" w:rsidP="00AA433F"/>
          <w:p w14:paraId="5E989E4A" w14:textId="09DEA3A4" w:rsidR="00F04A7F" w:rsidRDefault="00F04A7F" w:rsidP="00AA433F">
            <w:r>
              <w:t>Sarah Higgins</w:t>
            </w:r>
          </w:p>
        </w:tc>
        <w:tc>
          <w:tcPr>
            <w:tcW w:w="833" w:type="pct"/>
          </w:tcPr>
          <w:p w14:paraId="539AC0B2" w14:textId="5DD3F849" w:rsidR="00F04A7F" w:rsidRDefault="00F04A7F" w:rsidP="00AA433F">
            <w:r>
              <w:br w:type="page"/>
              <w:t>ACCS Y1</w:t>
            </w:r>
          </w:p>
          <w:p w14:paraId="7A1F4815" w14:textId="77777777" w:rsidR="00A758D5" w:rsidRDefault="00A758D5" w:rsidP="00AA433F"/>
          <w:p w14:paraId="27E8E86E" w14:textId="627D4079" w:rsidR="00A758D5" w:rsidRDefault="00A758D5" w:rsidP="00AA433F">
            <w:r>
              <w:t>ACCS Y2</w:t>
            </w:r>
          </w:p>
          <w:p w14:paraId="779BB57C" w14:textId="77777777" w:rsidR="00F04A7F" w:rsidRDefault="00F04A7F" w:rsidP="00AA433F"/>
          <w:p w14:paraId="566A7811" w14:textId="787DCD4C" w:rsidR="00F04A7F" w:rsidRDefault="00F04A7F" w:rsidP="00EE6052">
            <w:r>
              <w:t xml:space="preserve">ST3 &amp; DRE-EM </w:t>
            </w:r>
          </w:p>
        </w:tc>
        <w:tc>
          <w:tcPr>
            <w:tcW w:w="833" w:type="pct"/>
          </w:tcPr>
          <w:p w14:paraId="189F6219" w14:textId="7EC50448" w:rsidR="00F04A7F" w:rsidRDefault="00F04A7F" w:rsidP="00AA433F">
            <w:r>
              <w:t>Jo Stone</w:t>
            </w:r>
          </w:p>
          <w:p w14:paraId="003120BF" w14:textId="77777777" w:rsidR="00A758D5" w:rsidRDefault="00A758D5" w:rsidP="00AA433F"/>
          <w:p w14:paraId="68A2A208" w14:textId="17ED0554" w:rsidR="00A758D5" w:rsidRDefault="00A758D5" w:rsidP="00AA433F">
            <w:r>
              <w:t>Phil Bonnett</w:t>
            </w:r>
          </w:p>
          <w:p w14:paraId="1F2B5E79" w14:textId="77777777" w:rsidR="00A758D5" w:rsidRDefault="00A758D5" w:rsidP="00AA433F"/>
          <w:p w14:paraId="4D8CFEEA" w14:textId="422EF9A1" w:rsidR="00F04A7F" w:rsidRDefault="00F04A7F" w:rsidP="00AA433F">
            <w:r>
              <w:t>Liz Docherty</w:t>
            </w:r>
          </w:p>
        </w:tc>
      </w:tr>
      <w:tr w:rsidR="00A758D5" w14:paraId="42425256" w14:textId="77777777" w:rsidTr="00A758D5">
        <w:trPr>
          <w:trHeight w:val="547"/>
        </w:trPr>
        <w:tc>
          <w:tcPr>
            <w:tcW w:w="589" w:type="pct"/>
            <w:vAlign w:val="center"/>
          </w:tcPr>
          <w:p w14:paraId="3541141D" w14:textId="77777777" w:rsidR="00A758D5" w:rsidRDefault="00A758D5" w:rsidP="00A758D5">
            <w:r>
              <w:t>EM/ HIGHER</w:t>
            </w:r>
          </w:p>
        </w:tc>
        <w:tc>
          <w:tcPr>
            <w:tcW w:w="1078" w:type="pct"/>
            <w:vAlign w:val="center"/>
          </w:tcPr>
          <w:p w14:paraId="1CAD6465" w14:textId="1FAE0E28" w:rsidR="00A758D5" w:rsidRDefault="00A758D5" w:rsidP="00A758D5">
            <w:r>
              <w:t>Paul Stewart</w:t>
            </w:r>
          </w:p>
        </w:tc>
        <w:tc>
          <w:tcPr>
            <w:tcW w:w="833" w:type="pct"/>
            <w:vAlign w:val="center"/>
          </w:tcPr>
          <w:p w14:paraId="42F13196" w14:textId="47B0D701" w:rsidR="00A758D5" w:rsidRDefault="00A758D5" w:rsidP="00A758D5">
            <w:r>
              <w:t>EM/ HIGHER</w:t>
            </w:r>
          </w:p>
        </w:tc>
        <w:tc>
          <w:tcPr>
            <w:tcW w:w="834" w:type="pct"/>
            <w:vAlign w:val="center"/>
          </w:tcPr>
          <w:p w14:paraId="3A08187E" w14:textId="044E6AB7" w:rsidR="00A758D5" w:rsidRDefault="00A758D5" w:rsidP="00A758D5">
            <w:r>
              <w:t>Manou Sundararaj</w:t>
            </w:r>
          </w:p>
        </w:tc>
        <w:tc>
          <w:tcPr>
            <w:tcW w:w="833" w:type="pct"/>
            <w:vAlign w:val="center"/>
          </w:tcPr>
          <w:p w14:paraId="63A05ACF" w14:textId="663529E3" w:rsidR="00A758D5" w:rsidRDefault="00A758D5" w:rsidP="00A758D5">
            <w:r>
              <w:t>EM/ HIGHER</w:t>
            </w:r>
          </w:p>
        </w:tc>
        <w:tc>
          <w:tcPr>
            <w:tcW w:w="833" w:type="pct"/>
            <w:vAlign w:val="center"/>
          </w:tcPr>
          <w:p w14:paraId="19C8AA84" w14:textId="77777777" w:rsidR="00A758D5" w:rsidRDefault="00A758D5" w:rsidP="00A758D5">
            <w:r>
              <w:t>John Raynor</w:t>
            </w:r>
          </w:p>
        </w:tc>
      </w:tr>
    </w:tbl>
    <w:p w14:paraId="3EA85F70" w14:textId="77777777" w:rsidR="00F04A7F" w:rsidRDefault="00F04A7F" w:rsidP="00F04A7F"/>
    <w:p w14:paraId="4AEFE3CF" w14:textId="77777777" w:rsidR="00C01F88" w:rsidRDefault="00EE6052"/>
    <w:sectPr w:rsidR="00C01F88" w:rsidSect="00F04A7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7F"/>
    <w:rsid w:val="000F7CAF"/>
    <w:rsid w:val="002365A7"/>
    <w:rsid w:val="00256F85"/>
    <w:rsid w:val="002864DB"/>
    <w:rsid w:val="002E727C"/>
    <w:rsid w:val="0062252E"/>
    <w:rsid w:val="0074146D"/>
    <w:rsid w:val="00A758D5"/>
    <w:rsid w:val="00B41B2B"/>
    <w:rsid w:val="00EE6052"/>
    <w:rsid w:val="00F0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444B3"/>
  <w15:chartTrackingRefBased/>
  <w15:docId w15:val="{115712AC-672C-4FF0-B91B-CF5A911C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A7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4A7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A7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A7F"/>
    <w:rPr>
      <w:i/>
      <w:iCs/>
      <w:color w:val="4472C4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38AE8160FBC1478E2C139318262875" ma:contentTypeVersion="6" ma:contentTypeDescription="Create a new document." ma:contentTypeScope="" ma:versionID="2ca1f35349f087977d44e30cc4455e26">
  <xsd:schema xmlns:xsd="http://www.w3.org/2001/XMLSchema" xmlns:xs="http://www.w3.org/2001/XMLSchema" xmlns:p="http://schemas.microsoft.com/office/2006/metadata/properties" xmlns:ns2="60ca9543-1088-4b86-bcfa-57fcdb341a41" xmlns:ns3="8cecdbde-4e11-4cbf-b3cc-446beb51543b" targetNamespace="http://schemas.microsoft.com/office/2006/metadata/properties" ma:root="true" ma:fieldsID="9721e466794ed266cf58e5f4c4775032" ns2:_="" ns3:_="">
    <xsd:import namespace="60ca9543-1088-4b86-bcfa-57fcdb341a41"/>
    <xsd:import namespace="8cecdbde-4e11-4cbf-b3cc-446beb5154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a9543-1088-4b86-bcfa-57fcdb341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dbde-4e11-4cbf-b3cc-446beb515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010478-A77B-4C7E-BFB4-0DFF79C928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A3E1BE-FE13-41C2-A04E-3B6875B5E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55C512-7967-4DC1-9357-1A6E51EE7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ca9543-1088-4b86-bcfa-57fcdb341a41"/>
    <ds:schemaRef ds:uri="8cecdbde-4e11-4cbf-b3cc-446beb515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Hickey</dc:creator>
  <cp:keywords/>
  <dc:description/>
  <cp:lastModifiedBy>Tara Hickey</cp:lastModifiedBy>
  <cp:revision>6</cp:revision>
  <dcterms:created xsi:type="dcterms:W3CDTF">2022-04-22T07:45:00Z</dcterms:created>
  <dcterms:modified xsi:type="dcterms:W3CDTF">2022-04-22T08:33:00Z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0x010100FF38AE8160FBC1478E2C139318262875</vt:lpwstr>
  </property>
</Properties>
</file>