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775032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218995F" w:rsidR="000C58F1" w:rsidRDefault="00C94549" w:rsidP="00CE5901">
            <w:pPr>
              <w:spacing w:after="0" w:line="240" w:lineRule="auto"/>
            </w:pPr>
            <w:r>
              <w:t>F</w:t>
            </w:r>
            <w:r w:rsidR="00D314DA">
              <w:t>2</w:t>
            </w:r>
            <w:r>
              <w:t xml:space="preserve"> 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4CFF1116" w:rsidR="000C58F1" w:rsidRDefault="00674A15" w:rsidP="00CE5901">
            <w:pPr>
              <w:spacing w:after="0" w:line="240" w:lineRule="auto"/>
            </w:pPr>
            <w:r>
              <w:t xml:space="preserve">Haematology / Oncology 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12AEED19" w:rsidR="009D0420" w:rsidRDefault="00674A15" w:rsidP="00CE5901">
            <w:pPr>
              <w:spacing w:after="0" w:line="240" w:lineRule="auto"/>
            </w:pPr>
            <w:r>
              <w:t xml:space="preserve">Haematology / Oncology </w:t>
            </w:r>
            <w:r w:rsidR="00C94549">
              <w:t xml:space="preserve"> 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7BA2FA57" w:rsidR="009D0420" w:rsidRDefault="00674A15" w:rsidP="00CE5901">
            <w:pPr>
              <w:spacing w:after="0" w:line="240" w:lineRule="auto"/>
            </w:pPr>
            <w:r w:rsidRPr="00F17874">
              <w:rPr>
                <w:sz w:val="22"/>
                <w:szCs w:val="22"/>
              </w:rPr>
              <w:t xml:space="preserve">Exposure to care of </w:t>
            </w:r>
            <w:r w:rsidR="00815EB1">
              <w:rPr>
                <w:sz w:val="22"/>
                <w:szCs w:val="22"/>
              </w:rPr>
              <w:t xml:space="preserve">haematology and oncology </w:t>
            </w:r>
            <w:r w:rsidRPr="00F17874">
              <w:rPr>
                <w:sz w:val="22"/>
                <w:szCs w:val="22"/>
              </w:rPr>
              <w:t xml:space="preserve"> patients</w:t>
            </w:r>
            <w:r w:rsidR="00815EB1">
              <w:rPr>
                <w:sz w:val="22"/>
                <w:szCs w:val="22"/>
              </w:rPr>
              <w:t xml:space="preserve"> on specialist unit (day time)</w:t>
            </w:r>
            <w:r w:rsidRPr="00F17874">
              <w:rPr>
                <w:sz w:val="22"/>
                <w:szCs w:val="22"/>
              </w:rPr>
              <w:t>. Management of the</w:t>
            </w:r>
            <w:r>
              <w:rPr>
                <w:sz w:val="22"/>
                <w:szCs w:val="22"/>
              </w:rPr>
              <w:t xml:space="preserve"> </w:t>
            </w:r>
            <w:r w:rsidRPr="00F17874">
              <w:rPr>
                <w:sz w:val="22"/>
                <w:szCs w:val="22"/>
              </w:rPr>
              <w:t>acutely ill medical patient</w:t>
            </w:r>
            <w:r w:rsidR="00815EB1">
              <w:rPr>
                <w:sz w:val="22"/>
                <w:szCs w:val="22"/>
              </w:rPr>
              <w:t xml:space="preserve"> (on call/evening)</w:t>
            </w:r>
            <w:r w:rsidRPr="00F17874">
              <w:rPr>
                <w:sz w:val="22"/>
                <w:szCs w:val="22"/>
              </w:rPr>
              <w:t>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78CE4A19" w:rsidR="009D0420" w:rsidRDefault="00C94549" w:rsidP="00CE5901">
            <w:pPr>
              <w:spacing w:after="0" w:line="240" w:lineRule="auto"/>
            </w:pPr>
            <w:r>
              <w:t xml:space="preserve">York Hospital </w:t>
            </w:r>
          </w:p>
        </w:tc>
      </w:tr>
      <w:tr w:rsidR="009D0420" w14:paraId="52ECCD8C" w14:textId="77777777" w:rsidTr="00C94549">
        <w:trPr>
          <w:trHeight w:val="924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40EABA8" w:rsidR="009D0420" w:rsidRDefault="00C94549" w:rsidP="00CE5901">
            <w:pPr>
              <w:spacing w:after="0" w:line="240" w:lineRule="auto"/>
            </w:pPr>
            <w:r>
              <w:t xml:space="preserve">Allocated Prior to Placement 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EBC1F7D" w14:textId="0DF70457" w:rsidR="00674A15" w:rsidRDefault="00674A15" w:rsidP="00674A15">
            <w:pPr>
              <w:spacing w:after="0" w:line="240" w:lineRule="auto"/>
            </w:pPr>
            <w:r>
              <w:t>This is a teaching attachment with potential to gain experience of a wide range of procedural skills including many core procedures.</w:t>
            </w:r>
          </w:p>
          <w:p w14:paraId="1909E586" w14:textId="77777777" w:rsidR="00674A15" w:rsidRDefault="00674A15" w:rsidP="00674A15">
            <w:pPr>
              <w:spacing w:after="0" w:line="240" w:lineRule="auto"/>
            </w:pPr>
          </w:p>
          <w:p w14:paraId="03DC94C8" w14:textId="4D7A79D1" w:rsidR="00C94549" w:rsidRDefault="00674A15" w:rsidP="00674A15">
            <w:pPr>
              <w:spacing w:after="0" w:line="240" w:lineRule="auto"/>
            </w:pPr>
            <w:r>
              <w:t>Duties include ward based tasks such as patient assessment, review and management of both acute and long term conditions.</w:t>
            </w:r>
          </w:p>
          <w:p w14:paraId="33C5D833" w14:textId="77777777" w:rsidR="009F5CBD" w:rsidRDefault="009F5CBD" w:rsidP="00674A15">
            <w:pPr>
              <w:spacing w:after="0" w:line="240" w:lineRule="auto"/>
            </w:pPr>
          </w:p>
          <w:p w14:paraId="7F3DC269" w14:textId="5F7FD879" w:rsidR="002F050D" w:rsidRDefault="009F5CBD" w:rsidP="00674A15">
            <w:pPr>
              <w:spacing w:after="0" w:line="240" w:lineRule="auto"/>
            </w:pPr>
            <w:r>
              <w:t>Conditions you may learn to manage include</w:t>
            </w:r>
            <w:r w:rsidR="00775032">
              <w:t xml:space="preserve"> management of side effects of chemotherapy,</w:t>
            </w:r>
            <w:r w:rsidR="002F050D">
              <w:t xml:space="preserve"> </w:t>
            </w:r>
            <w:r>
              <w:t>transfusion management, palliative care and management of oncological emergencies</w:t>
            </w:r>
            <w:r w:rsidR="00775032">
              <w:t xml:space="preserve"> such as neutropenic sepsis. </w:t>
            </w:r>
          </w:p>
          <w:p w14:paraId="5F495106" w14:textId="0DEE2246" w:rsidR="00674A15" w:rsidRDefault="00674A15" w:rsidP="00674A15">
            <w:pPr>
              <w:spacing w:after="0" w:line="240" w:lineRule="auto"/>
            </w:pP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1729A11F" w14:textId="4082855A" w:rsidR="009D0420" w:rsidRDefault="00C94549" w:rsidP="00CE5901">
            <w:pPr>
              <w:spacing w:after="0" w:line="240" w:lineRule="auto"/>
            </w:pPr>
            <w:r w:rsidRPr="00C94549">
              <w:t xml:space="preserve">Regular ward based work </w:t>
            </w:r>
            <w:r w:rsidR="002F050D">
              <w:t>on haematology oncology unit. O</w:t>
            </w:r>
            <w:r>
              <w:t xml:space="preserve">n-call, </w:t>
            </w:r>
            <w:r w:rsidRPr="00C94549">
              <w:t>evening and night shift</w:t>
            </w:r>
            <w:r w:rsidR="002F050D">
              <w:t>s take please with the acute medical service.</w:t>
            </w:r>
          </w:p>
          <w:p w14:paraId="26BF34FF" w14:textId="2B6C5502" w:rsidR="002F050D" w:rsidRDefault="002F050D" w:rsidP="00CE5901">
            <w:pPr>
              <w:spacing w:after="0" w:line="240" w:lineRule="auto"/>
            </w:pP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76FF3CC" w:rsidR="009D0420" w:rsidRDefault="00C94549" w:rsidP="00CE5901">
            <w:pPr>
              <w:spacing w:after="0" w:line="240" w:lineRule="auto"/>
            </w:pPr>
            <w:r>
              <w:t>York and Scarborough Teaching Hospitals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750CF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050D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4A15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5032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15EB1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5CBD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54233"/>
    <w:rsid w:val="00C67367"/>
    <w:rsid w:val="00C846FE"/>
    <w:rsid w:val="00C85F4A"/>
    <w:rsid w:val="00C92413"/>
    <w:rsid w:val="00C94549"/>
    <w:rsid w:val="00CA0FAC"/>
    <w:rsid w:val="00CA667A"/>
    <w:rsid w:val="00CC7B1C"/>
    <w:rsid w:val="00CE086C"/>
    <w:rsid w:val="00CE5901"/>
    <w:rsid w:val="00CF4C68"/>
    <w:rsid w:val="00CF7DA5"/>
    <w:rsid w:val="00D2315A"/>
    <w:rsid w:val="00D314DA"/>
    <w:rsid w:val="00D356F8"/>
    <w:rsid w:val="00D50FF0"/>
    <w:rsid w:val="00D66537"/>
    <w:rsid w:val="00D92BBC"/>
    <w:rsid w:val="00D93D0D"/>
    <w:rsid w:val="00DA425B"/>
    <w:rsid w:val="00DA589B"/>
    <w:rsid w:val="00DC7A9D"/>
    <w:rsid w:val="00DD1729"/>
    <w:rsid w:val="00DD3B24"/>
    <w:rsid w:val="00DD77F0"/>
    <w:rsid w:val="00DD7C30"/>
    <w:rsid w:val="00DE3AB8"/>
    <w:rsid w:val="00DF4DBC"/>
    <w:rsid w:val="00E31E57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733FA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1750CF"/>
    <w:rsid w:val="00476D36"/>
    <w:rsid w:val="00571E75"/>
    <w:rsid w:val="005C4B01"/>
    <w:rsid w:val="007A1511"/>
    <w:rsid w:val="00B40369"/>
    <w:rsid w:val="00B906A5"/>
    <w:rsid w:val="00D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3</TotalTime>
  <Pages>2</Pages>
  <Words>195</Words>
  <Characters>1115</Characters>
  <Application>Microsoft Office Word</Application>
  <DocSecurity>0</DocSecurity>
  <Lines>9</Lines>
  <Paragraphs>2</Paragraphs>
  <ScaleCrop>false</ScaleCrop>
  <Company>Health &amp; Social Care Information Centre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WHITTLE, Annika (YORK AND SCARBOROUGH TEACHING HOSPITALS NHS FOUNDATION TRUST)</cp:lastModifiedBy>
  <cp:revision>6</cp:revision>
  <cp:lastPrinted>2016-07-14T17:27:00Z</cp:lastPrinted>
  <dcterms:created xsi:type="dcterms:W3CDTF">2025-12-19T16:22:00Z</dcterms:created>
  <dcterms:modified xsi:type="dcterms:W3CDTF">2025-12-19T16:25:00Z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