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5FE2F" w14:textId="77777777" w:rsidR="00D2626D" w:rsidRDefault="00D2626D">
      <w:pPr>
        <w:tabs>
          <w:tab w:val="left" w:pos="900"/>
        </w:tabs>
        <w:jc w:val="both"/>
        <w:rPr>
          <w:rFonts w:ascii="Arial" w:hAnsi="Arial" w:cs="Arial"/>
          <w:b/>
          <w:sz w:val="22"/>
          <w:szCs w:val="22"/>
        </w:rPr>
      </w:pPr>
    </w:p>
    <w:p w14:paraId="08954105" w14:textId="77777777" w:rsidR="00D2626D" w:rsidRDefault="00D2626D">
      <w:pPr>
        <w:tabs>
          <w:tab w:val="left" w:pos="900"/>
        </w:tabs>
        <w:jc w:val="both"/>
        <w:rPr>
          <w:rFonts w:ascii="Arial" w:hAnsi="Arial" w:cs="Arial"/>
          <w:b/>
          <w:color w:val="FF0000"/>
          <w:sz w:val="28"/>
          <w:szCs w:val="28"/>
        </w:rPr>
      </w:pPr>
    </w:p>
    <w:p w14:paraId="60EC1EAD" w14:textId="77777777" w:rsidR="00D2626D" w:rsidRDefault="00D2626D">
      <w:pPr>
        <w:tabs>
          <w:tab w:val="center" w:pos="5040"/>
          <w:tab w:val="right" w:pos="9900"/>
        </w:tabs>
        <w:jc w:val="right"/>
      </w:pPr>
      <w:r>
        <w:t xml:space="preserve">                                                                     </w:t>
      </w:r>
    </w:p>
    <w:p w14:paraId="5D61C616" w14:textId="77777777" w:rsidR="00D2626D" w:rsidRDefault="00D2626D">
      <w:pPr>
        <w:rPr>
          <w:rFonts w:ascii="Arial" w:hAnsi="Arial" w:cs="Arial"/>
          <w:b/>
          <w:sz w:val="28"/>
          <w:szCs w:val="28"/>
        </w:rPr>
      </w:pPr>
      <w:smartTag w:uri="urn:schemas-microsoft-com:office:smarttags" w:element="PlaceName">
        <w:smartTag w:uri="urn:schemas-microsoft-com:office:smarttags" w:element="place">
          <w:r>
            <w:rPr>
              <w:rFonts w:ascii="Arial" w:hAnsi="Arial" w:cs="Arial"/>
              <w:b/>
              <w:sz w:val="28"/>
              <w:szCs w:val="28"/>
            </w:rPr>
            <w:t>West</w:t>
          </w:r>
        </w:smartTag>
        <w:r>
          <w:rPr>
            <w:rFonts w:ascii="Arial" w:hAnsi="Arial" w:cs="Arial"/>
            <w:b/>
            <w:sz w:val="28"/>
            <w:szCs w:val="28"/>
          </w:rPr>
          <w:t xml:space="preserve"> </w:t>
        </w:r>
        <w:smartTag w:uri="urn:schemas-microsoft-com:office:smarttags" w:element="PlaceType">
          <w:r>
            <w:rPr>
              <w:rFonts w:ascii="Arial" w:hAnsi="Arial" w:cs="Arial"/>
              <w:b/>
              <w:sz w:val="28"/>
              <w:szCs w:val="28"/>
            </w:rPr>
            <w:t>Yorkshire</w:t>
          </w:r>
        </w:smartTag>
        <w:r>
          <w:rPr>
            <w:rFonts w:ascii="Arial" w:hAnsi="Arial" w:cs="Arial"/>
            <w:b/>
            <w:sz w:val="28"/>
            <w:szCs w:val="28"/>
          </w:rPr>
          <w:t xml:space="preserve"> </w:t>
        </w:r>
        <w:smartTag w:uri="urn:schemas-microsoft-com:office:smarttags" w:element="PlaceType">
          <w:r>
            <w:rPr>
              <w:rFonts w:ascii="Arial" w:hAnsi="Arial" w:cs="Arial"/>
              <w:b/>
              <w:sz w:val="28"/>
              <w:szCs w:val="28"/>
            </w:rPr>
            <w:t>Foundation</w:t>
          </w:r>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(WYFS)</w:t>
      </w:r>
    </w:p>
    <w:p w14:paraId="0AF921C5" w14:textId="77777777" w:rsidR="00D2626D" w:rsidRDefault="00D2626D">
      <w:pPr>
        <w:rPr>
          <w:rFonts w:ascii="Arial" w:hAnsi="Arial" w:cs="Arial"/>
          <w:b/>
          <w:sz w:val="28"/>
          <w:szCs w:val="28"/>
        </w:rPr>
      </w:pPr>
    </w:p>
    <w:p w14:paraId="12914C00" w14:textId="77777777" w:rsidR="00D2626D" w:rsidRDefault="00D2626D">
      <w:pPr>
        <w:rPr>
          <w:rFonts w:ascii="Arial" w:hAnsi="Arial" w:cs="Arial"/>
          <w:b/>
          <w:color w:val="FF0000"/>
          <w:sz w:val="28"/>
          <w:szCs w:val="28"/>
        </w:rPr>
      </w:pPr>
      <w:r>
        <w:rPr>
          <w:rFonts w:ascii="Arial" w:hAnsi="Arial" w:cs="Arial"/>
          <w:b/>
          <w:sz w:val="28"/>
          <w:szCs w:val="28"/>
        </w:rPr>
        <w:t xml:space="preserve">Individual Placement Description </w:t>
      </w:r>
      <w:r w:rsidR="00875E74">
        <w:rPr>
          <w:rFonts w:ascii="Arial" w:hAnsi="Arial" w:cs="Arial"/>
          <w:b/>
          <w:sz w:val="28"/>
          <w:szCs w:val="28"/>
        </w:rPr>
        <w:t>–</w:t>
      </w:r>
      <w:r>
        <w:rPr>
          <w:rFonts w:ascii="Arial" w:hAnsi="Arial" w:cs="Arial"/>
          <w:b/>
          <w:sz w:val="28"/>
          <w:szCs w:val="28"/>
        </w:rPr>
        <w:t xml:space="preserve"> </w:t>
      </w:r>
      <w:proofErr w:type="spellStart"/>
      <w:r>
        <w:rPr>
          <w:rFonts w:ascii="Arial" w:hAnsi="Arial" w:cs="Arial"/>
          <w:b/>
          <w:sz w:val="28"/>
          <w:szCs w:val="28"/>
        </w:rPr>
        <w:t>Paediatrics</w:t>
      </w:r>
      <w:proofErr w:type="spellEnd"/>
    </w:p>
    <w:p w14:paraId="6B1D4FC6" w14:textId="77777777" w:rsidR="00D2626D" w:rsidRDefault="00D2626D">
      <w:pPr>
        <w:rPr>
          <w:rFonts w:ascii="Arial" w:hAnsi="Arial" w:cs="Arial"/>
          <w:b/>
          <w:sz w:val="22"/>
          <w:szCs w:val="22"/>
        </w:rPr>
      </w:pPr>
    </w:p>
    <w:p w14:paraId="5E8A4C79" w14:textId="77777777" w:rsidR="00D2626D" w:rsidRDefault="00D2626D">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D2626D" w14:paraId="34FF8CB9" w14:textId="77777777">
        <w:trPr>
          <w:trHeight w:val="144"/>
        </w:trPr>
        <w:tc>
          <w:tcPr>
            <w:tcW w:w="3851" w:type="dxa"/>
          </w:tcPr>
          <w:p w14:paraId="7AA4AD5F" w14:textId="77777777" w:rsidR="00D2626D" w:rsidRDefault="00D2626D">
            <w:pPr>
              <w:rPr>
                <w:rFonts w:ascii="Arial" w:hAnsi="Arial" w:cs="Arial"/>
                <w:b/>
              </w:rPr>
            </w:pPr>
            <w:r>
              <w:rPr>
                <w:rFonts w:ascii="Arial" w:hAnsi="Arial" w:cs="Arial"/>
                <w:b/>
              </w:rPr>
              <w:t>Grade</w:t>
            </w:r>
          </w:p>
          <w:p w14:paraId="1A9C198A" w14:textId="77777777" w:rsidR="00D2626D" w:rsidRDefault="00D2626D">
            <w:pPr>
              <w:rPr>
                <w:rFonts w:ascii="Arial" w:hAnsi="Arial" w:cs="Arial"/>
                <w:b/>
              </w:rPr>
            </w:pPr>
          </w:p>
        </w:tc>
        <w:tc>
          <w:tcPr>
            <w:tcW w:w="6605" w:type="dxa"/>
          </w:tcPr>
          <w:p w14:paraId="718C78B4" w14:textId="77777777" w:rsidR="00D2626D" w:rsidRDefault="00D2626D">
            <w:pPr>
              <w:jc w:val="both"/>
              <w:rPr>
                <w:rFonts w:ascii="Arial" w:hAnsi="Arial" w:cs="Arial"/>
              </w:rPr>
            </w:pPr>
            <w:r>
              <w:rPr>
                <w:rFonts w:ascii="Arial" w:hAnsi="Arial" w:cs="Arial"/>
              </w:rPr>
              <w:t>Foundation Year 2</w:t>
            </w:r>
          </w:p>
        </w:tc>
      </w:tr>
      <w:tr w:rsidR="00D2626D" w14:paraId="13937BDE" w14:textId="77777777">
        <w:trPr>
          <w:trHeight w:val="144"/>
        </w:trPr>
        <w:tc>
          <w:tcPr>
            <w:tcW w:w="3851" w:type="dxa"/>
          </w:tcPr>
          <w:p w14:paraId="4AC66E72" w14:textId="77777777" w:rsidR="00D2626D" w:rsidRDefault="00D2626D">
            <w:pPr>
              <w:rPr>
                <w:rFonts w:ascii="Arial" w:hAnsi="Arial" w:cs="Arial"/>
                <w:b/>
              </w:rPr>
            </w:pPr>
            <w:r>
              <w:rPr>
                <w:rFonts w:ascii="Arial" w:hAnsi="Arial" w:cs="Arial"/>
                <w:b/>
              </w:rPr>
              <w:t>Placement / Post Number</w:t>
            </w:r>
          </w:p>
        </w:tc>
        <w:tc>
          <w:tcPr>
            <w:tcW w:w="6605" w:type="dxa"/>
          </w:tcPr>
          <w:p w14:paraId="3987F211" w14:textId="77777777" w:rsidR="00D2626D" w:rsidRDefault="00D2626D">
            <w:pPr>
              <w:jc w:val="both"/>
              <w:rPr>
                <w:rFonts w:ascii="Arial" w:hAnsi="Arial" w:cs="Arial"/>
              </w:rPr>
            </w:pPr>
            <w:proofErr w:type="spellStart"/>
            <w:r>
              <w:rPr>
                <w:rFonts w:ascii="Arial" w:hAnsi="Arial" w:cs="Arial"/>
              </w:rPr>
              <w:t>Paediatrics</w:t>
            </w:r>
            <w:proofErr w:type="spellEnd"/>
          </w:p>
          <w:p w14:paraId="2F5E4A2C" w14:textId="77777777" w:rsidR="000D7DEE" w:rsidRDefault="000D7DEE" w:rsidP="000D7DEE">
            <w:pPr>
              <w:jc w:val="both"/>
              <w:rPr>
                <w:rFonts w:ascii="Arial" w:hAnsi="Arial" w:cs="Arial"/>
              </w:rPr>
            </w:pPr>
            <w:r>
              <w:rPr>
                <w:rFonts w:ascii="Arial" w:hAnsi="Arial" w:cs="Arial"/>
              </w:rPr>
              <w:t>YHD/RCD01/002/FP2/001</w:t>
            </w:r>
          </w:p>
          <w:p w14:paraId="4F504536" w14:textId="77777777" w:rsidR="00D2626D" w:rsidRDefault="00D2626D">
            <w:pPr>
              <w:jc w:val="both"/>
              <w:rPr>
                <w:rFonts w:ascii="Arial" w:hAnsi="Arial" w:cs="Arial"/>
              </w:rPr>
            </w:pPr>
            <w:r>
              <w:rPr>
                <w:rFonts w:ascii="Arial" w:hAnsi="Arial" w:cs="Arial"/>
              </w:rPr>
              <w:t xml:space="preserve">And </w:t>
            </w:r>
          </w:p>
          <w:p w14:paraId="557C108B" w14:textId="77777777" w:rsidR="00D2626D" w:rsidRDefault="000D7DEE">
            <w:pPr>
              <w:jc w:val="both"/>
              <w:rPr>
                <w:rFonts w:ascii="Arial" w:hAnsi="Arial" w:cs="Arial"/>
              </w:rPr>
            </w:pPr>
            <w:r>
              <w:rPr>
                <w:rFonts w:ascii="Arial" w:hAnsi="Arial" w:cs="Arial"/>
              </w:rPr>
              <w:t>YHD/RCD01/002/FP2/002</w:t>
            </w:r>
          </w:p>
        </w:tc>
      </w:tr>
      <w:tr w:rsidR="00D2626D" w14:paraId="7AAF41FA" w14:textId="77777777">
        <w:trPr>
          <w:trHeight w:val="144"/>
        </w:trPr>
        <w:tc>
          <w:tcPr>
            <w:tcW w:w="3851" w:type="dxa"/>
          </w:tcPr>
          <w:p w14:paraId="1C039F2F" w14:textId="77777777" w:rsidR="00D2626D" w:rsidRDefault="00D2626D">
            <w:pPr>
              <w:rPr>
                <w:rFonts w:ascii="Arial" w:hAnsi="Arial" w:cs="Arial"/>
                <w:b/>
              </w:rPr>
            </w:pPr>
            <w:r>
              <w:rPr>
                <w:rFonts w:ascii="Arial" w:hAnsi="Arial" w:cs="Arial"/>
                <w:b/>
              </w:rPr>
              <w:t>Department</w:t>
            </w:r>
          </w:p>
        </w:tc>
        <w:tc>
          <w:tcPr>
            <w:tcW w:w="6605" w:type="dxa"/>
          </w:tcPr>
          <w:p w14:paraId="51FE9601" w14:textId="77777777" w:rsidR="00D2626D" w:rsidRDefault="00D2626D">
            <w:pPr>
              <w:pStyle w:val="BodyText"/>
              <w:rPr>
                <w:rFonts w:ascii="Arial" w:hAnsi="Arial" w:cs="Arial"/>
                <w:b/>
                <w:szCs w:val="22"/>
              </w:rPr>
            </w:pPr>
          </w:p>
          <w:p w14:paraId="2ECD8C97" w14:textId="77777777" w:rsidR="00D2626D" w:rsidRDefault="002A3AFE">
            <w:pPr>
              <w:jc w:val="both"/>
              <w:rPr>
                <w:rFonts w:ascii="Arial" w:hAnsi="Arial" w:cs="Arial"/>
                <w:sz w:val="22"/>
                <w:szCs w:val="22"/>
              </w:rPr>
            </w:pPr>
            <w:r w:rsidRPr="002A3AFE">
              <w:rPr>
                <w:rFonts w:ascii="Arial" w:hAnsi="Arial" w:cs="Arial"/>
                <w:sz w:val="22"/>
                <w:szCs w:val="22"/>
              </w:rPr>
              <w:t xml:space="preserve">The </w:t>
            </w:r>
            <w:proofErr w:type="spellStart"/>
            <w:r w:rsidRPr="002A3AFE">
              <w:rPr>
                <w:rFonts w:ascii="Arial" w:hAnsi="Arial" w:cs="Arial"/>
                <w:sz w:val="22"/>
                <w:szCs w:val="22"/>
              </w:rPr>
              <w:t>Paediatric</w:t>
            </w:r>
            <w:proofErr w:type="spellEnd"/>
            <w:r w:rsidRPr="002A3AFE">
              <w:rPr>
                <w:rFonts w:ascii="Arial" w:hAnsi="Arial" w:cs="Arial"/>
                <w:sz w:val="22"/>
                <w:szCs w:val="22"/>
              </w:rPr>
              <w:t xml:space="preserve"> Department is part of the Children’s and county wide community directorate and consists of: </w:t>
            </w:r>
          </w:p>
          <w:p w14:paraId="1E9749BC" w14:textId="77777777" w:rsidR="002A3AFE" w:rsidRDefault="002A3AFE">
            <w:pPr>
              <w:jc w:val="both"/>
              <w:rPr>
                <w:rFonts w:ascii="Arial" w:hAnsi="Arial" w:cs="Arial"/>
              </w:rPr>
            </w:pPr>
          </w:p>
          <w:p w14:paraId="2CF472B6" w14:textId="77777777" w:rsidR="00D2626D" w:rsidRDefault="00D2626D">
            <w:pPr>
              <w:jc w:val="both"/>
              <w:rPr>
                <w:rFonts w:ascii="Arial" w:hAnsi="Arial" w:cs="Arial"/>
              </w:rPr>
            </w:pPr>
            <w:r>
              <w:rPr>
                <w:rFonts w:ascii="Arial" w:hAnsi="Arial" w:cs="Arial"/>
                <w:sz w:val="22"/>
                <w:szCs w:val="22"/>
              </w:rPr>
              <w:t xml:space="preserve">Seven Consultant </w:t>
            </w:r>
            <w:proofErr w:type="spellStart"/>
            <w:r>
              <w:rPr>
                <w:rFonts w:ascii="Arial" w:hAnsi="Arial" w:cs="Arial"/>
                <w:sz w:val="22"/>
                <w:szCs w:val="22"/>
              </w:rPr>
              <w:t>Paediatricians</w:t>
            </w:r>
            <w:proofErr w:type="spellEnd"/>
            <w:r>
              <w:rPr>
                <w:rFonts w:ascii="Arial" w:hAnsi="Arial" w:cs="Arial"/>
                <w:sz w:val="22"/>
                <w:szCs w:val="22"/>
              </w:rPr>
              <w:t xml:space="preserve">, </w:t>
            </w:r>
          </w:p>
          <w:p w14:paraId="38E1798C" w14:textId="77777777" w:rsidR="00D2626D" w:rsidRDefault="00DB20F9">
            <w:pPr>
              <w:jc w:val="both"/>
              <w:rPr>
                <w:rFonts w:ascii="Arial" w:hAnsi="Arial" w:cs="Arial"/>
              </w:rPr>
            </w:pPr>
            <w:r>
              <w:rPr>
                <w:rFonts w:ascii="Arial" w:hAnsi="Arial" w:cs="Arial"/>
                <w:sz w:val="22"/>
                <w:szCs w:val="22"/>
              </w:rPr>
              <w:t>Four</w:t>
            </w:r>
            <w:r w:rsidR="00D2626D">
              <w:rPr>
                <w:rFonts w:ascii="Arial" w:hAnsi="Arial" w:cs="Arial"/>
                <w:sz w:val="22"/>
                <w:szCs w:val="22"/>
              </w:rPr>
              <w:t xml:space="preserve"> full-time Trust Grade Practitioners</w:t>
            </w:r>
          </w:p>
          <w:p w14:paraId="3D00CA00" w14:textId="77777777" w:rsidR="00D2626D" w:rsidRDefault="00D2626D">
            <w:pPr>
              <w:jc w:val="both"/>
              <w:rPr>
                <w:rFonts w:ascii="Arial" w:hAnsi="Arial" w:cs="Arial"/>
              </w:rPr>
            </w:pPr>
            <w:r>
              <w:rPr>
                <w:rFonts w:ascii="Arial" w:hAnsi="Arial" w:cs="Arial"/>
                <w:sz w:val="22"/>
                <w:szCs w:val="22"/>
              </w:rPr>
              <w:t>T</w:t>
            </w:r>
            <w:r w:rsidR="00DB20F9">
              <w:rPr>
                <w:rFonts w:ascii="Arial" w:hAnsi="Arial" w:cs="Arial"/>
                <w:sz w:val="22"/>
                <w:szCs w:val="22"/>
              </w:rPr>
              <w:t>hree ST4-8</w:t>
            </w:r>
            <w:r>
              <w:rPr>
                <w:rFonts w:ascii="Arial" w:hAnsi="Arial" w:cs="Arial"/>
                <w:sz w:val="22"/>
                <w:szCs w:val="22"/>
              </w:rPr>
              <w:t xml:space="preserve"> </w:t>
            </w:r>
            <w:proofErr w:type="spellStart"/>
            <w:r>
              <w:rPr>
                <w:rFonts w:ascii="Arial" w:hAnsi="Arial" w:cs="Arial"/>
                <w:sz w:val="22"/>
                <w:szCs w:val="22"/>
              </w:rPr>
              <w:t>Paediatric</w:t>
            </w:r>
            <w:proofErr w:type="spellEnd"/>
            <w:r>
              <w:rPr>
                <w:rFonts w:ascii="Arial" w:hAnsi="Arial" w:cs="Arial"/>
                <w:sz w:val="22"/>
                <w:szCs w:val="22"/>
              </w:rPr>
              <w:t xml:space="preserve"> Trainees</w:t>
            </w:r>
          </w:p>
          <w:p w14:paraId="6252292E" w14:textId="77777777" w:rsidR="00D2626D" w:rsidRDefault="00D2626D">
            <w:pPr>
              <w:jc w:val="both"/>
              <w:rPr>
                <w:rFonts w:ascii="Arial" w:hAnsi="Arial" w:cs="Arial"/>
              </w:rPr>
            </w:pPr>
            <w:r>
              <w:rPr>
                <w:rFonts w:ascii="Arial" w:hAnsi="Arial" w:cs="Arial"/>
                <w:sz w:val="22"/>
                <w:szCs w:val="22"/>
              </w:rPr>
              <w:t xml:space="preserve">Two ST1-3 </w:t>
            </w:r>
            <w:proofErr w:type="spellStart"/>
            <w:r>
              <w:rPr>
                <w:rFonts w:ascii="Arial" w:hAnsi="Arial" w:cs="Arial"/>
                <w:sz w:val="22"/>
                <w:szCs w:val="22"/>
              </w:rPr>
              <w:t>Paediatric</w:t>
            </w:r>
            <w:proofErr w:type="spellEnd"/>
            <w:r>
              <w:rPr>
                <w:rFonts w:ascii="Arial" w:hAnsi="Arial" w:cs="Arial"/>
                <w:sz w:val="22"/>
                <w:szCs w:val="22"/>
              </w:rPr>
              <w:t xml:space="preserve"> Trainees</w:t>
            </w:r>
          </w:p>
          <w:p w14:paraId="0502B8FC" w14:textId="77777777" w:rsidR="00D2626D" w:rsidRDefault="00875E74">
            <w:pPr>
              <w:jc w:val="both"/>
              <w:rPr>
                <w:rFonts w:ascii="Arial" w:hAnsi="Arial" w:cs="Arial"/>
              </w:rPr>
            </w:pPr>
            <w:r>
              <w:rPr>
                <w:rFonts w:ascii="Arial" w:hAnsi="Arial" w:cs="Arial"/>
                <w:sz w:val="22"/>
                <w:szCs w:val="22"/>
              </w:rPr>
              <w:t>Three</w:t>
            </w:r>
            <w:r w:rsidR="00D2626D">
              <w:rPr>
                <w:rFonts w:ascii="Arial" w:hAnsi="Arial" w:cs="Arial"/>
                <w:sz w:val="22"/>
                <w:szCs w:val="22"/>
              </w:rPr>
              <w:t xml:space="preserve"> FY2</w:t>
            </w:r>
            <w:r>
              <w:rPr>
                <w:rFonts w:ascii="Arial" w:hAnsi="Arial" w:cs="Arial"/>
                <w:sz w:val="22"/>
                <w:szCs w:val="22"/>
              </w:rPr>
              <w:t>s</w:t>
            </w:r>
          </w:p>
          <w:p w14:paraId="547F44E8" w14:textId="77777777" w:rsidR="00D2626D" w:rsidRDefault="00D2626D">
            <w:pPr>
              <w:jc w:val="both"/>
              <w:rPr>
                <w:rFonts w:ascii="Arial" w:hAnsi="Arial" w:cs="Arial"/>
              </w:rPr>
            </w:pPr>
            <w:r>
              <w:rPr>
                <w:rFonts w:ascii="Arial" w:hAnsi="Arial" w:cs="Arial"/>
                <w:sz w:val="22"/>
                <w:szCs w:val="22"/>
              </w:rPr>
              <w:t>Three GP ST’s</w:t>
            </w:r>
          </w:p>
          <w:p w14:paraId="31835C50" w14:textId="77777777" w:rsidR="00D2626D" w:rsidRDefault="00C85196">
            <w:pPr>
              <w:jc w:val="both"/>
              <w:rPr>
                <w:rFonts w:ascii="Arial" w:hAnsi="Arial" w:cs="Arial"/>
              </w:rPr>
            </w:pPr>
            <w:r>
              <w:rPr>
                <w:rFonts w:ascii="Arial" w:hAnsi="Arial" w:cs="Arial"/>
                <w:sz w:val="22"/>
                <w:szCs w:val="22"/>
              </w:rPr>
              <w:t>Two</w:t>
            </w:r>
            <w:r w:rsidR="00D2626D">
              <w:rPr>
                <w:rFonts w:ascii="Arial" w:hAnsi="Arial" w:cs="Arial"/>
                <w:sz w:val="22"/>
                <w:szCs w:val="22"/>
              </w:rPr>
              <w:t xml:space="preserve"> FY1</w:t>
            </w:r>
            <w:r>
              <w:rPr>
                <w:rFonts w:ascii="Arial" w:hAnsi="Arial" w:cs="Arial"/>
                <w:sz w:val="22"/>
                <w:szCs w:val="22"/>
              </w:rPr>
              <w:t>s who are</w:t>
            </w:r>
            <w:r w:rsidR="00D2626D">
              <w:rPr>
                <w:rFonts w:ascii="Arial" w:hAnsi="Arial" w:cs="Arial"/>
                <w:sz w:val="22"/>
                <w:szCs w:val="22"/>
              </w:rPr>
              <w:t xml:space="preserve"> supernumerary</w:t>
            </w:r>
          </w:p>
          <w:p w14:paraId="17792F59" w14:textId="77777777" w:rsidR="00D2626D" w:rsidRDefault="00D2626D">
            <w:pPr>
              <w:jc w:val="both"/>
              <w:rPr>
                <w:rFonts w:ascii="Arial" w:hAnsi="Arial" w:cs="Arial"/>
              </w:rPr>
            </w:pPr>
            <w:r>
              <w:rPr>
                <w:rFonts w:ascii="Arial" w:hAnsi="Arial" w:cs="Arial"/>
                <w:sz w:val="22"/>
                <w:szCs w:val="22"/>
              </w:rPr>
              <w:t xml:space="preserve"> </w:t>
            </w:r>
          </w:p>
          <w:p w14:paraId="1F1A2B59" w14:textId="77777777" w:rsidR="00D2626D" w:rsidRDefault="00D2626D">
            <w:pPr>
              <w:jc w:val="both"/>
              <w:rPr>
                <w:rFonts w:ascii="Arial" w:hAnsi="Arial" w:cs="Arial"/>
              </w:rPr>
            </w:pPr>
            <w:r>
              <w:rPr>
                <w:rFonts w:ascii="Arial" w:hAnsi="Arial" w:cs="Arial"/>
                <w:sz w:val="22"/>
                <w:szCs w:val="22"/>
              </w:rPr>
              <w:t xml:space="preserve">The 23 </w:t>
            </w:r>
            <w:proofErr w:type="spellStart"/>
            <w:r>
              <w:rPr>
                <w:rFonts w:ascii="Arial" w:hAnsi="Arial" w:cs="Arial"/>
                <w:sz w:val="22"/>
                <w:szCs w:val="22"/>
              </w:rPr>
              <w:t>paediatric</w:t>
            </w:r>
            <w:proofErr w:type="spellEnd"/>
            <w:r>
              <w:rPr>
                <w:rFonts w:ascii="Arial" w:hAnsi="Arial" w:cs="Arial"/>
                <w:sz w:val="22"/>
                <w:szCs w:val="22"/>
              </w:rPr>
              <w:t xml:space="preserve"> beds are located on Woodlands Ward in the </w:t>
            </w:r>
            <w:proofErr w:type="spellStart"/>
            <w:r>
              <w:rPr>
                <w:rFonts w:ascii="Arial" w:hAnsi="Arial" w:cs="Arial"/>
                <w:sz w:val="22"/>
                <w:szCs w:val="22"/>
              </w:rPr>
              <w:t>Strayside</w:t>
            </w:r>
            <w:proofErr w:type="spellEnd"/>
            <w:r>
              <w:rPr>
                <w:rFonts w:ascii="Arial" w:hAnsi="Arial" w:cs="Arial"/>
                <w:sz w:val="22"/>
                <w:szCs w:val="22"/>
              </w:rPr>
              <w:t xml:space="preserve"> Wing, and provide excellent facilities for patient care. The ward’s patients are from all disciplines and not just </w:t>
            </w:r>
            <w:proofErr w:type="spellStart"/>
            <w:r>
              <w:rPr>
                <w:rFonts w:ascii="Arial" w:hAnsi="Arial" w:cs="Arial"/>
                <w:sz w:val="22"/>
                <w:szCs w:val="22"/>
              </w:rPr>
              <w:t>paediatric</w:t>
            </w:r>
            <w:proofErr w:type="spellEnd"/>
            <w:r>
              <w:rPr>
                <w:rFonts w:ascii="Arial" w:hAnsi="Arial" w:cs="Arial"/>
                <w:sz w:val="22"/>
                <w:szCs w:val="22"/>
              </w:rPr>
              <w:t xml:space="preserve"> medicine. A wide variety of acute conditions are seen, with the Ward being run with a 24 hour assessment unit.  There are facilities for parents to stay overnight and there are open visiting times on the Ward. </w:t>
            </w:r>
          </w:p>
          <w:p w14:paraId="49FDA9C8" w14:textId="77777777" w:rsidR="00D2626D" w:rsidRDefault="00D2626D">
            <w:pPr>
              <w:jc w:val="both"/>
              <w:rPr>
                <w:rFonts w:ascii="Arial" w:hAnsi="Arial" w:cs="Arial"/>
              </w:rPr>
            </w:pPr>
          </w:p>
          <w:p w14:paraId="23673D31" w14:textId="77777777" w:rsidR="00D2626D" w:rsidRDefault="00D2626D">
            <w:pPr>
              <w:jc w:val="both"/>
              <w:rPr>
                <w:rFonts w:ascii="Arial" w:hAnsi="Arial" w:cs="Arial"/>
              </w:rPr>
            </w:pPr>
            <w:r>
              <w:rPr>
                <w:rFonts w:ascii="Arial" w:hAnsi="Arial" w:cs="Arial"/>
                <w:sz w:val="22"/>
                <w:szCs w:val="22"/>
              </w:rPr>
              <w:t xml:space="preserve">The Special Care Baby Unit is also located in </w:t>
            </w:r>
            <w:proofErr w:type="spellStart"/>
            <w:r>
              <w:rPr>
                <w:rFonts w:ascii="Arial" w:hAnsi="Arial" w:cs="Arial"/>
                <w:sz w:val="22"/>
                <w:szCs w:val="22"/>
              </w:rPr>
              <w:t>Strayside</w:t>
            </w:r>
            <w:proofErr w:type="spellEnd"/>
            <w:r>
              <w:rPr>
                <w:rFonts w:ascii="Arial" w:hAnsi="Arial" w:cs="Arial"/>
                <w:sz w:val="22"/>
                <w:szCs w:val="22"/>
              </w:rPr>
              <w:t xml:space="preserve"> Wing adjacent to the children's ward and delivery suite. There are 10 special care </w:t>
            </w:r>
            <w:proofErr w:type="spellStart"/>
            <w:r>
              <w:rPr>
                <w:rFonts w:ascii="Arial" w:hAnsi="Arial" w:cs="Arial"/>
                <w:sz w:val="22"/>
                <w:szCs w:val="22"/>
              </w:rPr>
              <w:t>cots</w:t>
            </w:r>
            <w:proofErr w:type="spellEnd"/>
            <w:r>
              <w:rPr>
                <w:rFonts w:ascii="Arial" w:hAnsi="Arial" w:cs="Arial"/>
                <w:sz w:val="22"/>
                <w:szCs w:val="22"/>
              </w:rPr>
              <w:t>, one is run as a transient Intensiv</w:t>
            </w:r>
            <w:r w:rsidR="00DB20F9">
              <w:rPr>
                <w:rFonts w:ascii="Arial" w:hAnsi="Arial" w:cs="Arial"/>
                <w:sz w:val="22"/>
                <w:szCs w:val="22"/>
              </w:rPr>
              <w:t xml:space="preserve">e care cot and used for </w:t>
            </w:r>
            <w:proofErr w:type="spellStart"/>
            <w:r w:rsidR="00DB20F9">
              <w:rPr>
                <w:rFonts w:ascii="Arial" w:hAnsi="Arial" w:cs="Arial"/>
                <w:sz w:val="22"/>
                <w:szCs w:val="22"/>
              </w:rPr>
              <w:t>stabilis</w:t>
            </w:r>
            <w:r>
              <w:rPr>
                <w:rFonts w:ascii="Arial" w:hAnsi="Arial" w:cs="Arial"/>
                <w:sz w:val="22"/>
                <w:szCs w:val="22"/>
              </w:rPr>
              <w:t>ation</w:t>
            </w:r>
            <w:proofErr w:type="spellEnd"/>
            <w:r>
              <w:rPr>
                <w:rFonts w:ascii="Arial" w:hAnsi="Arial" w:cs="Arial"/>
                <w:sz w:val="22"/>
                <w:szCs w:val="22"/>
              </w:rPr>
              <w:t xml:space="preserve"> prior to transferring to regional units. Long term care of ventilated newborns is not undertaken.</w:t>
            </w:r>
            <w:r w:rsidR="00301D11">
              <w:rPr>
                <w:rFonts w:ascii="Arial" w:hAnsi="Arial" w:cs="Arial"/>
                <w:sz w:val="22"/>
                <w:szCs w:val="22"/>
              </w:rPr>
              <w:t xml:space="preserve"> The delivery suite and postnatal ward (Pannal) are located adjacent to SCBU.</w:t>
            </w:r>
          </w:p>
          <w:p w14:paraId="4AA34AFB" w14:textId="77777777" w:rsidR="00D2626D" w:rsidRDefault="00D2626D">
            <w:pPr>
              <w:jc w:val="both"/>
              <w:rPr>
                <w:rFonts w:ascii="Arial" w:hAnsi="Arial" w:cs="Arial"/>
              </w:rPr>
            </w:pPr>
          </w:p>
          <w:p w14:paraId="75805247" w14:textId="77777777" w:rsidR="00D2626D" w:rsidRDefault="00D2626D">
            <w:pPr>
              <w:jc w:val="both"/>
              <w:rPr>
                <w:rFonts w:ascii="Arial" w:hAnsi="Arial" w:cs="Arial"/>
                <w:sz w:val="22"/>
                <w:szCs w:val="22"/>
              </w:rPr>
            </w:pPr>
            <w:r>
              <w:rPr>
                <w:rFonts w:ascii="Arial" w:hAnsi="Arial" w:cs="Arial"/>
                <w:sz w:val="22"/>
                <w:szCs w:val="22"/>
              </w:rPr>
              <w:t xml:space="preserve">The Child Development Centre is located above the children’s ward in </w:t>
            </w:r>
            <w:proofErr w:type="spellStart"/>
            <w:r>
              <w:rPr>
                <w:rFonts w:ascii="Arial" w:hAnsi="Arial" w:cs="Arial"/>
                <w:sz w:val="22"/>
                <w:szCs w:val="22"/>
              </w:rPr>
              <w:t>Strayside</w:t>
            </w:r>
            <w:proofErr w:type="spellEnd"/>
            <w:r>
              <w:rPr>
                <w:rFonts w:ascii="Arial" w:hAnsi="Arial" w:cs="Arial"/>
                <w:sz w:val="22"/>
                <w:szCs w:val="22"/>
              </w:rPr>
              <w:t xml:space="preserve"> Wing. The Child Development Centre takes part in the co-ordination and integrated care of children with special needs and has close links with community services and other major specialties.</w:t>
            </w:r>
          </w:p>
          <w:p w14:paraId="56E1587D" w14:textId="77777777" w:rsidR="00DB20F9" w:rsidRDefault="00DB20F9">
            <w:pPr>
              <w:jc w:val="both"/>
              <w:rPr>
                <w:rFonts w:ascii="Arial" w:hAnsi="Arial" w:cs="Arial"/>
                <w:sz w:val="22"/>
                <w:szCs w:val="22"/>
              </w:rPr>
            </w:pPr>
          </w:p>
          <w:p w14:paraId="1E0CA66D" w14:textId="77777777" w:rsidR="00DB20F9" w:rsidRDefault="00DB20F9">
            <w:pPr>
              <w:jc w:val="both"/>
              <w:rPr>
                <w:rFonts w:ascii="Arial" w:hAnsi="Arial" w:cs="Arial"/>
              </w:rPr>
            </w:pPr>
            <w:r>
              <w:rPr>
                <w:rFonts w:ascii="Arial" w:hAnsi="Arial" w:cs="Arial"/>
                <w:sz w:val="22"/>
                <w:szCs w:val="22"/>
              </w:rPr>
              <w:t xml:space="preserve">The </w:t>
            </w:r>
            <w:proofErr w:type="spellStart"/>
            <w:r>
              <w:rPr>
                <w:rFonts w:ascii="Arial" w:hAnsi="Arial" w:cs="Arial"/>
                <w:sz w:val="22"/>
                <w:szCs w:val="22"/>
              </w:rPr>
              <w:t>Paediatric</w:t>
            </w:r>
            <w:proofErr w:type="spellEnd"/>
            <w:r>
              <w:rPr>
                <w:rFonts w:ascii="Arial" w:hAnsi="Arial" w:cs="Arial"/>
                <w:sz w:val="22"/>
                <w:szCs w:val="22"/>
              </w:rPr>
              <w:t xml:space="preserve"> outpatient department is located </w:t>
            </w:r>
            <w:r w:rsidR="00875E74">
              <w:rPr>
                <w:rFonts w:ascii="Arial" w:hAnsi="Arial" w:cs="Arial"/>
                <w:sz w:val="22"/>
                <w:szCs w:val="22"/>
              </w:rPr>
              <w:t>within the CDC</w:t>
            </w:r>
            <w:r>
              <w:rPr>
                <w:rFonts w:ascii="Arial" w:hAnsi="Arial" w:cs="Arial"/>
                <w:sz w:val="22"/>
                <w:szCs w:val="22"/>
              </w:rPr>
              <w:t xml:space="preserve">. A number of clinics take place here including general </w:t>
            </w:r>
            <w:proofErr w:type="spellStart"/>
            <w:r>
              <w:rPr>
                <w:rFonts w:ascii="Arial" w:hAnsi="Arial" w:cs="Arial"/>
                <w:sz w:val="22"/>
                <w:szCs w:val="22"/>
              </w:rPr>
              <w:t>paediatrics</w:t>
            </w:r>
            <w:proofErr w:type="spellEnd"/>
            <w:r>
              <w:rPr>
                <w:rFonts w:ascii="Arial" w:hAnsi="Arial" w:cs="Arial"/>
                <w:sz w:val="22"/>
                <w:szCs w:val="22"/>
              </w:rPr>
              <w:t xml:space="preserve">, </w:t>
            </w:r>
            <w:r>
              <w:rPr>
                <w:rFonts w:ascii="Arial" w:hAnsi="Arial" w:cs="Arial"/>
                <w:sz w:val="22"/>
                <w:szCs w:val="22"/>
              </w:rPr>
              <w:lastRenderedPageBreak/>
              <w:t>allergy, respiratory, diabetes, nurse practitioner, dietetic and a number of tertiary specialist clinics.</w:t>
            </w:r>
          </w:p>
          <w:p w14:paraId="66597677" w14:textId="77777777" w:rsidR="00D2626D" w:rsidRDefault="00D2626D">
            <w:pPr>
              <w:jc w:val="both"/>
              <w:rPr>
                <w:rFonts w:ascii="Arial" w:hAnsi="Arial" w:cs="Arial"/>
              </w:rPr>
            </w:pPr>
          </w:p>
          <w:p w14:paraId="1122AF64" w14:textId="77777777" w:rsidR="00D2626D" w:rsidRDefault="00D2626D">
            <w:pPr>
              <w:rPr>
                <w:rFonts w:ascii="Arial" w:hAnsi="Arial" w:cs="Arial"/>
              </w:rPr>
            </w:pPr>
          </w:p>
        </w:tc>
      </w:tr>
      <w:tr w:rsidR="00D2626D" w14:paraId="0666DE86" w14:textId="77777777">
        <w:trPr>
          <w:trHeight w:val="144"/>
        </w:trPr>
        <w:tc>
          <w:tcPr>
            <w:tcW w:w="3851" w:type="dxa"/>
          </w:tcPr>
          <w:p w14:paraId="30830BEE" w14:textId="77777777" w:rsidR="00D2626D" w:rsidRDefault="00D2626D">
            <w:pPr>
              <w:rPr>
                <w:rFonts w:ascii="Arial" w:hAnsi="Arial" w:cs="Arial"/>
                <w:b/>
              </w:rPr>
            </w:pPr>
            <w:r>
              <w:rPr>
                <w:rFonts w:ascii="Arial" w:hAnsi="Arial" w:cs="Arial"/>
                <w:b/>
              </w:rPr>
              <w:lastRenderedPageBreak/>
              <w:t>Type of work to expect and learning opportunities</w:t>
            </w:r>
          </w:p>
        </w:tc>
        <w:tc>
          <w:tcPr>
            <w:tcW w:w="6605" w:type="dxa"/>
          </w:tcPr>
          <w:p w14:paraId="2E6D89E5" w14:textId="77777777" w:rsidR="00D2626D" w:rsidRDefault="00D2626D">
            <w:pPr>
              <w:rPr>
                <w:rFonts w:ascii="Arial" w:hAnsi="Arial" w:cs="Arial"/>
              </w:rPr>
            </w:pPr>
            <w:r>
              <w:rPr>
                <w:rFonts w:ascii="Arial" w:hAnsi="Arial" w:cs="Arial"/>
                <w:sz w:val="22"/>
                <w:szCs w:val="22"/>
              </w:rPr>
              <w:t>To work as part of a team in order to support and help to provide a comprehensive service within the Trust.</w:t>
            </w:r>
          </w:p>
          <w:p w14:paraId="3B4FE744" w14:textId="77777777" w:rsidR="00D2626D" w:rsidRDefault="00D2626D">
            <w:pPr>
              <w:rPr>
                <w:rFonts w:ascii="Arial" w:hAnsi="Arial" w:cs="Arial"/>
              </w:rPr>
            </w:pPr>
          </w:p>
          <w:p w14:paraId="0367E3B7" w14:textId="77777777" w:rsidR="00875E74" w:rsidRDefault="00875E74">
            <w:pPr>
              <w:pStyle w:val="Heading3"/>
              <w:rPr>
                <w:rFonts w:cs="Arial"/>
                <w:bCs/>
                <w:szCs w:val="24"/>
              </w:rPr>
            </w:pPr>
            <w:r>
              <w:rPr>
                <w:rFonts w:cs="Arial"/>
                <w:bCs/>
                <w:szCs w:val="24"/>
              </w:rPr>
              <w:t>Type of work to expect:</w:t>
            </w:r>
          </w:p>
          <w:p w14:paraId="439785F3" w14:textId="77777777" w:rsidR="00875E74" w:rsidRPr="00875E74" w:rsidRDefault="00875E74" w:rsidP="00875E74">
            <w:pPr>
              <w:pStyle w:val="ListParagraph"/>
              <w:numPr>
                <w:ilvl w:val="0"/>
                <w:numId w:val="11"/>
              </w:numPr>
              <w:rPr>
                <w:lang w:val="en-GB"/>
              </w:rPr>
            </w:pPr>
            <w:r>
              <w:rPr>
                <w:rFonts w:ascii="Arial" w:hAnsi="Arial" w:cs="Arial"/>
                <w:sz w:val="22"/>
                <w:szCs w:val="22"/>
                <w:lang w:val="en-GB"/>
              </w:rPr>
              <w:t>Whilst working on the paediatric wards, you can expect to gain experience recognising and managing unwell neonates, infants and young people. This would be with appropriate supervision.</w:t>
            </w:r>
          </w:p>
          <w:p w14:paraId="26FA8409" w14:textId="77777777" w:rsidR="00875E74" w:rsidRPr="00875E74" w:rsidRDefault="00875E74" w:rsidP="00875E74">
            <w:pPr>
              <w:pStyle w:val="ListParagraph"/>
              <w:numPr>
                <w:ilvl w:val="0"/>
                <w:numId w:val="11"/>
              </w:numPr>
              <w:rPr>
                <w:lang w:val="en-GB"/>
              </w:rPr>
            </w:pPr>
            <w:r>
              <w:rPr>
                <w:rFonts w:ascii="Arial" w:hAnsi="Arial" w:cs="Arial"/>
                <w:sz w:val="22"/>
                <w:szCs w:val="22"/>
                <w:lang w:val="en-GB"/>
              </w:rPr>
              <w:t xml:space="preserve">You will have the opportunity to attend deliveries, complete newborn checks, clerk children who have been referred from primary care/emergency department and attend outpatient clinics. </w:t>
            </w:r>
          </w:p>
          <w:p w14:paraId="73A80F0E" w14:textId="77777777" w:rsidR="00875E74" w:rsidRDefault="00875E74">
            <w:pPr>
              <w:pStyle w:val="Heading3"/>
              <w:rPr>
                <w:rFonts w:cs="Arial"/>
                <w:bCs/>
                <w:szCs w:val="24"/>
              </w:rPr>
            </w:pPr>
          </w:p>
          <w:p w14:paraId="1156785C" w14:textId="77777777" w:rsidR="00D2626D" w:rsidRDefault="00D2626D">
            <w:pPr>
              <w:pStyle w:val="Heading3"/>
              <w:rPr>
                <w:rFonts w:cs="Arial"/>
                <w:bCs/>
                <w:szCs w:val="24"/>
              </w:rPr>
            </w:pPr>
            <w:r>
              <w:rPr>
                <w:rFonts w:cs="Arial"/>
                <w:bCs/>
                <w:szCs w:val="24"/>
              </w:rPr>
              <w:t>Supporting Professional Activities</w:t>
            </w:r>
          </w:p>
          <w:p w14:paraId="3D542708" w14:textId="77777777" w:rsidR="00D2626D" w:rsidRDefault="00D2626D">
            <w:pPr>
              <w:numPr>
                <w:ilvl w:val="0"/>
                <w:numId w:val="6"/>
              </w:numPr>
              <w:jc w:val="both"/>
              <w:rPr>
                <w:rFonts w:ascii="Arial" w:hAnsi="Arial" w:cs="Arial"/>
              </w:rPr>
            </w:pPr>
            <w:r>
              <w:rPr>
                <w:rFonts w:ascii="Arial" w:hAnsi="Arial" w:cs="Arial"/>
                <w:sz w:val="22"/>
                <w:szCs w:val="22"/>
              </w:rPr>
              <w:t xml:space="preserve">Participate in and contribute towards the training </w:t>
            </w:r>
            <w:proofErr w:type="spellStart"/>
            <w:r>
              <w:rPr>
                <w:rFonts w:ascii="Arial" w:hAnsi="Arial" w:cs="Arial"/>
                <w:sz w:val="22"/>
                <w:szCs w:val="22"/>
              </w:rPr>
              <w:t>programme</w:t>
            </w:r>
            <w:proofErr w:type="spellEnd"/>
            <w:r>
              <w:rPr>
                <w:rFonts w:ascii="Arial" w:hAnsi="Arial" w:cs="Arial"/>
                <w:sz w:val="22"/>
                <w:szCs w:val="22"/>
              </w:rPr>
              <w:t xml:space="preserve"> of colleagues, students and other health care professionals e.g. ad hoc training and supervision, tutorials and lectures.</w:t>
            </w:r>
          </w:p>
          <w:p w14:paraId="606A2DEE" w14:textId="77777777" w:rsidR="00D2626D" w:rsidRDefault="00D2626D">
            <w:pPr>
              <w:numPr>
                <w:ilvl w:val="0"/>
                <w:numId w:val="6"/>
              </w:numPr>
              <w:jc w:val="both"/>
              <w:rPr>
                <w:rFonts w:ascii="Arial" w:hAnsi="Arial" w:cs="Arial"/>
              </w:rPr>
            </w:pPr>
            <w:r>
              <w:rPr>
                <w:rFonts w:ascii="Arial" w:hAnsi="Arial" w:cs="Arial"/>
                <w:sz w:val="22"/>
                <w:szCs w:val="22"/>
              </w:rPr>
              <w:t>Keep up-to-date records to satisfy continuous professional development requirements.</w:t>
            </w:r>
          </w:p>
          <w:p w14:paraId="6470DD00" w14:textId="77777777" w:rsidR="00D2626D" w:rsidRDefault="00D2626D">
            <w:pPr>
              <w:numPr>
                <w:ilvl w:val="0"/>
                <w:numId w:val="6"/>
              </w:numPr>
              <w:jc w:val="both"/>
              <w:rPr>
                <w:rFonts w:ascii="Arial" w:hAnsi="Arial" w:cs="Arial"/>
              </w:rPr>
            </w:pPr>
            <w:r>
              <w:rPr>
                <w:rFonts w:ascii="Arial" w:hAnsi="Arial" w:cs="Arial"/>
                <w:sz w:val="22"/>
                <w:szCs w:val="22"/>
              </w:rPr>
              <w:t>Contribute to medical audit</w:t>
            </w:r>
            <w:r w:rsidR="00191B8B">
              <w:rPr>
                <w:rFonts w:ascii="Arial" w:hAnsi="Arial" w:cs="Arial"/>
                <w:sz w:val="22"/>
                <w:szCs w:val="22"/>
              </w:rPr>
              <w:t>/quality impro</w:t>
            </w:r>
            <w:r w:rsidR="00DB20F9">
              <w:rPr>
                <w:rFonts w:ascii="Arial" w:hAnsi="Arial" w:cs="Arial"/>
                <w:sz w:val="22"/>
                <w:szCs w:val="22"/>
              </w:rPr>
              <w:t>vement</w:t>
            </w:r>
            <w:r>
              <w:rPr>
                <w:rFonts w:ascii="Arial" w:hAnsi="Arial" w:cs="Arial"/>
                <w:sz w:val="22"/>
                <w:szCs w:val="22"/>
              </w:rPr>
              <w:t xml:space="preserve"> projects.</w:t>
            </w:r>
          </w:p>
          <w:p w14:paraId="58DB2529" w14:textId="77777777" w:rsidR="00D2626D" w:rsidRDefault="00D2626D">
            <w:pPr>
              <w:numPr>
                <w:ilvl w:val="0"/>
                <w:numId w:val="6"/>
              </w:numPr>
              <w:jc w:val="both"/>
              <w:rPr>
                <w:rFonts w:ascii="Arial" w:hAnsi="Arial" w:cs="Arial"/>
              </w:rPr>
            </w:pPr>
            <w:r>
              <w:rPr>
                <w:rFonts w:ascii="Arial" w:hAnsi="Arial" w:cs="Arial"/>
                <w:sz w:val="22"/>
                <w:szCs w:val="22"/>
              </w:rPr>
              <w:t>Work within the clinical governance framework as agreed within the Trust.</w:t>
            </w:r>
          </w:p>
          <w:p w14:paraId="6A2D7FC4" w14:textId="77777777" w:rsidR="00D2626D" w:rsidRDefault="00D2626D">
            <w:pPr>
              <w:numPr>
                <w:ilvl w:val="0"/>
                <w:numId w:val="6"/>
              </w:numPr>
              <w:jc w:val="both"/>
              <w:rPr>
                <w:rFonts w:ascii="Arial" w:hAnsi="Arial" w:cs="Arial"/>
              </w:rPr>
            </w:pPr>
            <w:r>
              <w:rPr>
                <w:rFonts w:ascii="Arial" w:hAnsi="Arial" w:cs="Arial"/>
                <w:sz w:val="22"/>
                <w:szCs w:val="22"/>
              </w:rPr>
              <w:t>Ensure regular appraisal with educational</w:t>
            </w:r>
            <w:r w:rsidR="00DB20F9">
              <w:rPr>
                <w:rFonts w:ascii="Arial" w:hAnsi="Arial" w:cs="Arial"/>
                <w:sz w:val="22"/>
                <w:szCs w:val="22"/>
              </w:rPr>
              <w:t>/clinical</w:t>
            </w:r>
            <w:r>
              <w:rPr>
                <w:rFonts w:ascii="Arial" w:hAnsi="Arial" w:cs="Arial"/>
                <w:sz w:val="22"/>
                <w:szCs w:val="22"/>
              </w:rPr>
              <w:t xml:space="preserve"> supervisor.</w:t>
            </w:r>
          </w:p>
          <w:p w14:paraId="6E8B754A" w14:textId="77777777" w:rsidR="00D2626D" w:rsidRDefault="00D2626D">
            <w:pPr>
              <w:rPr>
                <w:rFonts w:ascii="Arial" w:hAnsi="Arial" w:cs="Arial"/>
              </w:rPr>
            </w:pPr>
          </w:p>
          <w:p w14:paraId="771F9815" w14:textId="77777777" w:rsidR="00D2626D" w:rsidRDefault="00D2626D">
            <w:pPr>
              <w:pStyle w:val="Heading3"/>
              <w:rPr>
                <w:rFonts w:cs="Arial"/>
                <w:bCs/>
                <w:szCs w:val="24"/>
              </w:rPr>
            </w:pPr>
            <w:r>
              <w:rPr>
                <w:rFonts w:cs="Arial"/>
                <w:bCs/>
                <w:szCs w:val="24"/>
              </w:rPr>
              <w:t>Additional Responsibilities</w:t>
            </w:r>
          </w:p>
          <w:p w14:paraId="121A55BE" w14:textId="77777777" w:rsidR="00D2626D" w:rsidRDefault="00D2626D">
            <w:pPr>
              <w:numPr>
                <w:ilvl w:val="0"/>
                <w:numId w:val="7"/>
              </w:numPr>
              <w:jc w:val="both"/>
              <w:rPr>
                <w:rFonts w:ascii="Arial" w:hAnsi="Arial" w:cs="Arial"/>
              </w:rPr>
            </w:pPr>
            <w:r>
              <w:rPr>
                <w:rFonts w:ascii="Arial" w:hAnsi="Arial" w:cs="Arial"/>
                <w:sz w:val="22"/>
                <w:szCs w:val="22"/>
              </w:rPr>
              <w:t>Participate in the hours of work monitoring.</w:t>
            </w:r>
          </w:p>
          <w:p w14:paraId="17581418" w14:textId="77777777" w:rsidR="00D2626D" w:rsidRDefault="00D2626D">
            <w:pPr>
              <w:numPr>
                <w:ilvl w:val="0"/>
                <w:numId w:val="7"/>
              </w:numPr>
              <w:jc w:val="both"/>
              <w:rPr>
                <w:rFonts w:ascii="Arial" w:hAnsi="Arial" w:cs="Arial"/>
              </w:rPr>
            </w:pPr>
            <w:r>
              <w:rPr>
                <w:rFonts w:ascii="Arial" w:hAnsi="Arial" w:cs="Arial"/>
                <w:sz w:val="22"/>
                <w:szCs w:val="22"/>
              </w:rPr>
              <w:t>Elect a ‘tier representative’ to represent views in management discussions as required.</w:t>
            </w:r>
          </w:p>
          <w:p w14:paraId="2907ADCB" w14:textId="77777777" w:rsidR="00D2626D" w:rsidRDefault="00D2626D">
            <w:pPr>
              <w:pStyle w:val="Heading4"/>
              <w:rPr>
                <w:rFonts w:ascii="Arial" w:hAnsi="Arial" w:cs="Arial"/>
                <w:bCs/>
                <w:sz w:val="22"/>
                <w:szCs w:val="22"/>
              </w:rPr>
            </w:pPr>
            <w:r>
              <w:rPr>
                <w:rFonts w:ascii="Arial" w:hAnsi="Arial" w:cs="Arial"/>
                <w:bCs/>
                <w:szCs w:val="28"/>
              </w:rPr>
              <w:t>Out of Hours Working</w:t>
            </w:r>
          </w:p>
          <w:p w14:paraId="26A30CC1" w14:textId="77777777" w:rsidR="00D2626D" w:rsidRDefault="00D2626D">
            <w:pPr>
              <w:numPr>
                <w:ilvl w:val="0"/>
                <w:numId w:val="8"/>
              </w:numPr>
              <w:jc w:val="both"/>
              <w:rPr>
                <w:rFonts w:ascii="Arial" w:hAnsi="Arial" w:cs="Arial"/>
              </w:rPr>
            </w:pPr>
            <w:r>
              <w:rPr>
                <w:rFonts w:ascii="Arial" w:hAnsi="Arial" w:cs="Arial"/>
                <w:sz w:val="22"/>
                <w:szCs w:val="22"/>
              </w:rPr>
              <w:t xml:space="preserve">The </w:t>
            </w:r>
            <w:proofErr w:type="spellStart"/>
            <w:r>
              <w:rPr>
                <w:rFonts w:ascii="Arial" w:hAnsi="Arial" w:cs="Arial"/>
                <w:sz w:val="22"/>
                <w:szCs w:val="22"/>
              </w:rPr>
              <w:t>rota</w:t>
            </w:r>
            <w:proofErr w:type="spellEnd"/>
            <w:r>
              <w:rPr>
                <w:rFonts w:ascii="Arial" w:hAnsi="Arial" w:cs="Arial"/>
                <w:sz w:val="22"/>
                <w:szCs w:val="22"/>
              </w:rPr>
              <w:t xml:space="preserve"> is full shift.</w:t>
            </w:r>
          </w:p>
          <w:p w14:paraId="582D10F1" w14:textId="77777777" w:rsidR="00D2626D" w:rsidRDefault="00D2626D">
            <w:pPr>
              <w:numPr>
                <w:ilvl w:val="0"/>
                <w:numId w:val="8"/>
              </w:numPr>
              <w:jc w:val="both"/>
              <w:rPr>
                <w:rFonts w:ascii="Arial" w:hAnsi="Arial" w:cs="Arial"/>
              </w:rPr>
            </w:pPr>
            <w:r>
              <w:rPr>
                <w:rFonts w:ascii="Arial" w:hAnsi="Arial" w:cs="Arial"/>
                <w:sz w:val="22"/>
                <w:szCs w:val="22"/>
              </w:rPr>
              <w:t xml:space="preserve">Day/evening </w:t>
            </w:r>
            <w:r w:rsidR="00DB20F9">
              <w:rPr>
                <w:rFonts w:ascii="Arial" w:hAnsi="Arial" w:cs="Arial"/>
                <w:sz w:val="22"/>
                <w:szCs w:val="22"/>
              </w:rPr>
              <w:t>shifts covered will include 08:3</w:t>
            </w:r>
            <w:r>
              <w:rPr>
                <w:rFonts w:ascii="Arial" w:hAnsi="Arial" w:cs="Arial"/>
                <w:sz w:val="22"/>
                <w:szCs w:val="22"/>
              </w:rPr>
              <w:t>0 –</w:t>
            </w:r>
            <w:r w:rsidR="007515E8">
              <w:rPr>
                <w:rFonts w:ascii="Arial" w:hAnsi="Arial" w:cs="Arial"/>
                <w:sz w:val="22"/>
                <w:szCs w:val="22"/>
              </w:rPr>
              <w:t xml:space="preserve"> 15:30, </w:t>
            </w:r>
            <w:r w:rsidR="004A191E">
              <w:rPr>
                <w:rFonts w:ascii="Arial" w:hAnsi="Arial" w:cs="Arial"/>
                <w:sz w:val="22"/>
                <w:szCs w:val="22"/>
              </w:rPr>
              <w:t xml:space="preserve"> 08:30 – 21:</w:t>
            </w:r>
            <w:r>
              <w:rPr>
                <w:rFonts w:ascii="Arial" w:hAnsi="Arial" w:cs="Arial"/>
                <w:sz w:val="22"/>
                <w:szCs w:val="22"/>
              </w:rPr>
              <w:t>0</w:t>
            </w:r>
            <w:r w:rsidR="00C85196">
              <w:rPr>
                <w:rFonts w:ascii="Arial" w:hAnsi="Arial" w:cs="Arial"/>
                <w:sz w:val="22"/>
                <w:szCs w:val="22"/>
              </w:rPr>
              <w:t>0</w:t>
            </w:r>
            <w:r w:rsidR="007515E8">
              <w:rPr>
                <w:rFonts w:ascii="Arial" w:hAnsi="Arial" w:cs="Arial"/>
                <w:sz w:val="22"/>
                <w:szCs w:val="22"/>
              </w:rPr>
              <w:t xml:space="preserve"> and </w:t>
            </w:r>
            <w:r w:rsidR="004A191E">
              <w:rPr>
                <w:rFonts w:ascii="Arial" w:hAnsi="Arial" w:cs="Arial"/>
                <w:sz w:val="22"/>
                <w:szCs w:val="22"/>
              </w:rPr>
              <w:t>13:00-2100</w:t>
            </w:r>
          </w:p>
          <w:p w14:paraId="53EFDCAB" w14:textId="77777777" w:rsidR="00D2626D" w:rsidRPr="00875E74" w:rsidRDefault="00D2626D">
            <w:pPr>
              <w:numPr>
                <w:ilvl w:val="0"/>
                <w:numId w:val="8"/>
              </w:numPr>
              <w:jc w:val="both"/>
              <w:rPr>
                <w:rFonts w:ascii="Arial" w:hAnsi="Arial" w:cs="Arial"/>
              </w:rPr>
            </w:pPr>
            <w:r>
              <w:rPr>
                <w:rFonts w:ascii="Arial" w:hAnsi="Arial" w:cs="Arial"/>
                <w:sz w:val="22"/>
                <w:szCs w:val="22"/>
              </w:rPr>
              <w:t xml:space="preserve">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w:t>
            </w:r>
            <w:r w:rsidR="00DB20F9">
              <w:rPr>
                <w:rFonts w:ascii="Arial" w:hAnsi="Arial" w:cs="Arial"/>
                <w:sz w:val="22"/>
                <w:szCs w:val="22"/>
              </w:rPr>
              <w:t>ensure the safe running of the d</w:t>
            </w:r>
            <w:r>
              <w:rPr>
                <w:rFonts w:ascii="Arial" w:hAnsi="Arial" w:cs="Arial"/>
                <w:sz w:val="22"/>
                <w:szCs w:val="22"/>
              </w:rPr>
              <w:t>epartment.</w:t>
            </w:r>
          </w:p>
          <w:p w14:paraId="33F17446" w14:textId="77777777" w:rsidR="00D2626D" w:rsidRPr="001E342F" w:rsidRDefault="00D2626D">
            <w:pPr>
              <w:jc w:val="both"/>
              <w:rPr>
                <w:rFonts w:ascii="Arial" w:hAnsi="Arial" w:cs="Arial"/>
                <w:strike/>
              </w:rPr>
            </w:pPr>
          </w:p>
          <w:p w14:paraId="51066756" w14:textId="77777777" w:rsidR="00D2626D" w:rsidRDefault="00D2626D">
            <w:pPr>
              <w:jc w:val="both"/>
              <w:rPr>
                <w:rFonts w:ascii="Arial" w:hAnsi="Arial" w:cs="Arial"/>
                <w:b/>
              </w:rPr>
            </w:pPr>
            <w:r>
              <w:rPr>
                <w:rFonts w:ascii="Arial" w:hAnsi="Arial" w:cs="Arial"/>
                <w:b/>
              </w:rPr>
              <w:t>Educational Opportunities</w:t>
            </w:r>
          </w:p>
          <w:p w14:paraId="7DB73A23" w14:textId="77777777" w:rsidR="00D2626D" w:rsidRDefault="00D2626D">
            <w:pPr>
              <w:jc w:val="both"/>
              <w:rPr>
                <w:rFonts w:ascii="Arial" w:hAnsi="Arial" w:cs="Arial"/>
                <w:b/>
                <w:bCs/>
                <w:u w:val="single"/>
              </w:rPr>
            </w:pPr>
          </w:p>
          <w:p w14:paraId="793E4021" w14:textId="0616A4E1" w:rsidR="00D2626D" w:rsidRDefault="00D2626D">
            <w:pPr>
              <w:jc w:val="both"/>
              <w:rPr>
                <w:rFonts w:ascii="Arial" w:hAnsi="Arial" w:cs="Arial"/>
              </w:rPr>
            </w:pPr>
            <w:r>
              <w:rPr>
                <w:rFonts w:ascii="Arial" w:hAnsi="Arial" w:cs="Arial"/>
                <w:sz w:val="22"/>
                <w:szCs w:val="22"/>
              </w:rPr>
              <w:t>.  Study leave is granted in accordance with the Trust regulations.</w:t>
            </w:r>
          </w:p>
          <w:p w14:paraId="642F3616" w14:textId="77777777" w:rsidR="00D2626D" w:rsidRDefault="00D2626D">
            <w:pPr>
              <w:jc w:val="both"/>
              <w:rPr>
                <w:rFonts w:ascii="Arial" w:hAnsi="Arial" w:cs="Arial"/>
              </w:rPr>
            </w:pPr>
          </w:p>
          <w:p w14:paraId="023ACCD4" w14:textId="77777777" w:rsidR="00D2626D" w:rsidRDefault="00D2626D">
            <w:pPr>
              <w:jc w:val="both"/>
              <w:rPr>
                <w:rFonts w:ascii="Arial" w:hAnsi="Arial" w:cs="Arial"/>
                <w:bCs/>
              </w:rPr>
            </w:pPr>
            <w:r>
              <w:rPr>
                <w:rFonts w:ascii="Arial" w:hAnsi="Arial" w:cs="Arial"/>
                <w:bCs/>
                <w:sz w:val="22"/>
                <w:szCs w:val="22"/>
              </w:rPr>
              <w:lastRenderedPageBreak/>
              <w:t>The following departmental meetings are held:</w:t>
            </w:r>
          </w:p>
          <w:p w14:paraId="24D08489" w14:textId="77777777" w:rsidR="00D2626D" w:rsidRDefault="00D2626D">
            <w:pPr>
              <w:jc w:val="both"/>
              <w:rPr>
                <w:rFonts w:ascii="Arial" w:hAnsi="Arial" w:cs="Arial"/>
                <w:bCs/>
              </w:rPr>
            </w:pPr>
          </w:p>
          <w:p w14:paraId="6E7932FE" w14:textId="77777777" w:rsidR="00301D11" w:rsidRPr="00301D11" w:rsidRDefault="00301D11">
            <w:pPr>
              <w:numPr>
                <w:ilvl w:val="0"/>
                <w:numId w:val="10"/>
              </w:numPr>
              <w:jc w:val="both"/>
              <w:rPr>
                <w:rFonts w:ascii="Arial" w:hAnsi="Arial" w:cs="Arial"/>
                <w:bCs/>
                <w:sz w:val="22"/>
                <w:szCs w:val="22"/>
              </w:rPr>
            </w:pPr>
            <w:r w:rsidRPr="00301D11">
              <w:rPr>
                <w:rFonts w:ascii="Arial" w:hAnsi="Arial" w:cs="Arial"/>
                <w:bCs/>
                <w:sz w:val="22"/>
                <w:szCs w:val="22"/>
              </w:rPr>
              <w:t>Junior doctor led teaching, Tuesdays</w:t>
            </w:r>
          </w:p>
          <w:p w14:paraId="3AA62619" w14:textId="77777777" w:rsidR="00D2626D" w:rsidRPr="00301D11" w:rsidRDefault="00DB20F9">
            <w:pPr>
              <w:numPr>
                <w:ilvl w:val="0"/>
                <w:numId w:val="10"/>
              </w:numPr>
              <w:jc w:val="both"/>
              <w:rPr>
                <w:rFonts w:ascii="Arial" w:hAnsi="Arial" w:cs="Arial"/>
                <w:bCs/>
                <w:sz w:val="22"/>
                <w:szCs w:val="22"/>
              </w:rPr>
            </w:pPr>
            <w:r w:rsidRPr="00301D11">
              <w:rPr>
                <w:rFonts w:ascii="Arial" w:hAnsi="Arial" w:cs="Arial"/>
                <w:bCs/>
                <w:sz w:val="22"/>
                <w:szCs w:val="22"/>
              </w:rPr>
              <w:t>Consultant teaching</w:t>
            </w:r>
            <w:r w:rsidR="00D2626D" w:rsidRPr="00301D11">
              <w:rPr>
                <w:rFonts w:ascii="Arial" w:hAnsi="Arial" w:cs="Arial"/>
                <w:bCs/>
                <w:sz w:val="22"/>
                <w:szCs w:val="22"/>
              </w:rPr>
              <w:t xml:space="preserve">, </w:t>
            </w:r>
            <w:r w:rsidRPr="00301D11">
              <w:rPr>
                <w:rFonts w:ascii="Arial" w:hAnsi="Arial" w:cs="Arial"/>
                <w:bCs/>
                <w:sz w:val="22"/>
                <w:szCs w:val="22"/>
              </w:rPr>
              <w:t>Wednesdays</w:t>
            </w:r>
          </w:p>
          <w:p w14:paraId="13104F3F" w14:textId="77777777" w:rsidR="00D2626D" w:rsidRPr="00301D11" w:rsidRDefault="00D2626D">
            <w:pPr>
              <w:numPr>
                <w:ilvl w:val="0"/>
                <w:numId w:val="10"/>
              </w:numPr>
              <w:jc w:val="both"/>
              <w:rPr>
                <w:rFonts w:ascii="Arial" w:hAnsi="Arial" w:cs="Arial"/>
                <w:bCs/>
                <w:sz w:val="22"/>
                <w:szCs w:val="22"/>
              </w:rPr>
            </w:pPr>
            <w:r w:rsidRPr="00301D11">
              <w:rPr>
                <w:rFonts w:ascii="Arial" w:hAnsi="Arial" w:cs="Arial"/>
                <w:bCs/>
                <w:sz w:val="22"/>
                <w:szCs w:val="22"/>
              </w:rPr>
              <w:t>Grand Round, Thursdays</w:t>
            </w:r>
          </w:p>
          <w:p w14:paraId="73BCE645" w14:textId="77777777" w:rsidR="00D2626D" w:rsidRPr="00301D11" w:rsidRDefault="00D2626D">
            <w:pPr>
              <w:numPr>
                <w:ilvl w:val="0"/>
                <w:numId w:val="10"/>
              </w:numPr>
              <w:jc w:val="both"/>
              <w:rPr>
                <w:rFonts w:ascii="Arial" w:hAnsi="Arial" w:cs="Arial"/>
                <w:bCs/>
              </w:rPr>
            </w:pPr>
            <w:r>
              <w:rPr>
                <w:rFonts w:ascii="Arial" w:hAnsi="Arial" w:cs="Arial"/>
                <w:bCs/>
                <w:sz w:val="22"/>
                <w:szCs w:val="22"/>
              </w:rPr>
              <w:t xml:space="preserve">X-ray meeting, </w:t>
            </w:r>
            <w:r w:rsidR="00C85196">
              <w:rPr>
                <w:rFonts w:ascii="Arial" w:hAnsi="Arial" w:cs="Arial"/>
                <w:bCs/>
                <w:sz w:val="22"/>
                <w:szCs w:val="22"/>
              </w:rPr>
              <w:t>Thursdays</w:t>
            </w:r>
            <w:r>
              <w:rPr>
                <w:rFonts w:ascii="Arial" w:hAnsi="Arial" w:cs="Arial"/>
                <w:bCs/>
                <w:sz w:val="22"/>
                <w:szCs w:val="22"/>
              </w:rPr>
              <w:t xml:space="preserve"> </w:t>
            </w:r>
          </w:p>
          <w:p w14:paraId="30DAE2B9" w14:textId="77777777" w:rsidR="00301D11" w:rsidRPr="00301D11" w:rsidRDefault="00301D11">
            <w:pPr>
              <w:numPr>
                <w:ilvl w:val="0"/>
                <w:numId w:val="10"/>
              </w:numPr>
              <w:jc w:val="both"/>
              <w:rPr>
                <w:rFonts w:ascii="Arial" w:hAnsi="Arial" w:cs="Arial"/>
                <w:bCs/>
              </w:rPr>
            </w:pPr>
            <w:r>
              <w:rPr>
                <w:rFonts w:ascii="Arial" w:hAnsi="Arial" w:cs="Arial"/>
                <w:bCs/>
                <w:sz w:val="22"/>
                <w:szCs w:val="22"/>
              </w:rPr>
              <w:t>Clinical governance meeting-monthly</w:t>
            </w:r>
          </w:p>
          <w:p w14:paraId="58389E36" w14:textId="77777777" w:rsidR="00301D11" w:rsidRDefault="00301D11">
            <w:pPr>
              <w:numPr>
                <w:ilvl w:val="0"/>
                <w:numId w:val="10"/>
              </w:numPr>
              <w:jc w:val="both"/>
              <w:rPr>
                <w:rFonts w:ascii="Arial" w:hAnsi="Arial" w:cs="Arial"/>
                <w:bCs/>
              </w:rPr>
            </w:pPr>
            <w:r>
              <w:rPr>
                <w:rFonts w:ascii="Arial" w:hAnsi="Arial" w:cs="Arial"/>
                <w:bCs/>
                <w:sz w:val="22"/>
                <w:szCs w:val="22"/>
              </w:rPr>
              <w:t xml:space="preserve">Other meetings </w:t>
            </w:r>
            <w:r w:rsidR="001E342F">
              <w:rPr>
                <w:rFonts w:ascii="Arial" w:hAnsi="Arial" w:cs="Arial"/>
                <w:bCs/>
                <w:sz w:val="22"/>
                <w:szCs w:val="22"/>
              </w:rPr>
              <w:t>- monthly</w:t>
            </w:r>
            <w:r>
              <w:rPr>
                <w:rFonts w:ascii="Arial" w:hAnsi="Arial" w:cs="Arial"/>
                <w:bCs/>
                <w:sz w:val="22"/>
                <w:szCs w:val="22"/>
              </w:rPr>
              <w:t xml:space="preserve"> child protection peer review, </w:t>
            </w:r>
            <w:r w:rsidR="001E342F">
              <w:rPr>
                <w:rFonts w:ascii="Arial" w:hAnsi="Arial" w:cs="Arial"/>
                <w:bCs/>
                <w:sz w:val="22"/>
                <w:szCs w:val="22"/>
              </w:rPr>
              <w:t>3 monthly perinatal morbidity/mortality meeting, monthly departmental meeting</w:t>
            </w:r>
          </w:p>
          <w:p w14:paraId="0F1A50A4" w14:textId="77777777" w:rsidR="00D2626D" w:rsidRDefault="00D2626D">
            <w:pPr>
              <w:jc w:val="both"/>
              <w:rPr>
                <w:rFonts w:ascii="Arial" w:hAnsi="Arial" w:cs="Arial"/>
              </w:rPr>
            </w:pPr>
          </w:p>
          <w:p w14:paraId="7F9460F1" w14:textId="77777777" w:rsidR="00D2626D" w:rsidRDefault="00D2626D">
            <w:pPr>
              <w:jc w:val="both"/>
              <w:rPr>
                <w:rFonts w:ascii="Arial" w:hAnsi="Arial" w:cs="Arial"/>
              </w:rPr>
            </w:pPr>
            <w:r>
              <w:rPr>
                <w:rFonts w:ascii="Arial" w:hAnsi="Arial" w:cs="Arial"/>
                <w:sz w:val="22"/>
                <w:szCs w:val="22"/>
              </w:rPr>
              <w:t xml:space="preserve">There is a purpose built postgraduate medical </w:t>
            </w:r>
            <w:proofErr w:type="spellStart"/>
            <w:r>
              <w:rPr>
                <w:rFonts w:ascii="Arial" w:hAnsi="Arial" w:cs="Arial"/>
                <w:sz w:val="22"/>
                <w:szCs w:val="22"/>
              </w:rPr>
              <w:t>centre</w:t>
            </w:r>
            <w:proofErr w:type="spellEnd"/>
            <w:r>
              <w:rPr>
                <w:rFonts w:ascii="Arial" w:hAnsi="Arial" w:cs="Arial"/>
                <w:sz w:val="22"/>
                <w:szCs w:val="22"/>
              </w:rPr>
              <w:t xml:space="preserve"> with a good medical library and a large selection of current journals.</w:t>
            </w:r>
          </w:p>
          <w:p w14:paraId="7A57F4AF" w14:textId="77777777" w:rsidR="00D2626D" w:rsidRDefault="00D2626D">
            <w:pPr>
              <w:jc w:val="both"/>
              <w:rPr>
                <w:rFonts w:ascii="Arial" w:hAnsi="Arial" w:cs="Arial"/>
              </w:rPr>
            </w:pPr>
          </w:p>
          <w:p w14:paraId="1B52D696" w14:textId="77777777" w:rsidR="00D2626D" w:rsidRDefault="00D2626D">
            <w:pPr>
              <w:jc w:val="both"/>
              <w:rPr>
                <w:rFonts w:ascii="Arial" w:hAnsi="Arial" w:cs="Arial"/>
              </w:rPr>
            </w:pPr>
            <w:r>
              <w:rPr>
                <w:rFonts w:ascii="Arial" w:hAnsi="Arial" w:cs="Arial"/>
                <w:sz w:val="22"/>
                <w:szCs w:val="22"/>
              </w:rPr>
              <w:t>You will be required to attend the Foundation Professional Development Programme and to maintain the Foundation Portfolio.</w:t>
            </w:r>
          </w:p>
          <w:p w14:paraId="53FEF974" w14:textId="77777777" w:rsidR="00D2626D" w:rsidRDefault="00D2626D">
            <w:pPr>
              <w:jc w:val="both"/>
              <w:rPr>
                <w:rFonts w:ascii="Arial" w:hAnsi="Arial" w:cs="Arial"/>
                <w:b/>
                <w:bCs/>
                <w:u w:val="single"/>
              </w:rPr>
            </w:pPr>
          </w:p>
          <w:p w14:paraId="77B4C37C" w14:textId="77777777" w:rsidR="00D2626D" w:rsidRDefault="00D2626D">
            <w:pPr>
              <w:jc w:val="both"/>
              <w:rPr>
                <w:rFonts w:ascii="Arial" w:hAnsi="Arial" w:cs="Arial"/>
                <w:b/>
                <w:bCs/>
                <w:u w:val="single"/>
              </w:rPr>
            </w:pPr>
            <w:r>
              <w:rPr>
                <w:rFonts w:ascii="Arial" w:hAnsi="Arial" w:cs="Arial"/>
                <w:b/>
                <w:bCs/>
                <w:sz w:val="22"/>
                <w:szCs w:val="22"/>
                <w:u w:val="single"/>
              </w:rPr>
              <w:t>Audit Projects</w:t>
            </w:r>
          </w:p>
          <w:p w14:paraId="6CBC5EE9" w14:textId="77777777" w:rsidR="00D2626D" w:rsidRDefault="00D2626D">
            <w:pPr>
              <w:jc w:val="both"/>
              <w:rPr>
                <w:rFonts w:ascii="Arial" w:hAnsi="Arial" w:cs="Arial"/>
                <w:b/>
                <w:bCs/>
                <w:u w:val="single"/>
              </w:rPr>
            </w:pPr>
          </w:p>
          <w:p w14:paraId="1191FC05" w14:textId="77777777" w:rsidR="00D2626D" w:rsidRDefault="00D2626D">
            <w:pPr>
              <w:jc w:val="both"/>
              <w:rPr>
                <w:rFonts w:ascii="Arial" w:hAnsi="Arial" w:cs="Arial"/>
              </w:rPr>
            </w:pPr>
            <w:r>
              <w:rPr>
                <w:rFonts w:ascii="Arial" w:hAnsi="Arial" w:cs="Arial"/>
                <w:sz w:val="22"/>
                <w:szCs w:val="22"/>
              </w:rPr>
              <w:t>Medical audit is an area in which junior staff, particul</w:t>
            </w:r>
            <w:r w:rsidR="001E342F">
              <w:rPr>
                <w:rFonts w:ascii="Arial" w:hAnsi="Arial" w:cs="Arial"/>
                <w:sz w:val="22"/>
                <w:szCs w:val="22"/>
              </w:rPr>
              <w:t>arly those applying for Specialty</w:t>
            </w:r>
            <w:r>
              <w:rPr>
                <w:rFonts w:ascii="Arial" w:hAnsi="Arial" w:cs="Arial"/>
                <w:sz w:val="22"/>
                <w:szCs w:val="22"/>
              </w:rPr>
              <w:t xml:space="preserve"> Registrar posts, are expected to</w:t>
            </w:r>
            <w:r w:rsidR="00301D11">
              <w:rPr>
                <w:rFonts w:ascii="Arial" w:hAnsi="Arial" w:cs="Arial"/>
                <w:sz w:val="22"/>
                <w:szCs w:val="22"/>
              </w:rPr>
              <w:t xml:space="preserve"> have experience.  We hope the FY1’s and FY</w:t>
            </w:r>
            <w:r>
              <w:rPr>
                <w:rFonts w:ascii="Arial" w:hAnsi="Arial" w:cs="Arial"/>
                <w:sz w:val="22"/>
                <w:szCs w:val="22"/>
              </w:rPr>
              <w:t xml:space="preserve"> 2’s will be able to co-operate in a number of small audit projects. </w:t>
            </w:r>
          </w:p>
          <w:p w14:paraId="287E0A88" w14:textId="77777777" w:rsidR="00D2626D" w:rsidRDefault="00D2626D">
            <w:pPr>
              <w:rPr>
                <w:rFonts w:ascii="Arial" w:hAnsi="Arial" w:cs="Arial"/>
              </w:rPr>
            </w:pPr>
          </w:p>
        </w:tc>
      </w:tr>
      <w:tr w:rsidR="00D2626D" w14:paraId="5D61957A" w14:textId="77777777">
        <w:trPr>
          <w:trHeight w:val="144"/>
        </w:trPr>
        <w:tc>
          <w:tcPr>
            <w:tcW w:w="3851" w:type="dxa"/>
          </w:tcPr>
          <w:p w14:paraId="3373695C" w14:textId="77777777" w:rsidR="00D2626D" w:rsidRDefault="00D2626D">
            <w:pPr>
              <w:rPr>
                <w:rFonts w:ascii="Arial" w:hAnsi="Arial" w:cs="Arial"/>
                <w:b/>
              </w:rPr>
            </w:pPr>
            <w:r>
              <w:rPr>
                <w:rFonts w:ascii="Arial" w:hAnsi="Arial" w:cs="Arial"/>
                <w:b/>
              </w:rPr>
              <w:lastRenderedPageBreak/>
              <w:t>Where the placement is based</w:t>
            </w:r>
          </w:p>
        </w:tc>
        <w:tc>
          <w:tcPr>
            <w:tcW w:w="6605" w:type="dxa"/>
          </w:tcPr>
          <w:p w14:paraId="6D9DCE7A" w14:textId="77777777" w:rsidR="00D2626D" w:rsidRDefault="00D2626D">
            <w:pPr>
              <w:jc w:val="both"/>
              <w:rPr>
                <w:rFonts w:ascii="Arial" w:hAnsi="Arial" w:cs="Arial"/>
              </w:rPr>
            </w:pPr>
            <w:r>
              <w:rPr>
                <w:rFonts w:ascii="Arial" w:hAnsi="Arial" w:cs="Arial"/>
                <w:sz w:val="22"/>
                <w:szCs w:val="22"/>
              </w:rPr>
              <w:t xml:space="preserve">Harrogate District Hospital </w:t>
            </w:r>
          </w:p>
          <w:p w14:paraId="5A071947" w14:textId="77777777" w:rsidR="00D2626D" w:rsidRDefault="00D2626D">
            <w:pPr>
              <w:jc w:val="both"/>
              <w:rPr>
                <w:rFonts w:ascii="Arial" w:hAnsi="Arial" w:cs="Arial"/>
              </w:rPr>
            </w:pPr>
          </w:p>
        </w:tc>
      </w:tr>
      <w:tr w:rsidR="00D2626D" w14:paraId="547D9078" w14:textId="77777777">
        <w:trPr>
          <w:trHeight w:val="144"/>
        </w:trPr>
        <w:tc>
          <w:tcPr>
            <w:tcW w:w="3851" w:type="dxa"/>
          </w:tcPr>
          <w:p w14:paraId="03B05D9D" w14:textId="77777777" w:rsidR="00D2626D" w:rsidRDefault="00D2626D">
            <w:pPr>
              <w:rPr>
                <w:rFonts w:ascii="Arial" w:hAnsi="Arial" w:cs="Arial"/>
                <w:b/>
              </w:rPr>
            </w:pPr>
            <w:r>
              <w:rPr>
                <w:rFonts w:ascii="Arial" w:hAnsi="Arial" w:cs="Arial"/>
                <w:b/>
              </w:rPr>
              <w:t>Educational Supervisor(s) for the placement</w:t>
            </w:r>
          </w:p>
        </w:tc>
        <w:tc>
          <w:tcPr>
            <w:tcW w:w="6605" w:type="dxa"/>
          </w:tcPr>
          <w:p w14:paraId="2003FFEB" w14:textId="77777777" w:rsidR="00D2626D" w:rsidRDefault="00D2626D">
            <w:pPr>
              <w:jc w:val="both"/>
              <w:rPr>
                <w:rFonts w:ascii="Arial" w:hAnsi="Arial" w:cs="Arial"/>
              </w:rPr>
            </w:pPr>
            <w:r>
              <w:rPr>
                <w:rFonts w:ascii="Arial" w:hAnsi="Arial" w:cs="Arial"/>
                <w:sz w:val="22"/>
                <w:szCs w:val="22"/>
              </w:rPr>
              <w:t>To Be Confirmed following appointment</w:t>
            </w:r>
          </w:p>
        </w:tc>
      </w:tr>
      <w:tr w:rsidR="00D2626D" w14:paraId="0684DDC7" w14:textId="77777777">
        <w:trPr>
          <w:trHeight w:val="144"/>
        </w:trPr>
        <w:tc>
          <w:tcPr>
            <w:tcW w:w="3851" w:type="dxa"/>
          </w:tcPr>
          <w:p w14:paraId="701C2AFA" w14:textId="77777777" w:rsidR="00D2626D" w:rsidRDefault="00D2626D">
            <w:pPr>
              <w:rPr>
                <w:rFonts w:ascii="Arial" w:hAnsi="Arial" w:cs="Arial"/>
                <w:b/>
              </w:rPr>
            </w:pPr>
            <w:r>
              <w:rPr>
                <w:rFonts w:ascii="Arial" w:hAnsi="Arial" w:cs="Arial"/>
                <w:b/>
              </w:rPr>
              <w:t>Clinical Supervisor(s) for the placement</w:t>
            </w:r>
          </w:p>
        </w:tc>
        <w:tc>
          <w:tcPr>
            <w:tcW w:w="6605" w:type="dxa"/>
          </w:tcPr>
          <w:p w14:paraId="03A99B6E" w14:textId="77777777" w:rsidR="00D2626D" w:rsidRDefault="00D2626D">
            <w:pPr>
              <w:jc w:val="both"/>
              <w:rPr>
                <w:rFonts w:ascii="Arial" w:hAnsi="Arial" w:cs="Arial"/>
              </w:rPr>
            </w:pPr>
            <w:r>
              <w:rPr>
                <w:rFonts w:ascii="Arial" w:hAnsi="Arial" w:cs="Arial"/>
                <w:sz w:val="22"/>
                <w:szCs w:val="22"/>
              </w:rPr>
              <w:t>To Be Confirmed following appointment</w:t>
            </w:r>
          </w:p>
          <w:p w14:paraId="1CBC7FF0" w14:textId="77777777" w:rsidR="00D2626D" w:rsidRDefault="00D2626D">
            <w:pPr>
              <w:jc w:val="both"/>
              <w:rPr>
                <w:rFonts w:ascii="Arial" w:hAnsi="Arial" w:cs="Arial"/>
              </w:rPr>
            </w:pPr>
          </w:p>
        </w:tc>
      </w:tr>
      <w:tr w:rsidR="00D2626D" w14:paraId="77A76B83" w14:textId="77777777">
        <w:trPr>
          <w:trHeight w:val="144"/>
        </w:trPr>
        <w:tc>
          <w:tcPr>
            <w:tcW w:w="3851" w:type="dxa"/>
          </w:tcPr>
          <w:p w14:paraId="323CC8A0" w14:textId="77777777" w:rsidR="00D2626D" w:rsidRDefault="00D2626D">
            <w:pPr>
              <w:rPr>
                <w:rFonts w:ascii="Arial" w:hAnsi="Arial" w:cs="Arial"/>
                <w:b/>
              </w:rPr>
            </w:pPr>
            <w:r>
              <w:rPr>
                <w:rFonts w:ascii="Arial" w:hAnsi="Arial" w:cs="Arial"/>
                <w:b/>
              </w:rPr>
              <w:t>Training Programme Director for the placement</w:t>
            </w:r>
          </w:p>
        </w:tc>
        <w:tc>
          <w:tcPr>
            <w:tcW w:w="6605" w:type="dxa"/>
          </w:tcPr>
          <w:p w14:paraId="60E977D7" w14:textId="77777777" w:rsidR="00D2626D" w:rsidRDefault="00D32F7A">
            <w:pPr>
              <w:jc w:val="both"/>
              <w:rPr>
                <w:rFonts w:ascii="Arial" w:hAnsi="Arial" w:cs="Arial"/>
              </w:rPr>
            </w:pPr>
            <w:r>
              <w:rPr>
                <w:rFonts w:ascii="Arial" w:hAnsi="Arial" w:cs="Arial"/>
                <w:sz w:val="22"/>
                <w:szCs w:val="22"/>
              </w:rPr>
              <w:t>Dr Natalia Gunaratna</w:t>
            </w:r>
          </w:p>
        </w:tc>
      </w:tr>
      <w:tr w:rsidR="00D2626D" w14:paraId="4E4128FB" w14:textId="77777777">
        <w:trPr>
          <w:trHeight w:val="144"/>
        </w:trPr>
        <w:tc>
          <w:tcPr>
            <w:tcW w:w="3851" w:type="dxa"/>
          </w:tcPr>
          <w:p w14:paraId="6CD47CD2" w14:textId="77777777" w:rsidR="00D2626D" w:rsidRDefault="00D2626D">
            <w:pPr>
              <w:rPr>
                <w:rFonts w:ascii="Arial" w:hAnsi="Arial" w:cs="Arial"/>
                <w:b/>
              </w:rPr>
            </w:pPr>
            <w:r>
              <w:rPr>
                <w:rFonts w:ascii="Arial" w:hAnsi="Arial" w:cs="Arial"/>
                <w:b/>
              </w:rPr>
              <w:t>Main duties of the placement</w:t>
            </w:r>
          </w:p>
        </w:tc>
        <w:tc>
          <w:tcPr>
            <w:tcW w:w="6605" w:type="dxa"/>
          </w:tcPr>
          <w:p w14:paraId="2EC5646C" w14:textId="77777777" w:rsidR="00D2626D" w:rsidRDefault="00D2626D">
            <w:pPr>
              <w:jc w:val="both"/>
              <w:rPr>
                <w:rFonts w:ascii="Arial" w:hAnsi="Arial" w:cs="Arial"/>
                <w:b/>
                <w:bCs/>
              </w:rPr>
            </w:pPr>
            <w:r>
              <w:rPr>
                <w:rFonts w:ascii="Arial" w:hAnsi="Arial" w:cs="Arial"/>
                <w:b/>
                <w:bCs/>
                <w:sz w:val="22"/>
                <w:szCs w:val="22"/>
              </w:rPr>
              <w:t>Direct Clinical Care</w:t>
            </w:r>
          </w:p>
          <w:p w14:paraId="65AA5EDF" w14:textId="77777777" w:rsidR="00D2626D" w:rsidRDefault="00D2626D">
            <w:pPr>
              <w:numPr>
                <w:ilvl w:val="0"/>
                <w:numId w:val="9"/>
              </w:numPr>
              <w:tabs>
                <w:tab w:val="left" w:pos="-1440"/>
              </w:tabs>
              <w:rPr>
                <w:rFonts w:ascii="Arial" w:hAnsi="Arial" w:cs="Arial"/>
              </w:rPr>
            </w:pPr>
            <w:r>
              <w:rPr>
                <w:rFonts w:ascii="Arial" w:hAnsi="Arial" w:cs="Arial"/>
                <w:sz w:val="22"/>
                <w:szCs w:val="22"/>
              </w:rPr>
              <w:t>To clerk and initiate investigation and management of admissions</w:t>
            </w:r>
          </w:p>
          <w:p w14:paraId="54067078" w14:textId="77777777" w:rsidR="00D2626D" w:rsidRDefault="00D2626D">
            <w:pPr>
              <w:numPr>
                <w:ilvl w:val="0"/>
                <w:numId w:val="9"/>
              </w:numPr>
              <w:tabs>
                <w:tab w:val="left" w:pos="-1440"/>
              </w:tabs>
              <w:rPr>
                <w:rFonts w:ascii="Arial" w:hAnsi="Arial" w:cs="Arial"/>
              </w:rPr>
            </w:pPr>
            <w:r>
              <w:rPr>
                <w:rFonts w:ascii="Arial" w:hAnsi="Arial" w:cs="Arial"/>
                <w:sz w:val="22"/>
                <w:szCs w:val="22"/>
              </w:rPr>
              <w:t xml:space="preserve">To ensure patients are reviewed </w:t>
            </w:r>
            <w:r w:rsidR="00301D11">
              <w:rPr>
                <w:rFonts w:ascii="Arial" w:hAnsi="Arial" w:cs="Arial"/>
                <w:sz w:val="22"/>
                <w:szCs w:val="22"/>
              </w:rPr>
              <w:t>when planned</w:t>
            </w:r>
          </w:p>
          <w:p w14:paraId="1615952C" w14:textId="77777777" w:rsidR="00D2626D" w:rsidRDefault="00D2626D">
            <w:pPr>
              <w:numPr>
                <w:ilvl w:val="0"/>
                <w:numId w:val="9"/>
              </w:numPr>
              <w:tabs>
                <w:tab w:val="left" w:pos="-1440"/>
              </w:tabs>
              <w:rPr>
                <w:rFonts w:ascii="Arial" w:hAnsi="Arial" w:cs="Arial"/>
              </w:rPr>
            </w:pPr>
            <w:r>
              <w:rPr>
                <w:rFonts w:ascii="Arial" w:hAnsi="Arial" w:cs="Arial"/>
                <w:sz w:val="22"/>
                <w:szCs w:val="22"/>
              </w:rPr>
              <w:t xml:space="preserve">To provide in patient care and ward cover for </w:t>
            </w:r>
            <w:r w:rsidR="00301D11">
              <w:rPr>
                <w:rFonts w:ascii="Arial" w:hAnsi="Arial" w:cs="Arial"/>
                <w:sz w:val="22"/>
                <w:szCs w:val="22"/>
              </w:rPr>
              <w:t>Woodlands/Pannal babies/SCBU</w:t>
            </w:r>
          </w:p>
          <w:p w14:paraId="550869D6" w14:textId="77777777" w:rsidR="00D2626D" w:rsidRDefault="00D2626D">
            <w:pPr>
              <w:numPr>
                <w:ilvl w:val="0"/>
                <w:numId w:val="9"/>
              </w:numPr>
              <w:tabs>
                <w:tab w:val="left" w:pos="-1440"/>
              </w:tabs>
              <w:rPr>
                <w:rFonts w:ascii="Arial" w:hAnsi="Arial" w:cs="Arial"/>
              </w:rPr>
            </w:pPr>
            <w:r>
              <w:rPr>
                <w:rFonts w:ascii="Arial" w:hAnsi="Arial" w:cs="Arial"/>
                <w:sz w:val="22"/>
                <w:szCs w:val="22"/>
              </w:rPr>
              <w:t>To provide a discharge summary</w:t>
            </w:r>
            <w:r w:rsidR="00301D11">
              <w:rPr>
                <w:rFonts w:ascii="Arial" w:hAnsi="Arial" w:cs="Arial"/>
                <w:sz w:val="22"/>
                <w:szCs w:val="22"/>
              </w:rPr>
              <w:t xml:space="preserve"> at the time of discharge</w:t>
            </w:r>
          </w:p>
          <w:p w14:paraId="3ED12111" w14:textId="77777777" w:rsidR="00D2626D" w:rsidRPr="00301D11" w:rsidRDefault="00D2626D">
            <w:pPr>
              <w:numPr>
                <w:ilvl w:val="0"/>
                <w:numId w:val="9"/>
              </w:numPr>
              <w:tabs>
                <w:tab w:val="left" w:pos="-1440"/>
              </w:tabs>
              <w:rPr>
                <w:rFonts w:ascii="Arial" w:hAnsi="Arial" w:cs="Arial"/>
              </w:rPr>
            </w:pPr>
            <w:r>
              <w:rPr>
                <w:rFonts w:ascii="Arial" w:hAnsi="Arial" w:cs="Arial"/>
                <w:sz w:val="22"/>
                <w:szCs w:val="22"/>
              </w:rPr>
              <w:t>To attend daily consultant ward rounds</w:t>
            </w:r>
          </w:p>
          <w:p w14:paraId="77EE5959" w14:textId="77777777" w:rsidR="00301D11" w:rsidRPr="00301D11" w:rsidRDefault="00301D11">
            <w:pPr>
              <w:numPr>
                <w:ilvl w:val="0"/>
                <w:numId w:val="9"/>
              </w:numPr>
              <w:tabs>
                <w:tab w:val="left" w:pos="-1440"/>
              </w:tabs>
              <w:rPr>
                <w:rFonts w:ascii="Arial" w:hAnsi="Arial" w:cs="Arial"/>
              </w:rPr>
            </w:pPr>
            <w:r>
              <w:rPr>
                <w:rFonts w:ascii="Arial" w:hAnsi="Arial" w:cs="Arial"/>
                <w:sz w:val="22"/>
                <w:szCs w:val="22"/>
              </w:rPr>
              <w:t>To perform baby checks</w:t>
            </w:r>
          </w:p>
          <w:p w14:paraId="0DE692D0" w14:textId="77777777" w:rsidR="00301D11" w:rsidRDefault="00301D11">
            <w:pPr>
              <w:numPr>
                <w:ilvl w:val="0"/>
                <w:numId w:val="9"/>
              </w:numPr>
              <w:tabs>
                <w:tab w:val="left" w:pos="-1440"/>
              </w:tabs>
              <w:rPr>
                <w:rFonts w:ascii="Arial" w:hAnsi="Arial" w:cs="Arial"/>
              </w:rPr>
            </w:pPr>
            <w:r>
              <w:rPr>
                <w:rFonts w:ascii="Arial" w:hAnsi="Arial" w:cs="Arial"/>
                <w:sz w:val="22"/>
                <w:szCs w:val="22"/>
              </w:rPr>
              <w:t>To attend deliveries of babies at the request of our midwifery/obstetric colleagues.</w:t>
            </w:r>
          </w:p>
          <w:p w14:paraId="619AE331" w14:textId="77777777" w:rsidR="00D2626D" w:rsidRDefault="00D2626D">
            <w:pPr>
              <w:numPr>
                <w:ilvl w:val="0"/>
                <w:numId w:val="9"/>
              </w:numPr>
              <w:tabs>
                <w:tab w:val="left" w:pos="-1440"/>
              </w:tabs>
              <w:rPr>
                <w:rFonts w:ascii="Arial" w:hAnsi="Arial" w:cs="Arial"/>
              </w:rPr>
            </w:pPr>
            <w:r>
              <w:rPr>
                <w:rFonts w:ascii="Arial" w:hAnsi="Arial" w:cs="Arial"/>
                <w:sz w:val="22"/>
                <w:szCs w:val="22"/>
              </w:rPr>
              <w:t>To attend and participate in departmental meetings</w:t>
            </w:r>
          </w:p>
          <w:p w14:paraId="0E0AC065" w14:textId="77777777" w:rsidR="00D2626D" w:rsidRDefault="00D2626D">
            <w:pPr>
              <w:numPr>
                <w:ilvl w:val="0"/>
                <w:numId w:val="9"/>
              </w:numPr>
              <w:tabs>
                <w:tab w:val="left" w:pos="-1440"/>
              </w:tabs>
              <w:rPr>
                <w:rFonts w:ascii="Arial" w:hAnsi="Arial" w:cs="Arial"/>
              </w:rPr>
            </w:pPr>
            <w:r>
              <w:rPr>
                <w:rFonts w:ascii="Arial" w:hAnsi="Arial" w:cs="Arial"/>
                <w:sz w:val="22"/>
                <w:szCs w:val="22"/>
              </w:rPr>
              <w:t xml:space="preserve">To attend outpatient clinics as </w:t>
            </w:r>
            <w:r w:rsidR="00301D11">
              <w:rPr>
                <w:rFonts w:ascii="Arial" w:hAnsi="Arial" w:cs="Arial"/>
                <w:sz w:val="22"/>
                <w:szCs w:val="22"/>
              </w:rPr>
              <w:t>directed during placement</w:t>
            </w:r>
          </w:p>
          <w:p w14:paraId="4D83A441" w14:textId="77777777" w:rsidR="00D2626D" w:rsidRDefault="00D2626D">
            <w:pPr>
              <w:numPr>
                <w:ilvl w:val="0"/>
                <w:numId w:val="9"/>
              </w:numPr>
              <w:rPr>
                <w:rFonts w:ascii="Arial" w:hAnsi="Arial" w:cs="Arial"/>
              </w:rPr>
            </w:pPr>
            <w:r>
              <w:rPr>
                <w:rFonts w:ascii="Arial" w:hAnsi="Arial" w:cs="Arial"/>
                <w:sz w:val="22"/>
                <w:szCs w:val="22"/>
              </w:rPr>
              <w:t>Foundation doctors are expected to be flexible in their working arrangements.</w:t>
            </w:r>
          </w:p>
        </w:tc>
      </w:tr>
      <w:tr w:rsidR="00D2626D" w14:paraId="1B2B5E2D" w14:textId="77777777">
        <w:trPr>
          <w:trHeight w:val="144"/>
        </w:trPr>
        <w:tc>
          <w:tcPr>
            <w:tcW w:w="3851" w:type="dxa"/>
          </w:tcPr>
          <w:p w14:paraId="34CDF715" w14:textId="77777777" w:rsidR="00D2626D" w:rsidRDefault="00D2626D">
            <w:pPr>
              <w:rPr>
                <w:rFonts w:ascii="Arial" w:hAnsi="Arial" w:cs="Arial"/>
                <w:b/>
              </w:rPr>
            </w:pPr>
            <w:r>
              <w:rPr>
                <w:rFonts w:ascii="Arial" w:hAnsi="Arial" w:cs="Arial"/>
                <w:b/>
                <w:sz w:val="22"/>
                <w:szCs w:val="22"/>
              </w:rPr>
              <w:lastRenderedPageBreak/>
              <w:t>Typical working pattern in this placement</w:t>
            </w:r>
          </w:p>
        </w:tc>
        <w:tc>
          <w:tcPr>
            <w:tcW w:w="6605" w:type="dxa"/>
          </w:tcPr>
          <w:p w14:paraId="5C8CA88F" w14:textId="77777777" w:rsidR="00D2626D" w:rsidRDefault="00D2626D">
            <w:pPr>
              <w:rPr>
                <w:rFonts w:ascii="Arial" w:hAnsi="Arial" w:cs="Arial"/>
              </w:rPr>
            </w:pPr>
            <w:r>
              <w:rPr>
                <w:rFonts w:ascii="Arial" w:hAnsi="Arial" w:cs="Arial"/>
                <w:sz w:val="22"/>
                <w:szCs w:val="22"/>
              </w:rPr>
              <w:t>See above</w:t>
            </w:r>
          </w:p>
        </w:tc>
      </w:tr>
      <w:tr w:rsidR="00D2626D" w14:paraId="779C3468" w14:textId="77777777">
        <w:trPr>
          <w:trHeight w:val="144"/>
        </w:trPr>
        <w:tc>
          <w:tcPr>
            <w:tcW w:w="3851" w:type="dxa"/>
          </w:tcPr>
          <w:p w14:paraId="69C8B139" w14:textId="77777777" w:rsidR="00D2626D" w:rsidRDefault="00D2626D">
            <w:pPr>
              <w:rPr>
                <w:rFonts w:ascii="Arial" w:hAnsi="Arial" w:cs="Arial"/>
                <w:b/>
              </w:rPr>
            </w:pPr>
            <w:r>
              <w:rPr>
                <w:rFonts w:ascii="Arial" w:hAnsi="Arial" w:cs="Arial"/>
                <w:b/>
                <w:sz w:val="22"/>
                <w:szCs w:val="22"/>
              </w:rPr>
              <w:t>Employer information</w:t>
            </w:r>
          </w:p>
        </w:tc>
        <w:tc>
          <w:tcPr>
            <w:tcW w:w="6605" w:type="dxa"/>
          </w:tcPr>
          <w:p w14:paraId="5343BF7B" w14:textId="77777777" w:rsidR="00D2626D" w:rsidRDefault="00D2626D">
            <w:pPr>
              <w:rPr>
                <w:rFonts w:ascii="Arial" w:hAnsi="Arial" w:cs="Arial"/>
                <w:b/>
              </w:rPr>
            </w:pPr>
            <w:r>
              <w:rPr>
                <w:rFonts w:ascii="Arial" w:hAnsi="Arial" w:cs="Arial"/>
                <w:b/>
                <w:sz w:val="22"/>
                <w:szCs w:val="22"/>
              </w:rPr>
              <w:t xml:space="preserve">Additional information </w:t>
            </w:r>
          </w:p>
          <w:p w14:paraId="6915C179" w14:textId="77777777" w:rsidR="00D2626D" w:rsidRDefault="00D2626D">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a consultant and the </w:t>
            </w:r>
            <w:proofErr w:type="spellStart"/>
            <w:r>
              <w:rPr>
                <w:rFonts w:ascii="Arial" w:hAnsi="Arial" w:cs="Arial"/>
                <w:sz w:val="22"/>
                <w:szCs w:val="22"/>
              </w:rPr>
              <w:t>rota</w:t>
            </w:r>
            <w:proofErr w:type="spellEnd"/>
            <w:r>
              <w:rPr>
                <w:rFonts w:ascii="Arial" w:hAnsi="Arial" w:cs="Arial"/>
                <w:sz w:val="22"/>
                <w:szCs w:val="22"/>
              </w:rPr>
              <w:t xml:space="preserve"> </w:t>
            </w:r>
            <w:proofErr w:type="spellStart"/>
            <w:r>
              <w:rPr>
                <w:rFonts w:ascii="Arial" w:hAnsi="Arial" w:cs="Arial"/>
                <w:sz w:val="22"/>
                <w:szCs w:val="22"/>
              </w:rPr>
              <w:t>co-ordinator</w:t>
            </w:r>
            <w:proofErr w:type="spellEnd"/>
            <w:r>
              <w:rPr>
                <w:rFonts w:ascii="Arial" w:hAnsi="Arial" w:cs="Arial"/>
                <w:sz w:val="22"/>
                <w:szCs w:val="22"/>
              </w:rPr>
              <w:t xml:space="preserve">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02AC3F77" w14:textId="77777777" w:rsidR="00D2626D" w:rsidRDefault="00D2626D">
            <w:pPr>
              <w:jc w:val="both"/>
              <w:rPr>
                <w:rFonts w:ascii="Arial" w:hAnsi="Arial" w:cs="Arial"/>
              </w:rPr>
            </w:pPr>
          </w:p>
          <w:p w14:paraId="250B590D" w14:textId="77777777" w:rsidR="00D2626D" w:rsidRDefault="00D2626D">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3F6410A1" w14:textId="77777777" w:rsidR="00D2626D" w:rsidRDefault="00D2626D">
            <w:pPr>
              <w:spacing w:before="60"/>
              <w:rPr>
                <w:rFonts w:ascii="Arial" w:hAnsi="Arial" w:cs="Arial"/>
              </w:rPr>
            </w:pPr>
          </w:p>
          <w:p w14:paraId="7CDED736" w14:textId="77777777" w:rsidR="00D2626D" w:rsidRDefault="00D2626D">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0BF333F2" w14:textId="77777777" w:rsidR="00D2626D" w:rsidRDefault="00D2626D">
            <w:pPr>
              <w:spacing w:before="60"/>
              <w:rPr>
                <w:rFonts w:ascii="Arial" w:hAnsi="Arial" w:cs="Arial"/>
              </w:rPr>
            </w:pPr>
          </w:p>
          <w:p w14:paraId="0C1C922D" w14:textId="77777777" w:rsidR="00D2626D" w:rsidRDefault="00D2626D">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3F2071DC" w14:textId="77777777" w:rsidR="00D2626D" w:rsidRDefault="00D2626D">
            <w:pPr>
              <w:rPr>
                <w:rFonts w:ascii="Arial" w:hAnsi="Arial" w:cs="Arial"/>
              </w:rPr>
            </w:pPr>
          </w:p>
          <w:p w14:paraId="5ABCD086" w14:textId="77777777" w:rsidR="00D2626D" w:rsidRDefault="00D2626D">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18988916" w14:textId="77777777" w:rsidR="00D2626D" w:rsidRDefault="00D2626D">
            <w:pPr>
              <w:rPr>
                <w:rFonts w:ascii="Arial" w:hAnsi="Arial" w:cs="Arial"/>
              </w:rPr>
            </w:pPr>
          </w:p>
          <w:p w14:paraId="2ECFD3C1" w14:textId="77777777" w:rsidR="00D2626D" w:rsidRDefault="00D2626D">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75FB66E1" w14:textId="77777777" w:rsidR="00D2626D" w:rsidRDefault="00D2626D">
            <w:pPr>
              <w:rPr>
                <w:rFonts w:ascii="Arial" w:hAnsi="Arial" w:cs="Arial"/>
              </w:rPr>
            </w:pPr>
          </w:p>
          <w:p w14:paraId="48A6C8CA" w14:textId="77777777" w:rsidR="00D2626D" w:rsidRDefault="00D2626D">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4171BB62" w14:textId="77777777" w:rsidR="00D2626D" w:rsidRDefault="00D2626D">
            <w:pPr>
              <w:numPr>
                <w:ilvl w:val="1"/>
                <w:numId w:val="1"/>
              </w:numPr>
              <w:jc w:val="both"/>
              <w:rPr>
                <w:rFonts w:ascii="Arial" w:hAnsi="Arial" w:cs="Arial"/>
              </w:rPr>
            </w:pPr>
            <w:r>
              <w:rPr>
                <w:rFonts w:ascii="Arial" w:hAnsi="Arial" w:cs="Arial"/>
                <w:sz w:val="22"/>
                <w:szCs w:val="22"/>
              </w:rPr>
              <w:t>Health &amp; Safety Policies</w:t>
            </w:r>
          </w:p>
          <w:p w14:paraId="432E7BD0" w14:textId="77777777" w:rsidR="00D2626D" w:rsidRDefault="00D2626D">
            <w:pPr>
              <w:numPr>
                <w:ilvl w:val="1"/>
                <w:numId w:val="1"/>
              </w:numPr>
              <w:jc w:val="both"/>
              <w:rPr>
                <w:rFonts w:ascii="Arial" w:hAnsi="Arial" w:cs="Arial"/>
              </w:rPr>
            </w:pPr>
            <w:r>
              <w:rPr>
                <w:rFonts w:ascii="Arial" w:hAnsi="Arial" w:cs="Arial"/>
                <w:sz w:val="22"/>
                <w:szCs w:val="22"/>
              </w:rPr>
              <w:t>Risk Management Policies</w:t>
            </w:r>
          </w:p>
          <w:p w14:paraId="6950B2E7" w14:textId="77777777" w:rsidR="00D2626D" w:rsidRDefault="00D2626D">
            <w:pPr>
              <w:numPr>
                <w:ilvl w:val="1"/>
                <w:numId w:val="1"/>
              </w:numPr>
              <w:jc w:val="both"/>
              <w:rPr>
                <w:rFonts w:ascii="Arial" w:hAnsi="Arial" w:cs="Arial"/>
              </w:rPr>
            </w:pPr>
            <w:r>
              <w:rPr>
                <w:rFonts w:ascii="Arial" w:hAnsi="Arial" w:cs="Arial"/>
                <w:sz w:val="22"/>
                <w:szCs w:val="22"/>
              </w:rPr>
              <w:t>Infection Control Policies</w:t>
            </w:r>
          </w:p>
          <w:p w14:paraId="57EC27AD" w14:textId="77777777" w:rsidR="00D2626D" w:rsidRDefault="00D2626D">
            <w:pPr>
              <w:numPr>
                <w:ilvl w:val="1"/>
                <w:numId w:val="1"/>
              </w:numPr>
              <w:jc w:val="both"/>
              <w:rPr>
                <w:rFonts w:ascii="Arial" w:hAnsi="Arial" w:cs="Arial"/>
              </w:rPr>
            </w:pPr>
            <w:r>
              <w:rPr>
                <w:rFonts w:ascii="Arial" w:hAnsi="Arial" w:cs="Arial"/>
                <w:sz w:val="22"/>
                <w:szCs w:val="22"/>
              </w:rPr>
              <w:t>Data Protection and Confidentiality Policies</w:t>
            </w:r>
          </w:p>
          <w:p w14:paraId="19BAF6EF" w14:textId="77777777" w:rsidR="00D2626D" w:rsidRDefault="00D2626D">
            <w:pPr>
              <w:pStyle w:val="BodyText"/>
              <w:rPr>
                <w:rFonts w:ascii="Arial" w:hAnsi="Arial" w:cs="Arial"/>
                <w:szCs w:val="22"/>
              </w:rPr>
            </w:pPr>
          </w:p>
          <w:p w14:paraId="349FF58F" w14:textId="77777777" w:rsidR="00D2626D" w:rsidRDefault="00D2626D">
            <w:pPr>
              <w:pStyle w:val="BodyText"/>
              <w:rPr>
                <w:rFonts w:ascii="Arial" w:hAnsi="Arial" w:cs="Arial"/>
                <w:szCs w:val="22"/>
              </w:rPr>
            </w:pPr>
          </w:p>
        </w:tc>
      </w:tr>
    </w:tbl>
    <w:p w14:paraId="3E93623B" w14:textId="77777777" w:rsidR="00D2626D" w:rsidRDefault="00D2626D">
      <w:pPr>
        <w:rPr>
          <w:rFonts w:ascii="Arial" w:hAnsi="Arial" w:cs="Arial"/>
          <w:sz w:val="22"/>
          <w:szCs w:val="22"/>
        </w:rPr>
      </w:pPr>
    </w:p>
    <w:p w14:paraId="372C535E" w14:textId="77777777" w:rsidR="00D2626D" w:rsidRDefault="00D2626D">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3A870023" w14:textId="77777777" w:rsidR="00D2626D" w:rsidRDefault="00D2626D">
      <w:pPr>
        <w:rPr>
          <w:rFonts w:ascii="Arial" w:hAnsi="Arial" w:cs="Arial"/>
          <w:sz w:val="22"/>
          <w:szCs w:val="22"/>
        </w:rPr>
      </w:pPr>
    </w:p>
    <w:p w14:paraId="681D0106" w14:textId="77777777" w:rsidR="00D2626D" w:rsidRDefault="00D2626D">
      <w:pPr>
        <w:rPr>
          <w:rFonts w:ascii="Arial" w:hAnsi="Arial" w:cs="Arial"/>
          <w:sz w:val="22"/>
          <w:szCs w:val="22"/>
        </w:rPr>
      </w:pPr>
    </w:p>
    <w:p w14:paraId="3BBD39DE" w14:textId="77777777" w:rsidR="00D2626D" w:rsidRDefault="00D2626D">
      <w:pPr>
        <w:rPr>
          <w:rFonts w:ascii="Arial" w:hAnsi="Arial" w:cs="Arial"/>
          <w:sz w:val="22"/>
          <w:szCs w:val="22"/>
        </w:rPr>
      </w:pPr>
    </w:p>
    <w:p w14:paraId="6561C8B2" w14:textId="77777777" w:rsidR="00D2626D" w:rsidRDefault="00D2626D">
      <w:pPr>
        <w:jc w:val="both"/>
      </w:pPr>
    </w:p>
    <w:sectPr w:rsidR="00D2626D"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7797D" w14:textId="77777777" w:rsidR="002D2941" w:rsidRDefault="002D2941">
      <w:r>
        <w:separator/>
      </w:r>
    </w:p>
  </w:endnote>
  <w:endnote w:type="continuationSeparator" w:id="0">
    <w:p w14:paraId="66E2A7F2" w14:textId="77777777" w:rsidR="002D2941" w:rsidRDefault="002D2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B4561" w14:textId="153F8F2A" w:rsidR="00D2626D" w:rsidRDefault="009413D2">
    <w:pPr>
      <w:pStyle w:val="Footer"/>
      <w:rPr>
        <w:rFonts w:ascii="Arial" w:hAnsi="Arial" w:cs="Arial"/>
        <w:sz w:val="22"/>
        <w:szCs w:val="22"/>
      </w:rPr>
    </w:pPr>
    <w:r>
      <w:rPr>
        <w:rFonts w:ascii="Arial" w:hAnsi="Arial" w:cs="Arial"/>
        <w:sz w:val="22"/>
        <w:szCs w:val="22"/>
      </w:rPr>
      <w:t xml:space="preserve">Oct </w:t>
    </w:r>
    <w:r w:rsidR="00C85196">
      <w:rPr>
        <w:rFonts w:ascii="Arial" w:hAnsi="Arial" w:cs="Arial"/>
        <w:sz w:val="22"/>
        <w:szCs w:val="22"/>
      </w:rPr>
      <w:t>202</w:t>
    </w:r>
    <w:r w:rsidR="00250387">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E52C3" w14:textId="77777777" w:rsidR="002D2941" w:rsidRDefault="002D2941">
      <w:r>
        <w:separator/>
      </w:r>
    </w:p>
  </w:footnote>
  <w:footnote w:type="continuationSeparator" w:id="0">
    <w:p w14:paraId="6CF2FD7B" w14:textId="77777777" w:rsidR="002D2941" w:rsidRDefault="002D2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C0362" w14:textId="77777777" w:rsidR="00D2626D" w:rsidRDefault="00D2626D">
    <w:pPr>
      <w:pStyle w:val="Header"/>
      <w:ind w:right="-1050"/>
      <w:jc w:val="center"/>
      <w:rPr>
        <w:szCs w:val="20"/>
      </w:rPr>
    </w:pPr>
    <w:r>
      <w:rPr>
        <w:szCs w:val="20"/>
      </w:rPr>
      <w:t xml:space="preserve">                                                                                                         </w:t>
    </w:r>
    <w:r w:rsidR="00301D11">
      <w:rPr>
        <w:noProof/>
        <w:color w:val="FF6600"/>
        <w:sz w:val="20"/>
        <w:szCs w:val="20"/>
        <w:lang w:val="en-GB" w:eastAsia="en-GB"/>
      </w:rPr>
      <w:drawing>
        <wp:inline distT="0" distB="0" distL="0" distR="0" wp14:anchorId="460D6C62" wp14:editId="0C03B928">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42C"/>
    <w:multiLevelType w:val="hybridMultilevel"/>
    <w:tmpl w:val="15106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4A3BEB"/>
    <w:multiLevelType w:val="hybridMultilevel"/>
    <w:tmpl w:val="CB7E4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715EEB"/>
    <w:multiLevelType w:val="hybridMultilevel"/>
    <w:tmpl w:val="3BEC3F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B17E8A"/>
    <w:multiLevelType w:val="hybridMultilevel"/>
    <w:tmpl w:val="895C11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3006D0"/>
    <w:multiLevelType w:val="hybridMultilevel"/>
    <w:tmpl w:val="04F217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B31D62"/>
    <w:multiLevelType w:val="hybridMultilevel"/>
    <w:tmpl w:val="EB887B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175339"/>
    <w:multiLevelType w:val="hybridMultilevel"/>
    <w:tmpl w:val="233E89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658D2977"/>
    <w:multiLevelType w:val="hybridMultilevel"/>
    <w:tmpl w:val="CF162C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B86285B"/>
    <w:multiLevelType w:val="hybridMultilevel"/>
    <w:tmpl w:val="D482FC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79030261">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6194747">
    <w:abstractNumId w:val="6"/>
  </w:num>
  <w:num w:numId="3" w16cid:durableId="714502425">
    <w:abstractNumId w:val="5"/>
  </w:num>
  <w:num w:numId="4" w16cid:durableId="1983386264">
    <w:abstractNumId w:val="7"/>
  </w:num>
  <w:num w:numId="5" w16cid:durableId="647368593">
    <w:abstractNumId w:val="8"/>
  </w:num>
  <w:num w:numId="6" w16cid:durableId="1175461384">
    <w:abstractNumId w:val="0"/>
  </w:num>
  <w:num w:numId="7" w16cid:durableId="1809935182">
    <w:abstractNumId w:val="2"/>
  </w:num>
  <w:num w:numId="8" w16cid:durableId="134102775">
    <w:abstractNumId w:val="4"/>
  </w:num>
  <w:num w:numId="9" w16cid:durableId="1026128917">
    <w:abstractNumId w:val="3"/>
  </w:num>
  <w:num w:numId="10" w16cid:durableId="773718341">
    <w:abstractNumId w:val="9"/>
  </w:num>
  <w:num w:numId="11" w16cid:durableId="1619801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26D"/>
    <w:rsid w:val="000D7DEE"/>
    <w:rsid w:val="00142F19"/>
    <w:rsid w:val="00191B8B"/>
    <w:rsid w:val="001E342F"/>
    <w:rsid w:val="00250387"/>
    <w:rsid w:val="002A3AFE"/>
    <w:rsid w:val="002D2941"/>
    <w:rsid w:val="00301D11"/>
    <w:rsid w:val="00452E8E"/>
    <w:rsid w:val="004A191E"/>
    <w:rsid w:val="00575AA6"/>
    <w:rsid w:val="006F37E7"/>
    <w:rsid w:val="007515E8"/>
    <w:rsid w:val="00861B90"/>
    <w:rsid w:val="00875E74"/>
    <w:rsid w:val="00900199"/>
    <w:rsid w:val="009413D2"/>
    <w:rsid w:val="009F01AD"/>
    <w:rsid w:val="00AA4F15"/>
    <w:rsid w:val="00B8498F"/>
    <w:rsid w:val="00C85196"/>
    <w:rsid w:val="00D2626D"/>
    <w:rsid w:val="00D32F7A"/>
    <w:rsid w:val="00D66361"/>
    <w:rsid w:val="00DA0A66"/>
    <w:rsid w:val="00DB20F9"/>
    <w:rsid w:val="00E25486"/>
    <w:rsid w:val="00F13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6145"/>
    <o:shapelayout v:ext="edit">
      <o:idmap v:ext="edit" data="1"/>
    </o:shapelayout>
  </w:shapeDefaults>
  <w:decimalSymbol w:val="."/>
  <w:listSeparator w:val=","/>
  <w14:docId w14:val="6CC22986"/>
  <w15:docId w15:val="{63913C8C-E40D-4970-9D2D-15AD5C43D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paragraph" w:styleId="Heading3">
    <w:name w:val="heading 3"/>
    <w:basedOn w:val="Normal"/>
    <w:next w:val="Normal"/>
    <w:link w:val="Heading3Char1"/>
    <w:uiPriority w:val="99"/>
    <w:qFormat/>
    <w:locked/>
    <w:pPr>
      <w:keepNext/>
      <w:outlineLvl w:val="2"/>
    </w:pPr>
    <w:rPr>
      <w:rFonts w:ascii="Arial" w:eastAsia="Calibri" w:hAnsi="Arial"/>
      <w:b/>
      <w:szCs w:val="20"/>
      <w:lang w:val="en-GB"/>
    </w:rPr>
  </w:style>
  <w:style w:type="paragraph" w:styleId="Heading4">
    <w:name w:val="heading 4"/>
    <w:basedOn w:val="Normal"/>
    <w:next w:val="Normal"/>
    <w:link w:val="Heading4Char1"/>
    <w:uiPriority w:val="99"/>
    <w:qFormat/>
    <w:locked/>
    <w:pPr>
      <w:keepNext/>
      <w:spacing w:before="240" w:after="60"/>
      <w:outlineLvl w:val="3"/>
    </w:pPr>
    <w:rPr>
      <w:rFonts w:ascii="Calibri" w:eastAsia="Calibri" w:hAnsi="Calibri"/>
      <w:b/>
      <w:sz w:val="28"/>
      <w:szCs w:val="20"/>
    </w:rPr>
  </w:style>
  <w:style w:type="paragraph" w:styleId="Heading5">
    <w:name w:val="heading 5"/>
    <w:basedOn w:val="Normal"/>
    <w:next w:val="Normal"/>
    <w:link w:val="Heading5Char"/>
    <w:uiPriority w:val="99"/>
    <w:qFormat/>
    <w:locked/>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uiPriority w:val="99"/>
    <w:semiHidden/>
    <w:locked/>
    <w:rPr>
      <w:rFonts w:ascii="Cambria" w:hAnsi="Cambria" w:cs="Times New Roman"/>
      <w:b/>
      <w:bCs/>
      <w:sz w:val="26"/>
      <w:szCs w:val="26"/>
      <w:lang w:val="en-US" w:eastAsia="en-US"/>
    </w:rPr>
  </w:style>
  <w:style w:type="character" w:customStyle="1" w:styleId="Heading4Char">
    <w:name w:val="Heading 4 Char"/>
    <w:basedOn w:val="DefaultParagraphFont"/>
    <w:uiPriority w:val="99"/>
    <w:semiHidden/>
    <w:locked/>
    <w:rPr>
      <w:rFonts w:ascii="Calibri" w:hAnsi="Calibri" w:cs="Times New Roman"/>
      <w:b/>
      <w:bCs/>
      <w:sz w:val="28"/>
      <w:szCs w:val="28"/>
      <w:lang w:val="en-US" w:eastAsia="en-US"/>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lang w:val="en-US" w:eastAsia="en-US"/>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 w:type="character" w:customStyle="1" w:styleId="Heading3Char1">
    <w:name w:val="Heading 3 Char1"/>
    <w:link w:val="Heading3"/>
    <w:uiPriority w:val="99"/>
    <w:locked/>
    <w:rPr>
      <w:rFonts w:ascii="Arial" w:hAnsi="Arial"/>
      <w:b/>
      <w:sz w:val="24"/>
      <w:lang w:val="en-GB" w:eastAsia="en-US"/>
    </w:rPr>
  </w:style>
  <w:style w:type="character" w:customStyle="1" w:styleId="Heading4Char1">
    <w:name w:val="Heading 4 Char1"/>
    <w:link w:val="Heading4"/>
    <w:uiPriority w:val="99"/>
    <w:semiHidden/>
    <w:locked/>
    <w:rPr>
      <w:rFonts w:ascii="Calibri" w:hAnsi="Calibri"/>
      <w:b/>
      <w:sz w:val="28"/>
      <w:lang w:val="en-US" w:eastAsia="en-US"/>
    </w:rPr>
  </w:style>
  <w:style w:type="paragraph" w:styleId="ListParagraph">
    <w:name w:val="List Paragraph"/>
    <w:basedOn w:val="Normal"/>
    <w:uiPriority w:val="34"/>
    <w:qFormat/>
    <w:rsid w:val="00875E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29879">
      <w:bodyDiv w:val="1"/>
      <w:marLeft w:val="0"/>
      <w:marRight w:val="0"/>
      <w:marTop w:val="0"/>
      <w:marBottom w:val="0"/>
      <w:divBdr>
        <w:top w:val="none" w:sz="0" w:space="0" w:color="auto"/>
        <w:left w:val="none" w:sz="0" w:space="0" w:color="auto"/>
        <w:bottom w:val="none" w:sz="0" w:space="0" w:color="auto"/>
        <w:right w:val="none" w:sz="0" w:space="0" w:color="auto"/>
      </w:divBdr>
    </w:div>
    <w:div w:id="107069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HE-Yorkshir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1066</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4</cp:revision>
  <cp:lastPrinted>2014-05-01T17:21:00Z</cp:lastPrinted>
  <dcterms:created xsi:type="dcterms:W3CDTF">2025-09-23T12:43:00Z</dcterms:created>
  <dcterms:modified xsi:type="dcterms:W3CDTF">2025-09-25T14:14:00Z</dcterms:modified>
</cp:coreProperties>
</file>