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rsidR="00285665" w:rsidP="002305DA" w:rsidRDefault="00285665" w14:paraId="24DD34CE" wp14:textId="77777777">
      <w:pPr>
        <w:pStyle w:val="paragraph"/>
        <w:spacing w:before="0" w:beforeAutospacing="0" w:after="0" w:afterAutospacing="0"/>
        <w:jc w:val="center"/>
        <w:textAlignment w:val="baseline"/>
        <w:rPr>
          <w:rStyle w:val="normaltextrun"/>
          <w:rFonts w:ascii="-webkit-standard" w:hAnsi="-webkit-standard" w:cs="Segoe UI"/>
          <w:b/>
          <w:bCs/>
          <w:color w:val="000000"/>
          <w:sz w:val="28"/>
          <w:szCs w:val="28"/>
        </w:rPr>
      </w:pPr>
      <w:r>
        <w:rPr>
          <w:rStyle w:val="normaltextrun"/>
          <w:rFonts w:ascii="-webkit-standard" w:hAnsi="-webkit-standard" w:cs="Segoe UI"/>
          <w:b/>
          <w:bCs/>
          <w:color w:val="000000"/>
          <w:sz w:val="28"/>
          <w:szCs w:val="28"/>
        </w:rPr>
        <w:t>JOB DESCRIPTION </w:t>
      </w:r>
    </w:p>
    <w:p xmlns:wp14="http://schemas.microsoft.com/office/word/2010/wordml" w:rsidR="002305DA" w:rsidP="002305DA" w:rsidRDefault="002305DA" w14:paraId="672A6659" wp14:textId="77777777">
      <w:pPr>
        <w:pStyle w:val="paragraph"/>
        <w:spacing w:before="0" w:beforeAutospacing="0" w:after="0" w:afterAutospacing="0"/>
        <w:jc w:val="center"/>
        <w:textAlignment w:val="baseline"/>
        <w:rPr>
          <w:rFonts w:ascii="Segoe UI" w:hAnsi="Segoe UI" w:cs="Segoe UI"/>
          <w:sz w:val="18"/>
          <w:szCs w:val="18"/>
        </w:rPr>
      </w:pPr>
    </w:p>
    <w:p xmlns:wp14="http://schemas.microsoft.com/office/word/2010/wordml" w:rsidRPr="002305DA" w:rsidR="00285665" w:rsidP="00285665" w:rsidRDefault="00285665" w14:paraId="78413C91" wp14:textId="77777777">
      <w:pPr>
        <w:pStyle w:val="paragraph"/>
        <w:spacing w:before="0" w:beforeAutospacing="0" w:after="0" w:afterAutospacing="0"/>
        <w:textAlignment w:val="baseline"/>
        <w:rPr>
          <w:rFonts w:cs="Segoe UI" w:asciiTheme="minorHAnsi" w:hAnsiTheme="minorHAnsi"/>
          <w:sz w:val="24"/>
          <w:szCs w:val="24"/>
        </w:rPr>
      </w:pPr>
      <w:r w:rsidRPr="002305DA">
        <w:rPr>
          <w:rStyle w:val="normaltextrun"/>
          <w:rFonts w:cs="Segoe UI" w:asciiTheme="minorHAnsi" w:hAnsiTheme="minorHAnsi"/>
          <w:b/>
          <w:bCs/>
          <w:color w:val="000000"/>
          <w:sz w:val="24"/>
          <w:szCs w:val="24"/>
        </w:rPr>
        <w:t>Job Title:</w:t>
      </w:r>
      <w:r w:rsidR="002305DA">
        <w:rPr>
          <w:rStyle w:val="normaltextrun"/>
          <w:rFonts w:cs="Segoe UI" w:asciiTheme="minorHAnsi" w:hAnsiTheme="minorHAnsi"/>
          <w:color w:val="000000"/>
          <w:sz w:val="24"/>
          <w:szCs w:val="24"/>
        </w:rPr>
        <w:t> </w:t>
      </w:r>
      <w:r w:rsidR="002305DA">
        <w:rPr>
          <w:rStyle w:val="normaltextrun"/>
          <w:rFonts w:cs="Segoe UI" w:asciiTheme="minorHAnsi" w:hAnsiTheme="minorHAnsi"/>
          <w:color w:val="000000"/>
          <w:sz w:val="24"/>
          <w:szCs w:val="24"/>
        </w:rPr>
        <w:tab/>
      </w:r>
      <w:r w:rsidR="002305DA">
        <w:rPr>
          <w:rStyle w:val="normaltextrun"/>
          <w:rFonts w:cs="Segoe UI" w:asciiTheme="minorHAnsi" w:hAnsiTheme="minorHAnsi"/>
          <w:color w:val="000000"/>
          <w:sz w:val="24"/>
          <w:szCs w:val="24"/>
        </w:rPr>
        <w:tab/>
      </w:r>
      <w:r w:rsidR="002305DA">
        <w:rPr>
          <w:rStyle w:val="normaltextrun"/>
          <w:rFonts w:cs="Segoe UI" w:asciiTheme="minorHAnsi" w:hAnsiTheme="minorHAnsi"/>
          <w:color w:val="000000"/>
          <w:sz w:val="24"/>
          <w:szCs w:val="24"/>
        </w:rPr>
        <w:tab/>
      </w:r>
      <w:r w:rsidRPr="002305DA">
        <w:rPr>
          <w:rStyle w:val="normaltextrun"/>
          <w:rFonts w:cs="Segoe UI" w:asciiTheme="minorHAnsi" w:hAnsiTheme="minorHAnsi"/>
          <w:color w:val="000000"/>
          <w:sz w:val="24"/>
          <w:szCs w:val="24"/>
        </w:rPr>
        <w:t>Leadership Fellow</w:t>
      </w:r>
      <w:r w:rsidRPr="002305DA" w:rsidR="002305DA">
        <w:rPr>
          <w:rStyle w:val="normaltextrun"/>
          <w:rFonts w:cs="Segoe UI" w:asciiTheme="minorHAnsi" w:hAnsiTheme="minorHAnsi"/>
          <w:color w:val="000000"/>
          <w:sz w:val="24"/>
          <w:szCs w:val="24"/>
        </w:rPr>
        <w:t>- Differential Attainment</w:t>
      </w:r>
      <w:r w:rsidRPr="002305DA">
        <w:rPr>
          <w:rStyle w:val="eop"/>
          <w:rFonts w:cs="Segoe UI" w:asciiTheme="minorHAnsi" w:hAnsiTheme="minorHAnsi"/>
          <w:color w:val="000000"/>
          <w:sz w:val="24"/>
          <w:szCs w:val="24"/>
        </w:rPr>
        <w:t> </w:t>
      </w:r>
    </w:p>
    <w:p xmlns:wp14="http://schemas.microsoft.com/office/word/2010/wordml" w:rsidRPr="002305DA" w:rsidR="00285665" w:rsidP="1CEFF987" w:rsidRDefault="00285665" w14:paraId="177C86FE" wp14:textId="43E0BF42">
      <w:pPr>
        <w:pStyle w:val="paragraph"/>
        <w:spacing w:before="0" w:beforeAutospacing="off" w:after="0" w:afterAutospacing="off"/>
        <w:ind w:left="2880" w:hanging="2880"/>
        <w:textAlignment w:val="baseline"/>
        <w:rPr>
          <w:rFonts w:ascii="Cambria" w:hAnsi="Cambria" w:cs="Segoe UI" w:asciiTheme="minorAscii" w:hAnsiTheme="minorAscii"/>
          <w:sz w:val="24"/>
          <w:szCs w:val="24"/>
          <w:lang w:val="en-US"/>
        </w:rPr>
      </w:pPr>
      <w:r w:rsidRPr="1CEFF987" w:rsidR="00285665">
        <w:rPr>
          <w:rStyle w:val="normaltextrun"/>
          <w:rFonts w:ascii="Cambria" w:hAnsi="Cambria" w:cs="Segoe UI" w:asciiTheme="minorAscii" w:hAnsiTheme="minorAscii"/>
          <w:b w:val="1"/>
          <w:bCs w:val="1"/>
          <w:color w:val="000000" w:themeColor="text1" w:themeTint="FF" w:themeShade="FF"/>
          <w:sz w:val="24"/>
          <w:szCs w:val="24"/>
        </w:rPr>
        <w:t>Accountable to:</w:t>
      </w:r>
      <w:r w:rsidRPr="1CEFF987" w:rsidR="00285665">
        <w:rPr>
          <w:rStyle w:val="normaltextrun"/>
          <w:rFonts w:ascii="Cambria" w:hAnsi="Cambria" w:cs="Segoe UI" w:asciiTheme="minorAscii" w:hAnsiTheme="minorAscii"/>
          <w:color w:val="000000" w:themeColor="text1" w:themeTint="FF" w:themeShade="FF"/>
          <w:sz w:val="24"/>
          <w:szCs w:val="24"/>
        </w:rPr>
        <w:t> </w:t>
      </w:r>
      <w:r>
        <w:tab/>
      </w:r>
      <w:r w:rsidRPr="1CEFF987" w:rsidR="00285665">
        <w:rPr>
          <w:rStyle w:val="normaltextrun"/>
          <w:rFonts w:ascii="Cambria" w:hAnsi="Cambria" w:cs="Segoe UI" w:asciiTheme="minorAscii" w:hAnsiTheme="minorAscii"/>
          <w:color w:val="000000" w:themeColor="text1" w:themeTint="FF" w:themeShade="FF"/>
          <w:sz w:val="24"/>
          <w:szCs w:val="24"/>
        </w:rPr>
        <w:t>M</w:t>
      </w:r>
      <w:r w:rsidRPr="1CEFF987" w:rsidR="4A570F16">
        <w:rPr>
          <w:rStyle w:val="normaltextrun"/>
          <w:rFonts w:ascii="Cambria" w:hAnsi="Cambria" w:cs="Segoe UI" w:asciiTheme="minorAscii" w:hAnsiTheme="minorAscii"/>
          <w:color w:val="000000" w:themeColor="text1" w:themeTint="FF" w:themeShade="FF"/>
          <w:sz w:val="24"/>
          <w:szCs w:val="24"/>
        </w:rPr>
        <w:t>s Fiona Bishop</w:t>
      </w:r>
      <w:r w:rsidRPr="1CEFF987" w:rsidR="00285665">
        <w:rPr>
          <w:rStyle w:val="normaltextrun"/>
          <w:rFonts w:ascii="Cambria" w:hAnsi="Cambria" w:cs="Segoe UI" w:asciiTheme="minorAscii" w:hAnsiTheme="minorAscii"/>
          <w:color w:val="000000" w:themeColor="text1" w:themeTint="FF" w:themeShade="FF"/>
          <w:sz w:val="24"/>
          <w:szCs w:val="24"/>
        </w:rPr>
        <w:t>, Deputy Dean for Equality, Diversity and Inclusion</w:t>
      </w:r>
      <w:r w:rsidRPr="1CEFF987" w:rsidR="00285665">
        <w:rPr>
          <w:rStyle w:val="eop"/>
          <w:rFonts w:ascii="Cambria" w:hAnsi="Cambria" w:cs="Segoe UI" w:asciiTheme="minorAscii" w:hAnsiTheme="minorAscii"/>
          <w:color w:val="000000" w:themeColor="text1" w:themeTint="FF" w:themeShade="FF"/>
          <w:sz w:val="24"/>
          <w:szCs w:val="24"/>
          <w:lang w:val="en-US"/>
        </w:rPr>
        <w:t> </w:t>
      </w:r>
    </w:p>
    <w:p xmlns:wp14="http://schemas.microsoft.com/office/word/2010/wordml" w:rsidRPr="002305DA" w:rsidR="00285665" w:rsidP="1CEFF987" w:rsidRDefault="00285665" w14:paraId="7689C513" wp14:textId="60C3D3A3">
      <w:pPr>
        <w:pStyle w:val="paragraph"/>
        <w:spacing w:before="0" w:beforeAutospacing="off" w:after="0" w:afterAutospacing="off"/>
        <w:textAlignment w:val="baseline"/>
        <w:rPr>
          <w:rFonts w:ascii="Cambria" w:hAnsi="Cambria" w:cs="Segoe UI" w:asciiTheme="minorAscii" w:hAnsiTheme="minorAscii"/>
          <w:sz w:val="24"/>
          <w:szCs w:val="24"/>
        </w:rPr>
      </w:pPr>
      <w:r w:rsidRPr="1CEFF987" w:rsidR="00285665">
        <w:rPr>
          <w:rStyle w:val="normaltextrun"/>
          <w:rFonts w:ascii="Cambria" w:hAnsi="Cambria" w:cs="Segoe UI" w:asciiTheme="minorAscii" w:hAnsiTheme="minorAscii"/>
          <w:b w:val="1"/>
          <w:bCs w:val="1"/>
          <w:color w:val="000000" w:themeColor="text1" w:themeTint="FF" w:themeShade="FF"/>
          <w:sz w:val="24"/>
          <w:szCs w:val="24"/>
        </w:rPr>
        <w:t>Responsible to:</w:t>
      </w:r>
      <w:r w:rsidRPr="1CEFF987" w:rsidR="00285665">
        <w:rPr>
          <w:rStyle w:val="normaltextrun"/>
          <w:rFonts w:ascii="Cambria" w:hAnsi="Cambria" w:cs="Segoe UI" w:asciiTheme="minorAscii" w:hAnsiTheme="minorAscii"/>
          <w:color w:val="000000" w:themeColor="text1" w:themeTint="FF" w:themeShade="FF"/>
          <w:sz w:val="24"/>
          <w:szCs w:val="24"/>
        </w:rPr>
        <w:t> </w:t>
      </w:r>
      <w:r>
        <w:tab/>
      </w:r>
      <w:r>
        <w:tab/>
      </w:r>
      <w:r w:rsidRPr="1CEFF987" w:rsidR="00285665">
        <w:rPr>
          <w:rStyle w:val="normaltextrun"/>
          <w:rFonts w:ascii="Cambria" w:hAnsi="Cambria" w:cs="Segoe UI" w:asciiTheme="minorAscii" w:hAnsiTheme="minorAscii"/>
          <w:color w:val="000000" w:themeColor="text1" w:themeTint="FF" w:themeShade="FF"/>
          <w:sz w:val="24"/>
          <w:szCs w:val="24"/>
        </w:rPr>
        <w:t>Ms Fiona Bishop, </w:t>
      </w:r>
      <w:r w:rsidRPr="1CEFF987" w:rsidR="100E297E">
        <w:rPr>
          <w:rStyle w:val="normaltextrun"/>
          <w:rFonts w:ascii="Cambria" w:hAnsi="Cambria" w:cs="Segoe UI" w:asciiTheme="minorAscii" w:hAnsiTheme="minorAscii"/>
          <w:color w:val="000000" w:themeColor="text1" w:themeTint="FF" w:themeShade="FF"/>
          <w:sz w:val="24"/>
          <w:szCs w:val="24"/>
        </w:rPr>
        <w:t>Deputy</w:t>
      </w:r>
      <w:r w:rsidRPr="1CEFF987" w:rsidR="00285665">
        <w:rPr>
          <w:rStyle w:val="normaltextrun"/>
          <w:rFonts w:ascii="Cambria" w:hAnsi="Cambria" w:cs="Segoe UI" w:asciiTheme="minorAscii" w:hAnsiTheme="minorAscii"/>
          <w:color w:val="000000" w:themeColor="text1" w:themeTint="FF" w:themeShade="FF"/>
          <w:sz w:val="24"/>
          <w:szCs w:val="24"/>
        </w:rPr>
        <w:t xml:space="preserve"> Dean</w:t>
      </w:r>
      <w:r w:rsidRPr="1CEFF987" w:rsidR="00285665">
        <w:rPr>
          <w:rStyle w:val="eop"/>
          <w:rFonts w:ascii="Cambria" w:hAnsi="Cambria" w:cs="Segoe UI" w:asciiTheme="minorAscii" w:hAnsiTheme="minorAscii"/>
          <w:color w:val="000000" w:themeColor="text1" w:themeTint="FF" w:themeShade="FF"/>
          <w:sz w:val="24"/>
          <w:szCs w:val="24"/>
        </w:rPr>
        <w:t> </w:t>
      </w:r>
    </w:p>
    <w:p xmlns:wp14="http://schemas.microsoft.com/office/word/2010/wordml" w:rsidR="00285665" w:rsidP="002305DA" w:rsidRDefault="00285665" w14:paraId="515184D9" wp14:textId="77777777">
      <w:pPr>
        <w:pStyle w:val="paragraph"/>
        <w:spacing w:before="0" w:beforeAutospacing="0" w:after="0" w:afterAutospacing="0"/>
        <w:ind w:left="2880" w:hanging="2880"/>
        <w:textAlignment w:val="baseline"/>
        <w:rPr>
          <w:rFonts w:ascii="Segoe UI" w:hAnsi="Segoe UI" w:cs="Segoe UI"/>
          <w:sz w:val="18"/>
          <w:szCs w:val="18"/>
        </w:rPr>
      </w:pPr>
      <w:r w:rsidRPr="002305DA">
        <w:rPr>
          <w:rStyle w:val="normaltextrun"/>
          <w:rFonts w:cs="Segoe UI" w:asciiTheme="minorHAnsi" w:hAnsiTheme="minorHAnsi"/>
          <w:b/>
          <w:bCs/>
          <w:color w:val="000000"/>
          <w:sz w:val="24"/>
          <w:szCs w:val="24"/>
        </w:rPr>
        <w:t>Duration;</w:t>
      </w:r>
      <w:r>
        <w:rPr>
          <w:rStyle w:val="normaltextrun"/>
          <w:rFonts w:ascii="-webkit-standard" w:hAnsi="-webkit-standard" w:cs="Segoe UI"/>
          <w:color w:val="000000"/>
          <w:sz w:val="24"/>
          <w:szCs w:val="24"/>
        </w:rPr>
        <w:t xml:space="preserve">              </w:t>
      </w:r>
      <w:r w:rsidR="002305DA">
        <w:rPr>
          <w:rStyle w:val="normaltextrun"/>
          <w:rFonts w:ascii="-webkit-standard" w:hAnsi="-webkit-standard" w:cs="Segoe UI"/>
          <w:color w:val="000000"/>
          <w:sz w:val="24"/>
          <w:szCs w:val="24"/>
        </w:rPr>
        <w:tab/>
      </w:r>
      <w:r>
        <w:rPr>
          <w:rStyle w:val="normaltextrun"/>
          <w:rFonts w:ascii="-webkit-standard" w:hAnsi="-webkit-standard" w:cs="Segoe UI"/>
          <w:color w:val="000000"/>
          <w:sz w:val="24"/>
          <w:szCs w:val="24"/>
        </w:rPr>
        <w:t xml:space="preserve">1 year out of program opportunity; there is no </w:t>
      </w:r>
      <w:r w:rsidR="002305DA">
        <w:rPr>
          <w:rStyle w:val="normaltextrun"/>
          <w:rFonts w:ascii="-webkit-standard" w:hAnsi="-webkit-standard" w:cs="Segoe UI"/>
          <w:color w:val="000000"/>
          <w:sz w:val="24"/>
          <w:szCs w:val="24"/>
        </w:rPr>
        <w:t>clinical component to t</w:t>
      </w:r>
      <w:r>
        <w:rPr>
          <w:rStyle w:val="normaltextrun"/>
          <w:rFonts w:ascii="-webkit-standard" w:hAnsi="-webkit-standard" w:cs="Segoe UI"/>
          <w:color w:val="000000"/>
          <w:sz w:val="24"/>
          <w:szCs w:val="24"/>
        </w:rPr>
        <w:t>his role</w:t>
      </w:r>
      <w:r w:rsidR="002305DA">
        <w:rPr>
          <w:rStyle w:val="normaltextrun"/>
          <w:rFonts w:ascii="-webkit-standard" w:hAnsi="-webkit-standard" w:cs="Segoe UI"/>
          <w:color w:val="000000"/>
          <w:sz w:val="24"/>
          <w:szCs w:val="24"/>
        </w:rPr>
        <w:t>,</w:t>
      </w:r>
      <w:r>
        <w:rPr>
          <w:rStyle w:val="normaltextrun"/>
          <w:rFonts w:ascii="-webkit-standard" w:hAnsi="-webkit-standard" w:cs="Segoe UI"/>
          <w:color w:val="000000"/>
          <w:sz w:val="24"/>
          <w:szCs w:val="24"/>
        </w:rPr>
        <w:t xml:space="preserve"> however</w:t>
      </w:r>
      <w:r w:rsidR="002305DA">
        <w:rPr>
          <w:rStyle w:val="normaltextrun"/>
          <w:rFonts w:ascii="-webkit-standard" w:hAnsi="-webkit-standard" w:cs="Segoe UI"/>
          <w:color w:val="000000"/>
          <w:sz w:val="24"/>
          <w:szCs w:val="24"/>
        </w:rPr>
        <w:t>,</w:t>
      </w:r>
      <w:r>
        <w:rPr>
          <w:rStyle w:val="normaltextrun"/>
          <w:rFonts w:ascii="-webkit-standard" w:hAnsi="-webkit-standard" w:cs="Segoe UI"/>
          <w:color w:val="000000"/>
          <w:sz w:val="24"/>
          <w:szCs w:val="24"/>
        </w:rPr>
        <w:t xml:space="preserve"> the successful applicant may arrange on call work if they wish to.  </w:t>
      </w:r>
      <w:r>
        <w:rPr>
          <w:rStyle w:val="eop"/>
          <w:rFonts w:ascii="-webkit-standard" w:hAnsi="-webkit-standard" w:cs="Segoe UI"/>
          <w:color w:val="000000"/>
          <w:sz w:val="24"/>
          <w:szCs w:val="24"/>
        </w:rPr>
        <w:t> </w:t>
      </w:r>
    </w:p>
    <w:p xmlns:wp14="http://schemas.microsoft.com/office/word/2010/wordml" w:rsidRPr="002305DA" w:rsidR="00285665" w:rsidP="002305DA" w:rsidRDefault="00285665" w14:paraId="7E1CAE7D" wp14:textId="77777777">
      <w:pPr>
        <w:pStyle w:val="paragraph"/>
        <w:spacing w:before="0" w:beforeAutospacing="0" w:after="0" w:afterAutospacing="0"/>
        <w:ind w:left="2880" w:hanging="2880"/>
        <w:textAlignment w:val="baseline"/>
        <w:rPr>
          <w:rFonts w:cs="Segoe UI" w:asciiTheme="minorHAnsi" w:hAnsiTheme="minorHAnsi"/>
          <w:sz w:val="24"/>
          <w:szCs w:val="24"/>
        </w:rPr>
      </w:pPr>
      <w:r w:rsidRPr="002305DA">
        <w:rPr>
          <w:rStyle w:val="normaltextrun"/>
          <w:rFonts w:cs="Segoe UI" w:asciiTheme="minorHAnsi" w:hAnsiTheme="minorHAnsi"/>
          <w:b/>
          <w:bCs/>
          <w:color w:val="000000"/>
          <w:sz w:val="24"/>
          <w:szCs w:val="24"/>
        </w:rPr>
        <w:t>Base:</w:t>
      </w:r>
      <w:r w:rsidRPr="002305DA">
        <w:rPr>
          <w:rStyle w:val="normaltextrun"/>
          <w:rFonts w:cs="Segoe UI" w:asciiTheme="minorHAnsi" w:hAnsiTheme="minorHAnsi"/>
          <w:color w:val="000000"/>
          <w:sz w:val="24"/>
          <w:szCs w:val="24"/>
        </w:rPr>
        <w:t xml:space="preserve">                        </w:t>
      </w:r>
      <w:r w:rsidR="002305DA">
        <w:rPr>
          <w:rStyle w:val="normaltextrun"/>
          <w:rFonts w:cs="Segoe UI" w:asciiTheme="minorHAnsi" w:hAnsiTheme="minorHAnsi"/>
          <w:color w:val="000000"/>
          <w:sz w:val="24"/>
          <w:szCs w:val="24"/>
        </w:rPr>
        <w:tab/>
      </w:r>
      <w:r w:rsidRPr="002305DA">
        <w:rPr>
          <w:rStyle w:val="normaltextrun"/>
          <w:rFonts w:cs="Segoe UI" w:asciiTheme="minorHAnsi" w:hAnsiTheme="minorHAnsi"/>
          <w:color w:val="000000"/>
          <w:sz w:val="24"/>
          <w:szCs w:val="24"/>
        </w:rPr>
        <w:t>Leeds</w:t>
      </w:r>
      <w:r w:rsidR="002305DA">
        <w:rPr>
          <w:rStyle w:val="normaltextrun"/>
          <w:rFonts w:cs="Segoe UI" w:asciiTheme="minorHAnsi" w:hAnsiTheme="minorHAnsi"/>
          <w:color w:val="000000"/>
          <w:sz w:val="24"/>
          <w:szCs w:val="24"/>
        </w:rPr>
        <w:t>, Hull or Sheffield</w:t>
      </w:r>
      <w:r w:rsidRPr="002305DA">
        <w:rPr>
          <w:rStyle w:val="normaltextrun"/>
          <w:rFonts w:cs="Segoe UI" w:asciiTheme="minorHAnsi" w:hAnsiTheme="minorHAnsi"/>
          <w:color w:val="000000"/>
          <w:sz w:val="24"/>
          <w:szCs w:val="24"/>
        </w:rPr>
        <w:t xml:space="preserve"> – however, the successful applicant will be expected </w:t>
      </w:r>
      <w:r w:rsidRPr="002305DA" w:rsidR="00062C79">
        <w:rPr>
          <w:rStyle w:val="normaltextrun"/>
          <w:rFonts w:cs="Segoe UI" w:asciiTheme="minorHAnsi" w:hAnsiTheme="minorHAnsi"/>
          <w:color w:val="000000"/>
          <w:sz w:val="24"/>
          <w:szCs w:val="24"/>
        </w:rPr>
        <w:t>to travel regionally</w:t>
      </w:r>
      <w:r w:rsidRPr="002305DA">
        <w:rPr>
          <w:rStyle w:val="normaltextrun"/>
          <w:rFonts w:cs="Segoe UI" w:asciiTheme="minorHAnsi" w:hAnsiTheme="minorHAnsi"/>
          <w:color w:val="000000"/>
          <w:sz w:val="24"/>
          <w:szCs w:val="24"/>
        </w:rPr>
        <w:t xml:space="preserve"> and nationally</w:t>
      </w:r>
      <w:r w:rsidRPr="002305DA">
        <w:rPr>
          <w:rStyle w:val="eop"/>
          <w:rFonts w:cs="Segoe UI" w:asciiTheme="minorHAnsi" w:hAnsiTheme="minorHAnsi"/>
          <w:color w:val="000000"/>
          <w:sz w:val="24"/>
          <w:szCs w:val="24"/>
        </w:rPr>
        <w:t> </w:t>
      </w:r>
    </w:p>
    <w:p xmlns:wp14="http://schemas.microsoft.com/office/word/2010/wordml" w:rsidRPr="002305DA" w:rsidR="00285665" w:rsidP="002305DA" w:rsidRDefault="00285665" w14:paraId="02B2561A" wp14:textId="77777777">
      <w:pPr>
        <w:pStyle w:val="paragraph"/>
        <w:spacing w:before="0" w:beforeAutospacing="0" w:after="0" w:afterAutospacing="0"/>
        <w:ind w:left="2880" w:hanging="2880"/>
        <w:textAlignment w:val="baseline"/>
        <w:rPr>
          <w:rFonts w:cs="Segoe UI" w:asciiTheme="minorHAnsi" w:hAnsiTheme="minorHAnsi"/>
          <w:sz w:val="24"/>
          <w:szCs w:val="24"/>
        </w:rPr>
      </w:pPr>
      <w:r w:rsidRPr="002305DA">
        <w:rPr>
          <w:rStyle w:val="normaltextrun"/>
          <w:rFonts w:cs="Segoe UI" w:asciiTheme="minorHAnsi" w:hAnsiTheme="minorHAnsi"/>
          <w:b/>
          <w:bCs/>
          <w:color w:val="000000"/>
          <w:sz w:val="24"/>
          <w:szCs w:val="24"/>
        </w:rPr>
        <w:t>Employment:</w:t>
      </w:r>
      <w:r w:rsidRPr="002305DA">
        <w:rPr>
          <w:rStyle w:val="normaltextrun"/>
          <w:rFonts w:cs="Segoe UI" w:asciiTheme="minorHAnsi" w:hAnsiTheme="minorHAnsi"/>
          <w:color w:val="000000"/>
          <w:sz w:val="24"/>
          <w:szCs w:val="24"/>
        </w:rPr>
        <w:t xml:space="preserve">         </w:t>
      </w:r>
      <w:r w:rsidR="002305DA">
        <w:rPr>
          <w:rStyle w:val="normaltextrun"/>
          <w:rFonts w:cs="Segoe UI" w:asciiTheme="minorHAnsi" w:hAnsiTheme="minorHAnsi"/>
          <w:color w:val="000000"/>
          <w:sz w:val="24"/>
          <w:szCs w:val="24"/>
        </w:rPr>
        <w:tab/>
      </w:r>
      <w:r w:rsidRPr="002305DA">
        <w:rPr>
          <w:rStyle w:val="normaltextrun"/>
          <w:rFonts w:cs="Segoe UI" w:asciiTheme="minorHAnsi" w:hAnsiTheme="minorHAnsi"/>
          <w:color w:val="000000"/>
          <w:sz w:val="24"/>
          <w:szCs w:val="24"/>
        </w:rPr>
        <w:t>The successful applicant will be employed by an NHS organisation                       </w:t>
      </w:r>
      <w:r w:rsidRPr="002305DA">
        <w:rPr>
          <w:rStyle w:val="eop"/>
          <w:rFonts w:cs="Segoe UI" w:asciiTheme="minorHAnsi" w:hAnsiTheme="minorHAnsi"/>
          <w:color w:val="000000"/>
          <w:sz w:val="24"/>
          <w:szCs w:val="24"/>
        </w:rPr>
        <w:t> </w:t>
      </w:r>
    </w:p>
    <w:p xmlns:wp14="http://schemas.microsoft.com/office/word/2010/wordml" w:rsidRPr="002305DA" w:rsidR="00285665" w:rsidP="00285665" w:rsidRDefault="00285665" w14:paraId="52DFEEFC" wp14:textId="77777777">
      <w:pPr>
        <w:pStyle w:val="paragraph"/>
        <w:spacing w:before="0" w:beforeAutospacing="0" w:after="0" w:afterAutospacing="0"/>
        <w:textAlignment w:val="baseline"/>
        <w:rPr>
          <w:rFonts w:cs="Segoe UI" w:asciiTheme="minorHAnsi" w:hAnsiTheme="minorHAnsi"/>
          <w:sz w:val="24"/>
          <w:szCs w:val="24"/>
        </w:rPr>
      </w:pPr>
      <w:r w:rsidRPr="002305DA">
        <w:rPr>
          <w:rStyle w:val="normaltextrun"/>
          <w:rFonts w:cs="Segoe UI" w:asciiTheme="minorHAnsi" w:hAnsiTheme="minorHAnsi"/>
          <w:b/>
          <w:bCs/>
          <w:color w:val="000000"/>
          <w:sz w:val="24"/>
          <w:szCs w:val="24"/>
        </w:rPr>
        <w:t>Aims of the post</w:t>
      </w:r>
      <w:r w:rsidRPr="002305DA">
        <w:rPr>
          <w:rStyle w:val="eop"/>
          <w:rFonts w:cs="Segoe UI" w:asciiTheme="minorHAnsi" w:hAnsiTheme="minorHAnsi"/>
          <w:color w:val="000000"/>
          <w:sz w:val="24"/>
          <w:szCs w:val="24"/>
        </w:rPr>
        <w:t> </w:t>
      </w:r>
      <w:r w:rsidR="002305DA">
        <w:rPr>
          <w:rFonts w:cs="Segoe UI" w:asciiTheme="minorHAnsi" w:hAnsiTheme="minorHAnsi"/>
          <w:sz w:val="24"/>
          <w:szCs w:val="24"/>
        </w:rPr>
        <w:tab/>
      </w:r>
      <w:r w:rsidR="002305DA">
        <w:rPr>
          <w:rFonts w:cs="Segoe UI" w:asciiTheme="minorHAnsi" w:hAnsiTheme="minorHAnsi"/>
          <w:sz w:val="24"/>
          <w:szCs w:val="24"/>
        </w:rPr>
        <w:tab/>
      </w:r>
      <w:r w:rsidRPr="002305DA">
        <w:rPr>
          <w:rStyle w:val="normaltextrun"/>
          <w:rFonts w:cs="Segoe UI" w:asciiTheme="minorHAnsi" w:hAnsiTheme="minorHAnsi"/>
          <w:color w:val="000000"/>
          <w:sz w:val="24"/>
          <w:szCs w:val="24"/>
        </w:rPr>
        <w:t>Your aims will be</w:t>
      </w:r>
      <w:r w:rsidRPr="002305DA">
        <w:rPr>
          <w:rStyle w:val="eop"/>
          <w:rFonts w:cs="Segoe UI" w:asciiTheme="minorHAnsi" w:hAnsiTheme="minorHAnsi"/>
          <w:color w:val="000000"/>
          <w:sz w:val="24"/>
          <w:szCs w:val="24"/>
        </w:rPr>
        <w:t> </w:t>
      </w:r>
    </w:p>
    <w:p xmlns:wp14="http://schemas.microsoft.com/office/word/2010/wordml" w:rsidR="002305DA" w:rsidP="002305DA" w:rsidRDefault="00285665" w14:paraId="629904AA" wp14:textId="77777777">
      <w:pPr>
        <w:pStyle w:val="paragraph"/>
        <w:numPr>
          <w:ilvl w:val="0"/>
          <w:numId w:val="2"/>
        </w:numPr>
        <w:spacing w:before="0" w:beforeAutospacing="0" w:after="0" w:afterAutospacing="0"/>
        <w:textAlignment w:val="baseline"/>
        <w:rPr>
          <w:rFonts w:cs="Segoe UI" w:asciiTheme="minorHAnsi" w:hAnsiTheme="minorHAnsi"/>
          <w:sz w:val="24"/>
          <w:szCs w:val="24"/>
        </w:rPr>
      </w:pPr>
      <w:r w:rsidRPr="002305DA">
        <w:rPr>
          <w:rStyle w:val="normaltextrun"/>
          <w:rFonts w:cs="Segoe UI" w:asciiTheme="minorHAnsi" w:hAnsiTheme="minorHAnsi"/>
          <w:color w:val="000000"/>
          <w:sz w:val="24"/>
          <w:szCs w:val="24"/>
        </w:rPr>
        <w:t>To make a real difference in narrowing the differential attainment gap between different cohorts of trainees in the Yorkshire and Humber as defined by their protected characteristics.</w:t>
      </w:r>
      <w:r w:rsidRPr="002305DA">
        <w:rPr>
          <w:rStyle w:val="eop"/>
          <w:rFonts w:cs="Segoe UI" w:asciiTheme="minorHAnsi" w:hAnsiTheme="minorHAnsi"/>
          <w:color w:val="000000"/>
          <w:sz w:val="24"/>
          <w:szCs w:val="24"/>
        </w:rPr>
        <w:t> </w:t>
      </w:r>
    </w:p>
    <w:p xmlns:wp14="http://schemas.microsoft.com/office/word/2010/wordml" w:rsidRPr="002305DA" w:rsidR="00285665" w:rsidP="002305DA" w:rsidRDefault="00285665" w14:paraId="223ADFB7" wp14:textId="77777777">
      <w:pPr>
        <w:pStyle w:val="paragraph"/>
        <w:numPr>
          <w:ilvl w:val="0"/>
          <w:numId w:val="2"/>
        </w:numPr>
        <w:spacing w:before="0" w:beforeAutospacing="0" w:after="0" w:afterAutospacing="0"/>
        <w:textAlignment w:val="baseline"/>
        <w:rPr>
          <w:rFonts w:cs="Segoe UI" w:asciiTheme="minorHAnsi" w:hAnsiTheme="minorHAnsi"/>
          <w:sz w:val="24"/>
          <w:szCs w:val="24"/>
        </w:rPr>
      </w:pPr>
      <w:r w:rsidRPr="002305DA">
        <w:rPr>
          <w:rStyle w:val="normaltextrun"/>
          <w:rFonts w:cs="Segoe UI" w:asciiTheme="minorHAnsi" w:hAnsiTheme="minorHAnsi"/>
          <w:color w:val="000000"/>
          <w:sz w:val="24"/>
          <w:szCs w:val="24"/>
        </w:rPr>
        <w:t>To grow and develop your personal leadership skills that will be essential for your future consultant role</w:t>
      </w:r>
      <w:r w:rsidRPr="002305DA">
        <w:rPr>
          <w:rStyle w:val="eop"/>
          <w:rFonts w:cs="Segoe UI" w:asciiTheme="minorHAnsi" w:hAnsiTheme="minorHAnsi"/>
          <w:color w:val="000000"/>
          <w:sz w:val="24"/>
          <w:szCs w:val="24"/>
        </w:rPr>
        <w:t> </w:t>
      </w:r>
    </w:p>
    <w:p xmlns:wp14="http://schemas.microsoft.com/office/word/2010/wordml" w:rsidRPr="002305DA" w:rsidR="00285665" w:rsidP="002305DA" w:rsidRDefault="00285665" w14:paraId="3CD2A31F" wp14:textId="77777777">
      <w:pPr>
        <w:pStyle w:val="paragraph"/>
        <w:spacing w:before="0" w:beforeAutospacing="0" w:after="0" w:afterAutospacing="0"/>
        <w:ind w:left="2880"/>
        <w:textAlignment w:val="baseline"/>
        <w:rPr>
          <w:rFonts w:cs="Segoe UI" w:asciiTheme="minorHAnsi" w:hAnsiTheme="minorHAnsi"/>
          <w:sz w:val="24"/>
          <w:szCs w:val="24"/>
        </w:rPr>
      </w:pPr>
      <w:r w:rsidRPr="002305DA">
        <w:rPr>
          <w:rStyle w:val="normaltextrun"/>
          <w:rFonts w:cs="Segoe UI" w:asciiTheme="minorHAnsi" w:hAnsiTheme="minorHAnsi"/>
          <w:color w:val="000000"/>
          <w:sz w:val="24"/>
          <w:szCs w:val="24"/>
        </w:rPr>
        <w:t>HEE YH has chosen to support the next generation of leaders by creating fellowship opportunities such as these. This is an investment in improved patient outcomes and quality of care. </w:t>
      </w:r>
      <w:r w:rsidRPr="002305DA">
        <w:rPr>
          <w:rStyle w:val="eop"/>
          <w:rFonts w:cs="Segoe UI" w:asciiTheme="minorHAnsi" w:hAnsiTheme="minorHAnsi"/>
          <w:color w:val="000000"/>
          <w:sz w:val="24"/>
          <w:szCs w:val="24"/>
        </w:rPr>
        <w:t> </w:t>
      </w:r>
    </w:p>
    <w:p xmlns:wp14="http://schemas.microsoft.com/office/word/2010/wordml" w:rsidRPr="002305DA" w:rsidR="00285665" w:rsidP="002305DA" w:rsidRDefault="00285665" w14:paraId="6B711877" wp14:textId="77777777">
      <w:pPr>
        <w:pStyle w:val="paragraph"/>
        <w:spacing w:before="0" w:beforeAutospacing="0" w:after="0" w:afterAutospacing="0"/>
        <w:ind w:left="2880" w:hanging="2880"/>
        <w:textAlignment w:val="baseline"/>
        <w:rPr>
          <w:rFonts w:cs="Segoe UI" w:asciiTheme="minorHAnsi" w:hAnsiTheme="minorHAnsi"/>
          <w:sz w:val="24"/>
          <w:szCs w:val="24"/>
        </w:rPr>
      </w:pPr>
      <w:r w:rsidRPr="002305DA">
        <w:rPr>
          <w:rStyle w:val="normaltextrun"/>
          <w:rFonts w:cs="Segoe UI" w:asciiTheme="minorHAnsi" w:hAnsiTheme="minorHAnsi"/>
          <w:b/>
          <w:bCs/>
          <w:color w:val="000000"/>
          <w:sz w:val="24"/>
          <w:szCs w:val="24"/>
        </w:rPr>
        <w:t>About the post</w:t>
      </w:r>
      <w:r w:rsidRPr="002305DA">
        <w:rPr>
          <w:rStyle w:val="eop"/>
          <w:rFonts w:cs="Segoe UI" w:asciiTheme="minorHAnsi" w:hAnsiTheme="minorHAnsi"/>
          <w:color w:val="000000"/>
          <w:sz w:val="24"/>
          <w:szCs w:val="24"/>
        </w:rPr>
        <w:t> </w:t>
      </w:r>
      <w:r w:rsidR="002305DA">
        <w:rPr>
          <w:rFonts w:cs="Segoe UI" w:asciiTheme="minorHAnsi" w:hAnsiTheme="minorHAnsi"/>
          <w:sz w:val="24"/>
          <w:szCs w:val="24"/>
        </w:rPr>
        <w:tab/>
      </w:r>
      <w:r w:rsidRPr="002305DA">
        <w:rPr>
          <w:rStyle w:val="normaltextrun"/>
          <w:rFonts w:cs="Segoe UI" w:asciiTheme="minorHAnsi" w:hAnsiTheme="minorHAnsi"/>
          <w:color w:val="000000"/>
          <w:sz w:val="24"/>
          <w:szCs w:val="24"/>
        </w:rPr>
        <w:t>This is a one-year leadership post based in Health Education England working across Yorkshire and the Humber (HEE YH).</w:t>
      </w:r>
      <w:r w:rsidRPr="002305DA">
        <w:rPr>
          <w:rStyle w:val="eop"/>
          <w:rFonts w:cs="Segoe UI" w:asciiTheme="minorHAnsi" w:hAnsiTheme="minorHAnsi"/>
          <w:color w:val="000000"/>
          <w:sz w:val="24"/>
          <w:szCs w:val="24"/>
        </w:rPr>
        <w:t> </w:t>
      </w:r>
    </w:p>
    <w:p xmlns:wp14="http://schemas.microsoft.com/office/word/2010/wordml" w:rsidRPr="002305DA" w:rsidR="00285665" w:rsidP="002305DA" w:rsidRDefault="00285665" w14:paraId="0F67FF41" wp14:textId="77777777">
      <w:pPr>
        <w:pStyle w:val="paragraph"/>
        <w:spacing w:before="0" w:beforeAutospacing="0" w:after="0" w:afterAutospacing="0"/>
        <w:ind w:left="2880"/>
        <w:textAlignment w:val="baseline"/>
        <w:rPr>
          <w:rFonts w:cs="Segoe UI" w:asciiTheme="minorHAnsi" w:hAnsiTheme="minorHAnsi"/>
          <w:sz w:val="24"/>
          <w:szCs w:val="24"/>
        </w:rPr>
      </w:pPr>
      <w:r w:rsidRPr="002305DA">
        <w:rPr>
          <w:rStyle w:val="normaltextrun"/>
          <w:rFonts w:cs="Segoe UI" w:asciiTheme="minorHAnsi" w:hAnsiTheme="minorHAnsi"/>
          <w:color w:val="000000"/>
          <w:sz w:val="24"/>
          <w:szCs w:val="24"/>
        </w:rPr>
        <w:t xml:space="preserve">You will be seconded as an OOPE (out of program </w:t>
      </w:r>
      <w:r w:rsidR="002305DA">
        <w:rPr>
          <w:rStyle w:val="normaltextrun"/>
          <w:rFonts w:cs="Segoe UI" w:asciiTheme="minorHAnsi" w:hAnsiTheme="minorHAnsi"/>
          <w:color w:val="000000"/>
          <w:sz w:val="24"/>
          <w:szCs w:val="24"/>
        </w:rPr>
        <w:t xml:space="preserve">experience) from your </w:t>
      </w:r>
      <w:r w:rsidRPr="002305DA">
        <w:rPr>
          <w:rStyle w:val="normaltextrun"/>
          <w:rFonts w:cs="Segoe UI" w:asciiTheme="minorHAnsi" w:hAnsiTheme="minorHAnsi"/>
          <w:color w:val="000000"/>
          <w:sz w:val="24"/>
          <w:szCs w:val="24"/>
        </w:rPr>
        <w:t>specialty training program for junior doctors.</w:t>
      </w:r>
      <w:r w:rsidRPr="002305DA">
        <w:rPr>
          <w:rStyle w:val="eop"/>
          <w:rFonts w:cs="Segoe UI" w:asciiTheme="minorHAnsi" w:hAnsiTheme="minorHAnsi"/>
          <w:color w:val="000000"/>
          <w:sz w:val="24"/>
          <w:szCs w:val="24"/>
        </w:rPr>
        <w:t> </w:t>
      </w:r>
    </w:p>
    <w:p xmlns:wp14="http://schemas.microsoft.com/office/word/2010/wordml" w:rsidRPr="002305DA" w:rsidR="00285665" w:rsidP="002305DA" w:rsidRDefault="00285665" w14:paraId="47E1E3A8" wp14:textId="77777777">
      <w:pPr>
        <w:pStyle w:val="paragraph"/>
        <w:spacing w:before="0" w:beforeAutospacing="0" w:after="0" w:afterAutospacing="0"/>
        <w:ind w:left="2880"/>
        <w:textAlignment w:val="baseline"/>
        <w:rPr>
          <w:rFonts w:cs="Segoe UI" w:asciiTheme="minorHAnsi" w:hAnsiTheme="minorHAnsi"/>
          <w:sz w:val="24"/>
          <w:szCs w:val="24"/>
        </w:rPr>
      </w:pPr>
      <w:r w:rsidRPr="002305DA">
        <w:rPr>
          <w:rStyle w:val="normaltextrun"/>
          <w:rFonts w:cs="Segoe UI" w:asciiTheme="minorHAnsi" w:hAnsiTheme="minorHAnsi"/>
          <w:color w:val="000000"/>
          <w:sz w:val="24"/>
          <w:szCs w:val="24"/>
        </w:rPr>
        <w:t>You will develop your leadership skills by networking across the region, engaging with Heads of School, other faculty and employers.</w:t>
      </w:r>
      <w:r w:rsidRPr="002305DA">
        <w:rPr>
          <w:rStyle w:val="eop"/>
          <w:rFonts w:cs="Segoe UI" w:asciiTheme="minorHAnsi" w:hAnsiTheme="minorHAnsi"/>
          <w:color w:val="000000"/>
          <w:sz w:val="24"/>
          <w:szCs w:val="24"/>
        </w:rPr>
        <w:t> </w:t>
      </w:r>
    </w:p>
    <w:p xmlns:wp14="http://schemas.microsoft.com/office/word/2010/wordml" w:rsidRPr="002305DA" w:rsidR="00285665" w:rsidP="002305DA" w:rsidRDefault="00285665" w14:paraId="7A61D25C" wp14:textId="77777777">
      <w:pPr>
        <w:pStyle w:val="paragraph"/>
        <w:spacing w:before="0" w:beforeAutospacing="0" w:after="0" w:afterAutospacing="0"/>
        <w:ind w:left="2880"/>
        <w:textAlignment w:val="baseline"/>
        <w:rPr>
          <w:rFonts w:cs="Segoe UI" w:asciiTheme="minorHAnsi" w:hAnsiTheme="minorHAnsi"/>
          <w:sz w:val="24"/>
          <w:szCs w:val="24"/>
        </w:rPr>
      </w:pPr>
      <w:r w:rsidRPr="002305DA">
        <w:rPr>
          <w:rStyle w:val="normaltextrun"/>
          <w:rFonts w:cs="Segoe UI" w:asciiTheme="minorHAnsi" w:hAnsiTheme="minorHAnsi"/>
          <w:color w:val="000000"/>
          <w:sz w:val="24"/>
          <w:szCs w:val="24"/>
        </w:rPr>
        <w:t xml:space="preserve">As the successful applicant you will have access to a variety of development opportunities (e.g. CV and interview training, Myers Briggs Type Indicator feedback, 360 appraisal, coaching and participation in an Action Learning Set) and will be supported to undertake1 year of a </w:t>
      </w:r>
      <w:r w:rsidRPr="002305DA" w:rsidR="00062C79">
        <w:rPr>
          <w:rStyle w:val="normaltextrun"/>
          <w:rFonts w:cs="Segoe UI" w:asciiTheme="minorHAnsi" w:hAnsiTheme="minorHAnsi"/>
          <w:color w:val="000000"/>
          <w:sz w:val="24"/>
          <w:szCs w:val="24"/>
        </w:rPr>
        <w:t>postgraduate</w:t>
      </w:r>
      <w:r w:rsidRPr="002305DA">
        <w:rPr>
          <w:rStyle w:val="normaltextrun"/>
          <w:rFonts w:cs="Segoe UI" w:asciiTheme="minorHAnsi" w:hAnsiTheme="minorHAnsi"/>
          <w:color w:val="000000"/>
          <w:sz w:val="24"/>
          <w:szCs w:val="24"/>
        </w:rPr>
        <w:t xml:space="preserve"> qualification.</w:t>
      </w:r>
      <w:r w:rsidRPr="002305DA">
        <w:rPr>
          <w:rStyle w:val="eop"/>
          <w:rFonts w:cs="Segoe UI" w:asciiTheme="minorHAnsi" w:hAnsiTheme="minorHAnsi"/>
          <w:color w:val="000000"/>
          <w:sz w:val="24"/>
          <w:szCs w:val="24"/>
        </w:rPr>
        <w:t> </w:t>
      </w:r>
    </w:p>
    <w:p xmlns:wp14="http://schemas.microsoft.com/office/word/2010/wordml" w:rsidRPr="002305DA" w:rsidR="00285665" w:rsidP="00285665" w:rsidRDefault="00285665" w14:paraId="6E7BEAA2" wp14:textId="77777777">
      <w:pPr>
        <w:pStyle w:val="paragraph"/>
        <w:spacing w:before="0" w:beforeAutospacing="0" w:after="0" w:afterAutospacing="0"/>
        <w:textAlignment w:val="baseline"/>
        <w:rPr>
          <w:rFonts w:cs="Segoe UI" w:asciiTheme="minorHAnsi" w:hAnsiTheme="minorHAnsi"/>
          <w:sz w:val="24"/>
          <w:szCs w:val="24"/>
        </w:rPr>
      </w:pPr>
      <w:r w:rsidRPr="002305DA">
        <w:rPr>
          <w:rStyle w:val="eop"/>
          <w:rFonts w:cs="Segoe UI" w:asciiTheme="minorHAnsi" w:hAnsiTheme="minorHAnsi"/>
          <w:color w:val="000000"/>
          <w:sz w:val="24"/>
          <w:szCs w:val="24"/>
        </w:rPr>
        <w:t> </w:t>
      </w:r>
    </w:p>
    <w:p xmlns:wp14="http://schemas.microsoft.com/office/word/2010/wordml" w:rsidR="002305DA" w:rsidP="002305DA" w:rsidRDefault="00285665" w14:paraId="1AFF419F" wp14:textId="77777777">
      <w:pPr>
        <w:pStyle w:val="paragraph"/>
        <w:spacing w:before="0" w:beforeAutospacing="0" w:after="0" w:afterAutospacing="0"/>
        <w:textAlignment w:val="baseline"/>
        <w:rPr>
          <w:rStyle w:val="eop"/>
          <w:rFonts w:cs="Segoe UI" w:asciiTheme="minorHAnsi" w:hAnsiTheme="minorHAnsi"/>
          <w:color w:val="000000"/>
          <w:sz w:val="24"/>
          <w:szCs w:val="24"/>
        </w:rPr>
      </w:pPr>
      <w:r w:rsidRPr="002305DA">
        <w:rPr>
          <w:rStyle w:val="normaltextrun"/>
          <w:rFonts w:cs="Segoe UI" w:asciiTheme="minorHAnsi" w:hAnsiTheme="minorHAnsi"/>
          <w:b/>
          <w:bCs/>
          <w:color w:val="000000"/>
          <w:sz w:val="24"/>
          <w:szCs w:val="24"/>
        </w:rPr>
        <w:t>Post description and duties</w:t>
      </w:r>
    </w:p>
    <w:p xmlns:wp14="http://schemas.microsoft.com/office/word/2010/wordml" w:rsidRPr="002305DA" w:rsidR="00285665" w:rsidP="002305DA" w:rsidRDefault="00285665" w14:paraId="0AA21B2E" wp14:textId="77777777">
      <w:pPr>
        <w:pStyle w:val="paragraph"/>
        <w:spacing w:before="0" w:beforeAutospacing="0" w:after="0" w:afterAutospacing="0"/>
        <w:ind w:left="2880"/>
        <w:textAlignment w:val="baseline"/>
        <w:rPr>
          <w:rFonts w:cs="Segoe UI" w:asciiTheme="minorHAnsi" w:hAnsiTheme="minorHAnsi"/>
          <w:sz w:val="24"/>
          <w:szCs w:val="24"/>
        </w:rPr>
      </w:pPr>
      <w:r w:rsidRPr="002305DA">
        <w:rPr>
          <w:rStyle w:val="normaltextrun"/>
          <w:rFonts w:cs="Segoe UI" w:asciiTheme="minorHAnsi" w:hAnsiTheme="minorHAnsi"/>
          <w:color w:val="000000"/>
          <w:sz w:val="24"/>
          <w:szCs w:val="24"/>
        </w:rPr>
        <w:t xml:space="preserve">To establish clear aims and </w:t>
      </w:r>
      <w:r w:rsidRPr="002305DA" w:rsidR="00062C79">
        <w:rPr>
          <w:rStyle w:val="normaltextrun"/>
          <w:rFonts w:cs="Segoe UI" w:asciiTheme="minorHAnsi" w:hAnsiTheme="minorHAnsi"/>
          <w:color w:val="000000"/>
          <w:sz w:val="24"/>
          <w:szCs w:val="24"/>
        </w:rPr>
        <w:t>objectives for</w:t>
      </w:r>
      <w:r w:rsidR="00EF60D4">
        <w:rPr>
          <w:rStyle w:val="normaltextrun"/>
          <w:rFonts w:cs="Segoe UI" w:asciiTheme="minorHAnsi" w:hAnsiTheme="minorHAnsi"/>
          <w:color w:val="000000"/>
          <w:sz w:val="24"/>
          <w:szCs w:val="24"/>
        </w:rPr>
        <w:t xml:space="preserve"> the year </w:t>
      </w:r>
      <w:r w:rsidRPr="002305DA">
        <w:rPr>
          <w:rStyle w:val="normaltextrun"/>
          <w:rFonts w:cs="Segoe UI" w:asciiTheme="minorHAnsi" w:hAnsiTheme="minorHAnsi"/>
          <w:color w:val="000000"/>
          <w:sz w:val="24"/>
          <w:szCs w:val="24"/>
        </w:rPr>
        <w:t>to address the problem of Differential Attainment (DA) in Health Education England Yorkshire and the Humber and work towards all stakeholders signing up to these.</w:t>
      </w:r>
      <w:r w:rsidRPr="002305DA">
        <w:rPr>
          <w:rStyle w:val="eop"/>
          <w:rFonts w:cs="Segoe UI" w:asciiTheme="minorHAnsi" w:hAnsiTheme="minorHAnsi"/>
          <w:color w:val="000000"/>
          <w:sz w:val="24"/>
          <w:szCs w:val="24"/>
        </w:rPr>
        <w:t> </w:t>
      </w:r>
    </w:p>
    <w:p xmlns:wp14="http://schemas.microsoft.com/office/word/2010/wordml" w:rsidRPr="002305DA" w:rsidR="00285665" w:rsidP="00285665" w:rsidRDefault="00285665" w14:paraId="63E4A9CD" wp14:textId="77777777">
      <w:pPr>
        <w:pStyle w:val="paragraph"/>
        <w:spacing w:before="0" w:beforeAutospacing="0" w:after="0" w:afterAutospacing="0"/>
        <w:ind w:left="720"/>
        <w:textAlignment w:val="baseline"/>
        <w:rPr>
          <w:rFonts w:cs="Segoe UI" w:asciiTheme="minorHAnsi" w:hAnsiTheme="minorHAnsi"/>
          <w:sz w:val="24"/>
          <w:szCs w:val="24"/>
        </w:rPr>
      </w:pPr>
      <w:r w:rsidRPr="002305DA">
        <w:rPr>
          <w:rStyle w:val="eop"/>
          <w:rFonts w:cs="Segoe UI" w:asciiTheme="minorHAnsi" w:hAnsiTheme="minorHAnsi"/>
          <w:color w:val="000000"/>
          <w:sz w:val="24"/>
          <w:szCs w:val="24"/>
        </w:rPr>
        <w:lastRenderedPageBreak/>
        <w:t> </w:t>
      </w:r>
    </w:p>
    <w:p xmlns:wp14="http://schemas.microsoft.com/office/word/2010/wordml" w:rsidRPr="00D51B60" w:rsidR="00285665" w:rsidP="00EF60D4" w:rsidRDefault="002305DA" w14:paraId="5E23C5BC" wp14:textId="77777777">
      <w:pPr>
        <w:pStyle w:val="paragraph"/>
        <w:spacing w:before="0" w:beforeAutospacing="0" w:after="0" w:afterAutospacing="0"/>
        <w:ind w:left="2160"/>
        <w:textAlignment w:val="baseline"/>
        <w:rPr>
          <w:rFonts w:cs="Segoe UI" w:asciiTheme="minorHAnsi" w:hAnsiTheme="minorHAnsi"/>
          <w:color w:val="000000"/>
          <w:sz w:val="24"/>
          <w:szCs w:val="24"/>
        </w:rPr>
      </w:pPr>
      <w:r w:rsidRPr="00D51B60">
        <w:rPr>
          <w:rStyle w:val="normaltextrun"/>
          <w:rFonts w:cs="Segoe UI" w:asciiTheme="minorHAnsi" w:hAnsiTheme="minorHAnsi"/>
          <w:color w:val="000000"/>
          <w:sz w:val="24"/>
          <w:szCs w:val="24"/>
        </w:rPr>
        <w:t>To work with the</w:t>
      </w:r>
      <w:r w:rsidRPr="00D51B60" w:rsidR="00285665">
        <w:rPr>
          <w:rStyle w:val="normaltextrun"/>
          <w:rFonts w:cs="Segoe UI" w:asciiTheme="minorHAnsi" w:hAnsiTheme="minorHAnsi"/>
          <w:color w:val="000000"/>
          <w:sz w:val="24"/>
          <w:szCs w:val="24"/>
        </w:rPr>
        <w:t xml:space="preserve"> available DA data for Yorkshire and the Humber for each School</w:t>
      </w:r>
      <w:r w:rsidRPr="00D51B60" w:rsidR="00EF60D4">
        <w:rPr>
          <w:rStyle w:val="normaltextrun"/>
          <w:rFonts w:cs="Segoe UI" w:asciiTheme="minorHAnsi" w:hAnsiTheme="minorHAnsi"/>
          <w:color w:val="000000"/>
          <w:sz w:val="24"/>
          <w:szCs w:val="24"/>
        </w:rPr>
        <w:t>, exploring changes</w:t>
      </w:r>
      <w:r w:rsidRPr="00D51B60" w:rsidR="00285665">
        <w:rPr>
          <w:rStyle w:val="normaltextrun"/>
          <w:rFonts w:cs="Segoe UI" w:asciiTheme="minorHAnsi" w:hAnsiTheme="minorHAnsi"/>
          <w:color w:val="000000"/>
          <w:sz w:val="24"/>
          <w:szCs w:val="24"/>
        </w:rPr>
        <w:t xml:space="preserve"> </w:t>
      </w:r>
      <w:r w:rsidRPr="00D51B60" w:rsidR="00EF60D4">
        <w:rPr>
          <w:rStyle w:val="normaltextrun"/>
          <w:rFonts w:cs="Segoe UI" w:asciiTheme="minorHAnsi" w:hAnsiTheme="minorHAnsi"/>
          <w:color w:val="000000"/>
          <w:sz w:val="24"/>
          <w:szCs w:val="24"/>
        </w:rPr>
        <w:t>seen in</w:t>
      </w:r>
      <w:r w:rsidRPr="00D51B60" w:rsidR="00285665">
        <w:rPr>
          <w:rStyle w:val="normaltextrun"/>
          <w:rFonts w:cs="Segoe UI" w:asciiTheme="minorHAnsi" w:hAnsiTheme="minorHAnsi"/>
          <w:color w:val="000000"/>
          <w:sz w:val="24"/>
          <w:szCs w:val="24"/>
        </w:rPr>
        <w:t xml:space="preserve"> </w:t>
      </w:r>
      <w:r w:rsidRPr="00D51B60" w:rsidR="00EF60D4">
        <w:rPr>
          <w:rStyle w:val="normaltextrun"/>
          <w:rFonts w:cs="Segoe UI" w:asciiTheme="minorHAnsi" w:hAnsiTheme="minorHAnsi"/>
          <w:color w:val="000000"/>
          <w:sz w:val="24"/>
          <w:szCs w:val="24"/>
        </w:rPr>
        <w:t>the annual data and interventions already taken to address DA.</w:t>
      </w:r>
    </w:p>
    <w:p xmlns:wp14="http://schemas.microsoft.com/office/word/2010/wordml" w:rsidRPr="00D51B60" w:rsidR="00285665" w:rsidP="00285665" w:rsidRDefault="00285665" w14:paraId="4F6584BE" wp14:textId="77777777">
      <w:pPr>
        <w:pStyle w:val="paragraph"/>
        <w:spacing w:before="0" w:beforeAutospacing="0" w:after="0" w:afterAutospacing="0"/>
        <w:ind w:left="720"/>
        <w:textAlignment w:val="baseline"/>
        <w:rPr>
          <w:rFonts w:cs="Segoe UI" w:asciiTheme="minorHAnsi" w:hAnsiTheme="minorHAnsi"/>
          <w:sz w:val="24"/>
          <w:szCs w:val="24"/>
        </w:rPr>
      </w:pPr>
      <w:r w:rsidRPr="00D51B60">
        <w:rPr>
          <w:rStyle w:val="eop"/>
          <w:rFonts w:cs="Segoe UI" w:asciiTheme="minorHAnsi" w:hAnsiTheme="minorHAnsi"/>
          <w:color w:val="000000"/>
          <w:sz w:val="24"/>
          <w:szCs w:val="24"/>
        </w:rPr>
        <w:t> </w:t>
      </w:r>
    </w:p>
    <w:p xmlns:wp14="http://schemas.microsoft.com/office/word/2010/wordml" w:rsidRPr="00D51B60" w:rsidR="00C83FA3" w:rsidP="1CEFF987" w:rsidRDefault="00C83FA3" w14:paraId="12B5C5F8" wp14:textId="39E18982">
      <w:pPr>
        <w:pStyle w:val="paragraph"/>
        <w:spacing w:before="0" w:beforeAutospacing="off" w:after="0" w:afterAutospacing="off"/>
        <w:ind w:left="2160"/>
        <w:textAlignment w:val="baseline"/>
        <w:rPr>
          <w:rFonts w:ascii="Cambria" w:hAnsi="Cambria" w:eastAsia="Times New Roman" w:cs="Times New Roman" w:asciiTheme="minorAscii" w:hAnsiTheme="minorAscii"/>
          <w:sz w:val="24"/>
          <w:szCs w:val="24"/>
        </w:rPr>
      </w:pPr>
      <w:r w:rsidRPr="1CEFF987" w:rsidR="00C83FA3">
        <w:rPr>
          <w:rStyle w:val="normaltextrun"/>
          <w:rFonts w:ascii="Cambria" w:hAnsi="Cambria" w:cs="Segoe UI" w:asciiTheme="minorAscii" w:hAnsiTheme="minorAscii"/>
          <w:color w:val="000000" w:themeColor="text1" w:themeTint="FF" w:themeShade="FF"/>
          <w:sz w:val="24"/>
          <w:szCs w:val="24"/>
        </w:rPr>
        <w:t xml:space="preserve">To </w:t>
      </w:r>
      <w:r w:rsidRPr="1CEFF987" w:rsidR="00C83FA3">
        <w:rPr>
          <w:rFonts w:ascii="Cambria" w:hAnsi="Cambria" w:eastAsia="Times New Roman" w:cs="Times New Roman" w:asciiTheme="minorAscii" w:hAnsiTheme="minorAscii"/>
          <w:sz w:val="24"/>
          <w:szCs w:val="24"/>
        </w:rPr>
        <w:t>evaluate interventions introduced in 2020</w:t>
      </w:r>
      <w:r w:rsidRPr="1CEFF987" w:rsidR="08719BBA">
        <w:rPr>
          <w:rFonts w:ascii="Cambria" w:hAnsi="Cambria" w:eastAsia="Times New Roman" w:cs="Times New Roman" w:asciiTheme="minorAscii" w:hAnsiTheme="minorAscii"/>
          <w:sz w:val="24"/>
          <w:szCs w:val="24"/>
        </w:rPr>
        <w:t>/2021</w:t>
      </w:r>
      <w:r w:rsidRPr="1CEFF987" w:rsidR="00C83FA3">
        <w:rPr>
          <w:rFonts w:ascii="Cambria" w:hAnsi="Cambria" w:eastAsia="Times New Roman" w:cs="Times New Roman" w:asciiTheme="minorAscii" w:hAnsiTheme="minorAscii"/>
          <w:sz w:val="24"/>
          <w:szCs w:val="24"/>
        </w:rPr>
        <w:t xml:space="preserve"> to address </w:t>
      </w:r>
      <w:r w:rsidRPr="1CEFF987" w:rsidR="00062C79">
        <w:rPr>
          <w:rFonts w:ascii="Cambria" w:hAnsi="Cambria" w:eastAsia="Times New Roman" w:cs="Times New Roman" w:asciiTheme="minorAscii" w:hAnsiTheme="minorAscii"/>
          <w:sz w:val="24"/>
          <w:szCs w:val="24"/>
        </w:rPr>
        <w:t>DA and</w:t>
      </w:r>
      <w:r w:rsidRPr="1CEFF987" w:rsidR="00C83FA3">
        <w:rPr>
          <w:rFonts w:ascii="Cambria" w:hAnsi="Cambria" w:eastAsia="Times New Roman" w:cs="Times New Roman" w:asciiTheme="minorAscii" w:hAnsiTheme="minorAscii"/>
          <w:sz w:val="24"/>
          <w:szCs w:val="24"/>
        </w:rPr>
        <w:t xml:space="preserve"> r</w:t>
      </w:r>
      <w:r w:rsidRPr="1CEFF987" w:rsidR="00D51B60">
        <w:rPr>
          <w:rFonts w:ascii="Cambria" w:hAnsi="Cambria" w:eastAsia="Times New Roman" w:cs="Times New Roman" w:asciiTheme="minorAscii" w:hAnsiTheme="minorAscii"/>
          <w:sz w:val="24"/>
          <w:szCs w:val="24"/>
        </w:rPr>
        <w:t>espond</w:t>
      </w:r>
      <w:r w:rsidRPr="1CEFF987" w:rsidR="00C83FA3">
        <w:rPr>
          <w:rFonts w:ascii="Cambria" w:hAnsi="Cambria" w:eastAsia="Times New Roman" w:cs="Times New Roman" w:asciiTheme="minorAscii" w:hAnsiTheme="minorAscii"/>
          <w:sz w:val="24"/>
          <w:szCs w:val="24"/>
        </w:rPr>
        <w:t xml:space="preserve"> to the evaluation by refining and augmenting the in</w:t>
      </w:r>
      <w:r w:rsidRPr="1CEFF987" w:rsidR="00D51B60">
        <w:rPr>
          <w:rFonts w:ascii="Cambria" w:hAnsi="Cambria" w:eastAsia="Times New Roman" w:cs="Times New Roman" w:asciiTheme="minorAscii" w:hAnsiTheme="minorAscii"/>
          <w:sz w:val="24"/>
          <w:szCs w:val="24"/>
        </w:rPr>
        <w:t>terventions. This will include u</w:t>
      </w:r>
      <w:r w:rsidRPr="1CEFF987" w:rsidR="00C83FA3">
        <w:rPr>
          <w:rFonts w:ascii="Cambria" w:hAnsi="Cambria" w:eastAsia="Times New Roman" w:cs="Times New Roman" w:asciiTheme="minorAscii" w:hAnsiTheme="minorAscii"/>
          <w:sz w:val="24"/>
          <w:szCs w:val="24"/>
        </w:rPr>
        <w:t xml:space="preserve">nconscious bias training for trainers, reverse mentoring for senior educators and </w:t>
      </w:r>
      <w:r w:rsidRPr="1CEFF987" w:rsidR="00D51B60">
        <w:rPr>
          <w:rFonts w:ascii="Cambria" w:hAnsi="Cambria" w:eastAsia="Times New Roman" w:cs="Times New Roman" w:asciiTheme="minorAscii" w:hAnsiTheme="minorAscii"/>
          <w:sz w:val="24"/>
          <w:szCs w:val="24"/>
        </w:rPr>
        <w:t>work-place based interventions.</w:t>
      </w:r>
    </w:p>
    <w:p xmlns:wp14="http://schemas.microsoft.com/office/word/2010/wordml" w:rsidRPr="00D51B60" w:rsidR="00D51B60" w:rsidP="00EF60D4" w:rsidRDefault="00D51B60" w14:paraId="0A37501D" wp14:textId="77777777">
      <w:pPr>
        <w:pStyle w:val="paragraph"/>
        <w:spacing w:before="0" w:beforeAutospacing="0" w:after="0" w:afterAutospacing="0"/>
        <w:ind w:left="2160"/>
        <w:textAlignment w:val="baseline"/>
        <w:rPr>
          <w:rStyle w:val="normaltextrun"/>
          <w:rFonts w:cs="Segoe UI" w:asciiTheme="minorHAnsi" w:hAnsiTheme="minorHAnsi"/>
          <w:color w:val="000000"/>
          <w:sz w:val="24"/>
          <w:szCs w:val="24"/>
        </w:rPr>
      </w:pPr>
    </w:p>
    <w:p xmlns:wp14="http://schemas.microsoft.com/office/word/2010/wordml" w:rsidRPr="00D51B60" w:rsidR="00285665" w:rsidP="00EF60D4" w:rsidRDefault="00EF60D4" w14:paraId="0F1C8C9D" wp14:textId="77777777">
      <w:pPr>
        <w:pStyle w:val="paragraph"/>
        <w:spacing w:before="0" w:beforeAutospacing="0" w:after="0" w:afterAutospacing="0"/>
        <w:ind w:left="2160"/>
        <w:textAlignment w:val="baseline"/>
        <w:rPr>
          <w:rStyle w:val="normaltextrun"/>
          <w:rFonts w:cs="Segoe UI" w:asciiTheme="minorHAnsi" w:hAnsiTheme="minorHAnsi"/>
          <w:color w:val="000000"/>
          <w:sz w:val="24"/>
          <w:szCs w:val="24"/>
        </w:rPr>
      </w:pPr>
      <w:r w:rsidRPr="00D51B60">
        <w:rPr>
          <w:rStyle w:val="normaltextrun"/>
          <w:rFonts w:cs="Segoe UI" w:asciiTheme="minorHAnsi" w:hAnsiTheme="minorHAnsi"/>
          <w:color w:val="000000"/>
          <w:sz w:val="24"/>
          <w:szCs w:val="24"/>
        </w:rPr>
        <w:t>To work</w:t>
      </w:r>
      <w:r w:rsidRPr="00D51B60" w:rsidR="00285665">
        <w:rPr>
          <w:rStyle w:val="normaltextrun"/>
          <w:rFonts w:cs="Segoe UI" w:asciiTheme="minorHAnsi" w:hAnsiTheme="minorHAnsi"/>
          <w:color w:val="000000"/>
          <w:sz w:val="24"/>
          <w:szCs w:val="24"/>
        </w:rPr>
        <w:t xml:space="preserve"> with individual Heads of School to </w:t>
      </w:r>
      <w:r w:rsidRPr="00D51B60">
        <w:rPr>
          <w:rStyle w:val="normaltextrun"/>
          <w:rFonts w:cs="Segoe UI" w:asciiTheme="minorHAnsi" w:hAnsiTheme="minorHAnsi"/>
          <w:color w:val="000000"/>
          <w:sz w:val="24"/>
          <w:szCs w:val="24"/>
        </w:rPr>
        <w:t xml:space="preserve">share results from interventions elsewhere and </w:t>
      </w:r>
      <w:r w:rsidRPr="00D51B60" w:rsidR="00D51B60">
        <w:rPr>
          <w:rStyle w:val="normaltextrun"/>
          <w:rFonts w:cs="Segoe UI" w:asciiTheme="minorHAnsi" w:hAnsiTheme="minorHAnsi"/>
          <w:color w:val="000000"/>
          <w:sz w:val="24"/>
          <w:szCs w:val="24"/>
        </w:rPr>
        <w:t xml:space="preserve">encourage uptake of </w:t>
      </w:r>
      <w:r w:rsidRPr="00D51B60" w:rsidR="00C83FA3">
        <w:rPr>
          <w:rStyle w:val="normaltextrun"/>
          <w:rFonts w:cs="Segoe UI" w:asciiTheme="minorHAnsi" w:hAnsiTheme="minorHAnsi"/>
          <w:color w:val="000000"/>
          <w:sz w:val="24"/>
          <w:szCs w:val="24"/>
        </w:rPr>
        <w:t>successful practice</w:t>
      </w:r>
    </w:p>
    <w:p xmlns:wp14="http://schemas.microsoft.com/office/word/2010/wordml" w:rsidRPr="00D51B60" w:rsidR="00D51B60" w:rsidP="00EF60D4" w:rsidRDefault="00D51B60" w14:paraId="5DAB6C7B" wp14:textId="77777777">
      <w:pPr>
        <w:pStyle w:val="paragraph"/>
        <w:spacing w:before="0" w:beforeAutospacing="0" w:after="0" w:afterAutospacing="0"/>
        <w:ind w:left="2160"/>
        <w:textAlignment w:val="baseline"/>
        <w:rPr>
          <w:rStyle w:val="normaltextrun"/>
          <w:rFonts w:cs="Segoe UI" w:asciiTheme="minorHAnsi" w:hAnsiTheme="minorHAnsi"/>
          <w:color w:val="000000"/>
          <w:sz w:val="24"/>
          <w:szCs w:val="24"/>
        </w:rPr>
      </w:pPr>
    </w:p>
    <w:p xmlns:wp14="http://schemas.microsoft.com/office/word/2010/wordml" w:rsidRPr="00D51B60" w:rsidR="00D51B60" w:rsidP="00EF60D4" w:rsidRDefault="00D51B60" w14:paraId="40193BA9" wp14:textId="77777777">
      <w:pPr>
        <w:pStyle w:val="paragraph"/>
        <w:spacing w:before="0" w:beforeAutospacing="0" w:after="0" w:afterAutospacing="0"/>
        <w:ind w:left="2160"/>
        <w:textAlignment w:val="baseline"/>
        <w:rPr>
          <w:rFonts w:cs="Segoe UI" w:asciiTheme="minorHAnsi" w:hAnsiTheme="minorHAnsi"/>
          <w:sz w:val="24"/>
          <w:szCs w:val="24"/>
        </w:rPr>
      </w:pPr>
      <w:r w:rsidRPr="00D51B60">
        <w:rPr>
          <w:rFonts w:cs="Segoe UI" w:asciiTheme="minorHAnsi" w:hAnsiTheme="minorHAnsi"/>
          <w:sz w:val="24"/>
          <w:szCs w:val="24"/>
        </w:rPr>
        <w:t>To investigate and establish for</w:t>
      </w:r>
      <w:bookmarkStart w:name="_GoBack" w:id="0"/>
      <w:bookmarkEnd w:id="0"/>
      <w:r w:rsidRPr="00D51B60">
        <w:rPr>
          <w:rFonts w:cs="Segoe UI" w:asciiTheme="minorHAnsi" w:hAnsiTheme="minorHAnsi"/>
          <w:sz w:val="24"/>
          <w:szCs w:val="24"/>
        </w:rPr>
        <w:t xml:space="preserve">a to share </w:t>
      </w:r>
      <w:r w:rsidRPr="00D51B60">
        <w:rPr>
          <w:rFonts w:eastAsia="Times New Roman" w:cs="Times New Roman" w:asciiTheme="minorHAnsi" w:hAnsiTheme="minorHAnsi"/>
          <w:sz w:val="24"/>
          <w:szCs w:val="24"/>
        </w:rPr>
        <w:t>the most effective relevant strategies, introduced for doctors in training, to all learners in HEE Yorkshire &amp; Humber.</w:t>
      </w:r>
    </w:p>
    <w:p xmlns:wp14="http://schemas.microsoft.com/office/word/2010/wordml" w:rsidRPr="00D51B60" w:rsidR="00285665" w:rsidP="00285665" w:rsidRDefault="00285665" w14:paraId="09AF38FC" wp14:textId="77777777">
      <w:pPr>
        <w:pStyle w:val="paragraph"/>
        <w:spacing w:before="0" w:beforeAutospacing="0" w:after="0" w:afterAutospacing="0"/>
        <w:ind w:left="720"/>
        <w:textAlignment w:val="baseline"/>
        <w:rPr>
          <w:rFonts w:cs="Segoe UI" w:asciiTheme="minorHAnsi" w:hAnsiTheme="minorHAnsi"/>
          <w:sz w:val="24"/>
          <w:szCs w:val="24"/>
        </w:rPr>
      </w:pPr>
      <w:r w:rsidRPr="1CEFF987" w:rsidR="00285665">
        <w:rPr>
          <w:rStyle w:val="eop"/>
          <w:rFonts w:ascii="Cambria" w:hAnsi="Cambria" w:cs="Segoe UI" w:asciiTheme="minorAscii" w:hAnsiTheme="minorAscii"/>
          <w:color w:val="000000" w:themeColor="text1" w:themeTint="FF" w:themeShade="FF"/>
          <w:sz w:val="24"/>
          <w:szCs w:val="24"/>
        </w:rPr>
        <w:t> </w:t>
      </w:r>
    </w:p>
    <w:p xmlns:wp14="http://schemas.microsoft.com/office/word/2010/wordml" w:rsidRPr="00D51B60" w:rsidR="00D51B60" w:rsidP="1CEFF987" w:rsidRDefault="00D51B60" w14:paraId="02EB378F" wp14:textId="77777777" wp14:noSpellErr="1">
      <w:pPr>
        <w:pStyle w:val="paragraph"/>
        <w:spacing w:before="0" w:beforeAutospacing="off" w:after="0" w:afterAutospacing="off"/>
        <w:ind w:left="1440"/>
        <w:textAlignment w:val="baseline"/>
        <w:rPr>
          <w:rFonts w:ascii="Cambria" w:hAnsi="Cambria" w:eastAsia="Times New Roman" w:cs="Times New Roman" w:asciiTheme="minorAscii" w:hAnsiTheme="minorAscii"/>
          <w:sz w:val="24"/>
          <w:szCs w:val="24"/>
        </w:rPr>
      </w:pPr>
    </w:p>
    <w:p xmlns:wp14="http://schemas.microsoft.com/office/word/2010/wordml" w:rsidRPr="00D51B60" w:rsidR="00285665" w:rsidP="00D51B60" w:rsidRDefault="00285665" w14:paraId="70DA1B3D" wp14:textId="77777777">
      <w:pPr>
        <w:pStyle w:val="paragraph"/>
        <w:spacing w:before="0" w:beforeAutospacing="0" w:after="0" w:afterAutospacing="0"/>
        <w:ind w:left="2160"/>
        <w:textAlignment w:val="baseline"/>
        <w:rPr>
          <w:rFonts w:cs="Segoe UI" w:asciiTheme="minorHAnsi" w:hAnsiTheme="minorHAnsi"/>
          <w:sz w:val="24"/>
          <w:szCs w:val="24"/>
        </w:rPr>
      </w:pPr>
      <w:r w:rsidRPr="00D51B60">
        <w:rPr>
          <w:rStyle w:val="normaltextrun"/>
          <w:rFonts w:cs="Segoe UI" w:asciiTheme="minorHAnsi" w:hAnsiTheme="minorHAnsi"/>
          <w:color w:val="000000"/>
          <w:sz w:val="24"/>
          <w:szCs w:val="24"/>
        </w:rPr>
        <w:t xml:space="preserve">To review </w:t>
      </w:r>
      <w:r w:rsidRPr="00D51B60" w:rsidR="00D51B60">
        <w:rPr>
          <w:rStyle w:val="normaltextrun"/>
          <w:rFonts w:cs="Segoe UI" w:asciiTheme="minorHAnsi" w:hAnsiTheme="minorHAnsi"/>
          <w:color w:val="000000"/>
          <w:sz w:val="24"/>
          <w:szCs w:val="24"/>
        </w:rPr>
        <w:t xml:space="preserve">new </w:t>
      </w:r>
      <w:r w:rsidRPr="00D51B60">
        <w:rPr>
          <w:rStyle w:val="normaltextrun"/>
          <w:rFonts w:cs="Segoe UI" w:asciiTheme="minorHAnsi" w:hAnsiTheme="minorHAnsi"/>
          <w:color w:val="000000"/>
          <w:sz w:val="24"/>
          <w:szCs w:val="24"/>
        </w:rPr>
        <w:t>national initiatives to address DA particularly through the General Medical Council and Health Education England.</w:t>
      </w:r>
      <w:r w:rsidRPr="00D51B60">
        <w:rPr>
          <w:rStyle w:val="eop"/>
          <w:rFonts w:cs="Segoe UI" w:asciiTheme="minorHAnsi" w:hAnsiTheme="minorHAnsi"/>
          <w:color w:val="000000"/>
          <w:sz w:val="24"/>
          <w:szCs w:val="24"/>
        </w:rPr>
        <w:t> </w:t>
      </w:r>
    </w:p>
    <w:p xmlns:wp14="http://schemas.microsoft.com/office/word/2010/wordml" w:rsidRPr="00D51B60" w:rsidR="00285665" w:rsidP="00285665" w:rsidRDefault="00285665" w14:paraId="15AA318D" wp14:textId="77777777">
      <w:pPr>
        <w:pStyle w:val="paragraph"/>
        <w:spacing w:before="0" w:beforeAutospacing="0" w:after="0" w:afterAutospacing="0"/>
        <w:ind w:left="720"/>
        <w:textAlignment w:val="baseline"/>
        <w:rPr>
          <w:rFonts w:cs="Segoe UI" w:asciiTheme="minorHAnsi" w:hAnsiTheme="minorHAnsi"/>
          <w:sz w:val="24"/>
          <w:szCs w:val="24"/>
        </w:rPr>
      </w:pPr>
      <w:r w:rsidRPr="00D51B60">
        <w:rPr>
          <w:rStyle w:val="eop"/>
          <w:rFonts w:cs="Segoe UI" w:asciiTheme="minorHAnsi" w:hAnsiTheme="minorHAnsi"/>
          <w:color w:val="000000"/>
          <w:sz w:val="24"/>
          <w:szCs w:val="24"/>
        </w:rPr>
        <w:t> </w:t>
      </w:r>
    </w:p>
    <w:p xmlns:wp14="http://schemas.microsoft.com/office/word/2010/wordml" w:rsidRPr="002305DA" w:rsidR="00285665" w:rsidP="00285665" w:rsidRDefault="00285665" w14:paraId="01512BE8" wp14:textId="77777777">
      <w:pPr>
        <w:pStyle w:val="paragraph"/>
        <w:spacing w:before="0" w:beforeAutospacing="0" w:after="0" w:afterAutospacing="0"/>
        <w:ind w:left="720"/>
        <w:textAlignment w:val="baseline"/>
        <w:rPr>
          <w:rFonts w:cs="Segoe UI" w:asciiTheme="minorHAnsi" w:hAnsiTheme="minorHAnsi"/>
          <w:sz w:val="24"/>
          <w:szCs w:val="24"/>
        </w:rPr>
      </w:pPr>
      <w:r w:rsidRPr="002305DA">
        <w:rPr>
          <w:rStyle w:val="eop"/>
          <w:rFonts w:cs="Segoe UI" w:asciiTheme="minorHAnsi" w:hAnsiTheme="minorHAnsi"/>
          <w:color w:val="000000"/>
          <w:sz w:val="24"/>
          <w:szCs w:val="24"/>
        </w:rPr>
        <w:t> </w:t>
      </w:r>
    </w:p>
    <w:p xmlns:wp14="http://schemas.microsoft.com/office/word/2010/wordml" w:rsidRPr="002305DA" w:rsidR="00285665" w:rsidP="00D51B60" w:rsidRDefault="00D51B60" w14:paraId="16DEFE57" wp14:textId="77777777">
      <w:pPr>
        <w:pStyle w:val="paragraph"/>
        <w:spacing w:before="0" w:beforeAutospacing="0" w:after="0" w:afterAutospacing="0"/>
        <w:ind w:left="2160"/>
        <w:textAlignment w:val="baseline"/>
        <w:rPr>
          <w:rFonts w:cs="Segoe UI" w:asciiTheme="minorHAnsi" w:hAnsiTheme="minorHAnsi"/>
          <w:sz w:val="24"/>
          <w:szCs w:val="24"/>
        </w:rPr>
      </w:pPr>
      <w:r>
        <w:rPr>
          <w:rStyle w:val="normaltextrun"/>
          <w:rFonts w:cs="Segoe UI" w:asciiTheme="minorHAnsi" w:hAnsiTheme="minorHAnsi"/>
          <w:color w:val="000000"/>
          <w:sz w:val="24"/>
          <w:szCs w:val="24"/>
        </w:rPr>
        <w:t xml:space="preserve">To work with a Trainee focus group </w:t>
      </w:r>
      <w:r w:rsidR="00062C79">
        <w:rPr>
          <w:rStyle w:val="normaltextrun"/>
          <w:rFonts w:cs="Segoe UI" w:asciiTheme="minorHAnsi" w:hAnsiTheme="minorHAnsi"/>
          <w:color w:val="000000"/>
          <w:sz w:val="24"/>
          <w:szCs w:val="24"/>
        </w:rPr>
        <w:t>that</w:t>
      </w:r>
      <w:r>
        <w:rPr>
          <w:rStyle w:val="normaltextrun"/>
          <w:rFonts w:cs="Segoe UI" w:asciiTheme="minorHAnsi" w:hAnsiTheme="minorHAnsi"/>
          <w:color w:val="000000"/>
          <w:sz w:val="24"/>
          <w:szCs w:val="24"/>
        </w:rPr>
        <w:t xml:space="preserve"> will act as experts by experience to appraise suggested local changes and help innovate and develop new strategies.</w:t>
      </w:r>
    </w:p>
    <w:p xmlns:wp14="http://schemas.microsoft.com/office/word/2010/wordml" w:rsidR="00D51B60" w:rsidP="00D51B60" w:rsidRDefault="00D51B60" w14:paraId="6A05A809" wp14:textId="77777777">
      <w:pPr>
        <w:pStyle w:val="paragraph"/>
        <w:spacing w:before="0" w:beforeAutospacing="0" w:after="0" w:afterAutospacing="0"/>
        <w:ind w:left="360"/>
        <w:textAlignment w:val="baseline"/>
        <w:rPr>
          <w:rStyle w:val="normaltextrun"/>
          <w:rFonts w:cs="Segoe UI" w:asciiTheme="minorHAnsi" w:hAnsiTheme="minorHAnsi"/>
          <w:color w:val="000000"/>
          <w:sz w:val="24"/>
          <w:szCs w:val="24"/>
        </w:rPr>
      </w:pPr>
    </w:p>
    <w:p xmlns:wp14="http://schemas.microsoft.com/office/word/2010/wordml" w:rsidRPr="002305DA" w:rsidR="00285665" w:rsidP="00D51B60" w:rsidRDefault="00285665" w14:paraId="5A39BBE3" wp14:textId="77777777">
      <w:pPr>
        <w:pStyle w:val="paragraph"/>
        <w:spacing w:before="0" w:beforeAutospacing="0" w:after="0" w:afterAutospacing="0"/>
        <w:ind w:left="720"/>
        <w:textAlignment w:val="baseline"/>
        <w:rPr>
          <w:rFonts w:cs="Segoe UI" w:asciiTheme="minorHAnsi" w:hAnsiTheme="minorHAnsi"/>
          <w:sz w:val="24"/>
          <w:szCs w:val="24"/>
        </w:rPr>
      </w:pPr>
    </w:p>
    <w:p xmlns:wp14="http://schemas.microsoft.com/office/word/2010/wordml" w:rsidRPr="002305DA" w:rsidR="00285665" w:rsidP="00285665" w:rsidRDefault="00285665" w14:paraId="0DA70637" wp14:textId="77777777">
      <w:pPr>
        <w:pStyle w:val="paragraph"/>
        <w:spacing w:before="0" w:beforeAutospacing="0" w:after="0" w:afterAutospacing="0"/>
        <w:ind w:left="720"/>
        <w:textAlignment w:val="baseline"/>
        <w:rPr>
          <w:rFonts w:cs="Segoe UI" w:asciiTheme="minorHAnsi" w:hAnsiTheme="minorHAnsi"/>
          <w:sz w:val="24"/>
          <w:szCs w:val="24"/>
        </w:rPr>
      </w:pPr>
      <w:r w:rsidRPr="002305DA">
        <w:rPr>
          <w:rStyle w:val="eop"/>
          <w:rFonts w:cs="Segoe UI" w:asciiTheme="minorHAnsi" w:hAnsiTheme="minorHAnsi"/>
          <w:color w:val="000000"/>
          <w:sz w:val="24"/>
          <w:szCs w:val="24"/>
        </w:rPr>
        <w:t> </w:t>
      </w:r>
    </w:p>
    <w:p xmlns:wp14="http://schemas.microsoft.com/office/word/2010/wordml" w:rsidRPr="002305DA" w:rsidR="00285665" w:rsidP="00285665" w:rsidRDefault="00285665" w14:paraId="46624170" wp14:textId="77777777">
      <w:pPr>
        <w:pStyle w:val="paragraph"/>
        <w:spacing w:before="0" w:beforeAutospacing="0" w:after="0" w:afterAutospacing="0"/>
        <w:textAlignment w:val="baseline"/>
        <w:rPr>
          <w:rFonts w:cs="Segoe UI" w:asciiTheme="minorHAnsi" w:hAnsiTheme="minorHAnsi"/>
          <w:sz w:val="24"/>
          <w:szCs w:val="24"/>
        </w:rPr>
      </w:pPr>
      <w:r w:rsidRPr="002305DA">
        <w:rPr>
          <w:rStyle w:val="eop"/>
          <w:rFonts w:cs="Segoe UI" w:asciiTheme="minorHAnsi" w:hAnsiTheme="minorHAnsi"/>
          <w:color w:val="000000"/>
          <w:sz w:val="24"/>
          <w:szCs w:val="24"/>
        </w:rPr>
        <w:t> </w:t>
      </w:r>
    </w:p>
    <w:p xmlns:wp14="http://schemas.microsoft.com/office/word/2010/wordml" w:rsidRPr="00C83FA3" w:rsidR="00C83FA3" w:rsidP="00C83FA3" w:rsidRDefault="00C83FA3" w14:paraId="41C8F396" wp14:textId="77777777">
      <w:pPr>
        <w:rPr>
          <w:rFonts w:ascii="Times" w:hAnsi="Times" w:eastAsia="Times New Roman" w:cs="Times New Roman"/>
          <w:sz w:val="20"/>
          <w:szCs w:val="20"/>
        </w:rPr>
      </w:pPr>
    </w:p>
    <w:p xmlns:wp14="http://schemas.microsoft.com/office/word/2010/wordml" w:rsidR="0081631F" w:rsidRDefault="0081631F" w14:paraId="72A3D3EC" wp14:textId="77777777"/>
    <w:sectPr w:rsidR="0081631F" w:rsidSect="0081631F">
      <w:pgSz w:w="11900" w:h="16840" w:orient="portrait"/>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webkit-standard">
    <w:altName w:val="Cambria"/>
    <w:panose1 w:val="00000000000000000000"/>
    <w:charset w:val="00"/>
    <w:family w:val="roman"/>
    <w:notTrueType/>
    <w:pitch w:val="default"/>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A9600B"/>
    <w:multiLevelType w:val="multilevel"/>
    <w:tmpl w:val="C7023468"/>
    <w:lvl w:ilvl="0">
      <w:start w:val="1"/>
      <w:numFmt w:val="lowerLetter"/>
      <w:lvlText w:val="%1."/>
      <w:lvlJc w:val="left"/>
      <w:pPr>
        <w:tabs>
          <w:tab w:val="num" w:pos="4590"/>
        </w:tabs>
        <w:ind w:left="4590" w:hanging="360"/>
      </w:pPr>
    </w:lvl>
    <w:lvl w:ilvl="1" w:tentative="1">
      <w:start w:val="1"/>
      <w:numFmt w:val="lowerLetter"/>
      <w:lvlText w:val="%2."/>
      <w:lvlJc w:val="left"/>
      <w:pPr>
        <w:tabs>
          <w:tab w:val="num" w:pos="5310"/>
        </w:tabs>
        <w:ind w:left="5310" w:hanging="360"/>
      </w:pPr>
    </w:lvl>
    <w:lvl w:ilvl="2" w:tentative="1">
      <w:start w:val="1"/>
      <w:numFmt w:val="lowerLetter"/>
      <w:lvlText w:val="%3."/>
      <w:lvlJc w:val="left"/>
      <w:pPr>
        <w:tabs>
          <w:tab w:val="num" w:pos="6030"/>
        </w:tabs>
        <w:ind w:left="6030" w:hanging="360"/>
      </w:pPr>
    </w:lvl>
    <w:lvl w:ilvl="3" w:tentative="1">
      <w:start w:val="1"/>
      <w:numFmt w:val="lowerLetter"/>
      <w:lvlText w:val="%4."/>
      <w:lvlJc w:val="left"/>
      <w:pPr>
        <w:tabs>
          <w:tab w:val="num" w:pos="6750"/>
        </w:tabs>
        <w:ind w:left="6750" w:hanging="360"/>
      </w:pPr>
    </w:lvl>
    <w:lvl w:ilvl="4" w:tentative="1">
      <w:start w:val="1"/>
      <w:numFmt w:val="lowerLetter"/>
      <w:lvlText w:val="%5."/>
      <w:lvlJc w:val="left"/>
      <w:pPr>
        <w:tabs>
          <w:tab w:val="num" w:pos="7470"/>
        </w:tabs>
        <w:ind w:left="7470" w:hanging="360"/>
      </w:pPr>
    </w:lvl>
    <w:lvl w:ilvl="5" w:tentative="1">
      <w:start w:val="1"/>
      <w:numFmt w:val="lowerLetter"/>
      <w:lvlText w:val="%6."/>
      <w:lvlJc w:val="left"/>
      <w:pPr>
        <w:tabs>
          <w:tab w:val="num" w:pos="8190"/>
        </w:tabs>
        <w:ind w:left="8190" w:hanging="360"/>
      </w:pPr>
    </w:lvl>
    <w:lvl w:ilvl="6" w:tentative="1">
      <w:start w:val="1"/>
      <w:numFmt w:val="lowerLetter"/>
      <w:lvlText w:val="%7."/>
      <w:lvlJc w:val="left"/>
      <w:pPr>
        <w:tabs>
          <w:tab w:val="num" w:pos="8910"/>
        </w:tabs>
        <w:ind w:left="8910" w:hanging="360"/>
      </w:pPr>
    </w:lvl>
    <w:lvl w:ilvl="7" w:tentative="1">
      <w:start w:val="1"/>
      <w:numFmt w:val="lowerLetter"/>
      <w:lvlText w:val="%8."/>
      <w:lvlJc w:val="left"/>
      <w:pPr>
        <w:tabs>
          <w:tab w:val="num" w:pos="9630"/>
        </w:tabs>
        <w:ind w:left="9630" w:hanging="360"/>
      </w:pPr>
    </w:lvl>
    <w:lvl w:ilvl="8" w:tentative="1">
      <w:start w:val="1"/>
      <w:numFmt w:val="lowerLetter"/>
      <w:lvlText w:val="%9."/>
      <w:lvlJc w:val="left"/>
      <w:pPr>
        <w:tabs>
          <w:tab w:val="num" w:pos="10350"/>
        </w:tabs>
        <w:ind w:left="10350" w:hanging="360"/>
      </w:pPr>
    </w:lvl>
  </w:abstractNum>
  <w:abstractNum w:abstractNumId="1">
    <w:nsid w:val="1B7B6B70"/>
    <w:multiLevelType w:val="multilevel"/>
    <w:tmpl w:val="E15E5470"/>
    <w:lvl w:ilvl="0">
      <w:start w:val="6"/>
      <w:numFmt w:val="decimal"/>
      <w:lvlText w:val="%1."/>
      <w:lvlJc w:val="left"/>
      <w:pPr>
        <w:tabs>
          <w:tab w:val="num" w:pos="3960"/>
        </w:tabs>
        <w:ind w:left="3960" w:hanging="360"/>
      </w:pPr>
    </w:lvl>
    <w:lvl w:ilvl="1" w:tentative="1">
      <w:start w:val="1"/>
      <w:numFmt w:val="decimal"/>
      <w:lvlText w:val="%2."/>
      <w:lvlJc w:val="left"/>
      <w:pPr>
        <w:tabs>
          <w:tab w:val="num" w:pos="4680"/>
        </w:tabs>
        <w:ind w:left="4680" w:hanging="360"/>
      </w:pPr>
    </w:lvl>
    <w:lvl w:ilvl="2" w:tentative="1">
      <w:start w:val="1"/>
      <w:numFmt w:val="decimal"/>
      <w:lvlText w:val="%3."/>
      <w:lvlJc w:val="left"/>
      <w:pPr>
        <w:tabs>
          <w:tab w:val="num" w:pos="5400"/>
        </w:tabs>
        <w:ind w:left="5400" w:hanging="360"/>
      </w:pPr>
    </w:lvl>
    <w:lvl w:ilvl="3" w:tentative="1">
      <w:start w:val="1"/>
      <w:numFmt w:val="decimal"/>
      <w:lvlText w:val="%4."/>
      <w:lvlJc w:val="left"/>
      <w:pPr>
        <w:tabs>
          <w:tab w:val="num" w:pos="6120"/>
        </w:tabs>
        <w:ind w:left="6120" w:hanging="360"/>
      </w:pPr>
    </w:lvl>
    <w:lvl w:ilvl="4" w:tentative="1">
      <w:start w:val="1"/>
      <w:numFmt w:val="decimal"/>
      <w:lvlText w:val="%5."/>
      <w:lvlJc w:val="left"/>
      <w:pPr>
        <w:tabs>
          <w:tab w:val="num" w:pos="6840"/>
        </w:tabs>
        <w:ind w:left="6840" w:hanging="360"/>
      </w:pPr>
    </w:lvl>
    <w:lvl w:ilvl="5" w:tentative="1">
      <w:start w:val="1"/>
      <w:numFmt w:val="decimal"/>
      <w:lvlText w:val="%6."/>
      <w:lvlJc w:val="left"/>
      <w:pPr>
        <w:tabs>
          <w:tab w:val="num" w:pos="7560"/>
        </w:tabs>
        <w:ind w:left="7560" w:hanging="360"/>
      </w:pPr>
    </w:lvl>
    <w:lvl w:ilvl="6" w:tentative="1">
      <w:start w:val="1"/>
      <w:numFmt w:val="decimal"/>
      <w:lvlText w:val="%7."/>
      <w:lvlJc w:val="left"/>
      <w:pPr>
        <w:tabs>
          <w:tab w:val="num" w:pos="8280"/>
        </w:tabs>
        <w:ind w:left="8280" w:hanging="360"/>
      </w:pPr>
    </w:lvl>
    <w:lvl w:ilvl="7" w:tentative="1">
      <w:start w:val="1"/>
      <w:numFmt w:val="decimal"/>
      <w:lvlText w:val="%8."/>
      <w:lvlJc w:val="left"/>
      <w:pPr>
        <w:tabs>
          <w:tab w:val="num" w:pos="9000"/>
        </w:tabs>
        <w:ind w:left="9000" w:hanging="360"/>
      </w:pPr>
    </w:lvl>
    <w:lvl w:ilvl="8" w:tentative="1">
      <w:start w:val="1"/>
      <w:numFmt w:val="decimal"/>
      <w:lvlText w:val="%9."/>
      <w:lvlJc w:val="left"/>
      <w:pPr>
        <w:tabs>
          <w:tab w:val="num" w:pos="9720"/>
        </w:tabs>
        <w:ind w:left="9720" w:hanging="360"/>
      </w:pPr>
    </w:lvl>
  </w:abstractNum>
  <w:abstractNum w:abstractNumId="2">
    <w:nsid w:val="21BB427F"/>
    <w:multiLevelType w:val="multilevel"/>
    <w:tmpl w:val="8A06ACF8"/>
    <w:lvl w:ilvl="0">
      <w:start w:val="5"/>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3">
    <w:nsid w:val="2933524A"/>
    <w:multiLevelType w:val="multilevel"/>
    <w:tmpl w:val="2ECCD6CE"/>
    <w:lvl w:ilvl="0">
      <w:start w:val="7"/>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4">
    <w:nsid w:val="2D747767"/>
    <w:multiLevelType w:val="multilevel"/>
    <w:tmpl w:val="1C3ECD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A2C03D3"/>
    <w:multiLevelType w:val="multilevel"/>
    <w:tmpl w:val="C19E545C"/>
    <w:lvl w:ilvl="0">
      <w:start w:val="4"/>
      <w:numFmt w:val="decimal"/>
      <w:lvlText w:val="%1."/>
      <w:lvlJc w:val="left"/>
      <w:pPr>
        <w:tabs>
          <w:tab w:val="num" w:pos="3240"/>
        </w:tabs>
        <w:ind w:left="3240" w:hanging="360"/>
      </w:pPr>
    </w:lvl>
    <w:lvl w:ilvl="1" w:tentative="1">
      <w:start w:val="1"/>
      <w:numFmt w:val="decimal"/>
      <w:lvlText w:val="%2."/>
      <w:lvlJc w:val="left"/>
      <w:pPr>
        <w:tabs>
          <w:tab w:val="num" w:pos="3960"/>
        </w:tabs>
        <w:ind w:left="3960" w:hanging="360"/>
      </w:pPr>
    </w:lvl>
    <w:lvl w:ilvl="2" w:tentative="1">
      <w:start w:val="1"/>
      <w:numFmt w:val="decimal"/>
      <w:lvlText w:val="%3."/>
      <w:lvlJc w:val="left"/>
      <w:pPr>
        <w:tabs>
          <w:tab w:val="num" w:pos="4680"/>
        </w:tabs>
        <w:ind w:left="4680" w:hanging="360"/>
      </w:pPr>
    </w:lvl>
    <w:lvl w:ilvl="3" w:tentative="1">
      <w:start w:val="1"/>
      <w:numFmt w:val="decimal"/>
      <w:lvlText w:val="%4."/>
      <w:lvlJc w:val="left"/>
      <w:pPr>
        <w:tabs>
          <w:tab w:val="num" w:pos="5400"/>
        </w:tabs>
        <w:ind w:left="5400" w:hanging="360"/>
      </w:p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6">
    <w:nsid w:val="5AFC2F7F"/>
    <w:multiLevelType w:val="multilevel"/>
    <w:tmpl w:val="BDEECF00"/>
    <w:lvl w:ilvl="0">
      <w:start w:val="3"/>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7">
    <w:nsid w:val="620C4247"/>
    <w:multiLevelType w:val="multilevel"/>
    <w:tmpl w:val="C254A06A"/>
    <w:lvl w:ilvl="0">
      <w:start w:val="8"/>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8">
    <w:nsid w:val="66A63B4D"/>
    <w:multiLevelType w:val="multilevel"/>
    <w:tmpl w:val="FDE263C8"/>
    <w:lvl w:ilvl="0">
      <w:start w:val="1"/>
      <w:numFmt w:val="lowerLetter"/>
      <w:lvlText w:val="%1."/>
      <w:lvlJc w:val="left"/>
      <w:pPr>
        <w:tabs>
          <w:tab w:val="num" w:pos="3240"/>
        </w:tabs>
        <w:ind w:left="3240" w:hanging="360"/>
      </w:pPr>
    </w:lvl>
    <w:lvl w:ilvl="1" w:tentative="1">
      <w:start w:val="1"/>
      <w:numFmt w:val="lowerLetter"/>
      <w:lvlText w:val="%2."/>
      <w:lvlJc w:val="left"/>
      <w:pPr>
        <w:tabs>
          <w:tab w:val="num" w:pos="3960"/>
        </w:tabs>
        <w:ind w:left="3960" w:hanging="360"/>
      </w:pPr>
    </w:lvl>
    <w:lvl w:ilvl="2" w:tentative="1">
      <w:start w:val="1"/>
      <w:numFmt w:val="lowerLetter"/>
      <w:lvlText w:val="%3."/>
      <w:lvlJc w:val="left"/>
      <w:pPr>
        <w:tabs>
          <w:tab w:val="num" w:pos="4680"/>
        </w:tabs>
        <w:ind w:left="4680" w:hanging="360"/>
      </w:pPr>
    </w:lvl>
    <w:lvl w:ilvl="3" w:tentative="1">
      <w:start w:val="1"/>
      <w:numFmt w:val="lowerLetter"/>
      <w:lvlText w:val="%4."/>
      <w:lvlJc w:val="left"/>
      <w:pPr>
        <w:tabs>
          <w:tab w:val="num" w:pos="5400"/>
        </w:tabs>
        <w:ind w:left="5400" w:hanging="360"/>
      </w:pPr>
    </w:lvl>
    <w:lvl w:ilvl="4" w:tentative="1">
      <w:start w:val="1"/>
      <w:numFmt w:val="lowerLetter"/>
      <w:lvlText w:val="%5."/>
      <w:lvlJc w:val="left"/>
      <w:pPr>
        <w:tabs>
          <w:tab w:val="num" w:pos="6120"/>
        </w:tabs>
        <w:ind w:left="6120" w:hanging="360"/>
      </w:pPr>
    </w:lvl>
    <w:lvl w:ilvl="5" w:tentative="1">
      <w:start w:val="1"/>
      <w:numFmt w:val="lowerLetter"/>
      <w:lvlText w:val="%6."/>
      <w:lvlJc w:val="left"/>
      <w:pPr>
        <w:tabs>
          <w:tab w:val="num" w:pos="6840"/>
        </w:tabs>
        <w:ind w:left="6840" w:hanging="360"/>
      </w:pPr>
    </w:lvl>
    <w:lvl w:ilvl="6" w:tentative="1">
      <w:start w:val="1"/>
      <w:numFmt w:val="lowerLetter"/>
      <w:lvlText w:val="%7."/>
      <w:lvlJc w:val="left"/>
      <w:pPr>
        <w:tabs>
          <w:tab w:val="num" w:pos="7560"/>
        </w:tabs>
        <w:ind w:left="7560" w:hanging="360"/>
      </w:pPr>
    </w:lvl>
    <w:lvl w:ilvl="7" w:tentative="1">
      <w:start w:val="1"/>
      <w:numFmt w:val="lowerLetter"/>
      <w:lvlText w:val="%8."/>
      <w:lvlJc w:val="left"/>
      <w:pPr>
        <w:tabs>
          <w:tab w:val="num" w:pos="8280"/>
        </w:tabs>
        <w:ind w:left="8280" w:hanging="360"/>
      </w:pPr>
    </w:lvl>
    <w:lvl w:ilvl="8" w:tentative="1">
      <w:start w:val="1"/>
      <w:numFmt w:val="lowerLetter"/>
      <w:lvlText w:val="%9."/>
      <w:lvlJc w:val="left"/>
      <w:pPr>
        <w:tabs>
          <w:tab w:val="num" w:pos="9000"/>
        </w:tabs>
        <w:ind w:left="9000" w:hanging="360"/>
      </w:pPr>
    </w:lvl>
  </w:abstractNum>
  <w:abstractNum w:abstractNumId="9">
    <w:nsid w:val="734B4A9C"/>
    <w:multiLevelType w:val="multilevel"/>
    <w:tmpl w:val="EAD8E9D6"/>
    <w:lvl w:ilvl="0">
      <w:start w:val="9"/>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0">
    <w:nsid w:val="754D4B1F"/>
    <w:multiLevelType w:val="multilevel"/>
    <w:tmpl w:val="78503296"/>
    <w:lvl w:ilvl="0">
      <w:start w:val="2"/>
      <w:numFmt w:val="decimal"/>
      <w:lvlText w:val="%1."/>
      <w:lvlJc w:val="left"/>
      <w:pPr>
        <w:tabs>
          <w:tab w:val="num" w:pos="6840"/>
        </w:tabs>
        <w:ind w:left="6840" w:hanging="360"/>
      </w:pPr>
    </w:lvl>
    <w:lvl w:ilvl="1" w:tentative="1">
      <w:start w:val="1"/>
      <w:numFmt w:val="decimal"/>
      <w:lvlText w:val="%2."/>
      <w:lvlJc w:val="left"/>
      <w:pPr>
        <w:tabs>
          <w:tab w:val="num" w:pos="7560"/>
        </w:tabs>
        <w:ind w:left="7560" w:hanging="360"/>
      </w:pPr>
    </w:lvl>
    <w:lvl w:ilvl="2" w:tentative="1">
      <w:start w:val="1"/>
      <w:numFmt w:val="decimal"/>
      <w:lvlText w:val="%3."/>
      <w:lvlJc w:val="left"/>
      <w:pPr>
        <w:tabs>
          <w:tab w:val="num" w:pos="8280"/>
        </w:tabs>
        <w:ind w:left="8280" w:hanging="360"/>
      </w:pPr>
    </w:lvl>
    <w:lvl w:ilvl="3" w:tentative="1">
      <w:start w:val="1"/>
      <w:numFmt w:val="decimal"/>
      <w:lvlText w:val="%4."/>
      <w:lvlJc w:val="left"/>
      <w:pPr>
        <w:tabs>
          <w:tab w:val="num" w:pos="9000"/>
        </w:tabs>
        <w:ind w:left="9000" w:hanging="360"/>
      </w:pPr>
    </w:lvl>
    <w:lvl w:ilvl="4" w:tentative="1">
      <w:start w:val="1"/>
      <w:numFmt w:val="decimal"/>
      <w:lvlText w:val="%5."/>
      <w:lvlJc w:val="left"/>
      <w:pPr>
        <w:tabs>
          <w:tab w:val="num" w:pos="9720"/>
        </w:tabs>
        <w:ind w:left="9720" w:hanging="360"/>
      </w:pPr>
    </w:lvl>
    <w:lvl w:ilvl="5" w:tentative="1">
      <w:start w:val="1"/>
      <w:numFmt w:val="decimal"/>
      <w:lvlText w:val="%6."/>
      <w:lvlJc w:val="left"/>
      <w:pPr>
        <w:tabs>
          <w:tab w:val="num" w:pos="10440"/>
        </w:tabs>
        <w:ind w:left="10440" w:hanging="360"/>
      </w:pPr>
    </w:lvl>
    <w:lvl w:ilvl="6" w:tentative="1">
      <w:start w:val="1"/>
      <w:numFmt w:val="decimal"/>
      <w:lvlText w:val="%7."/>
      <w:lvlJc w:val="left"/>
      <w:pPr>
        <w:tabs>
          <w:tab w:val="num" w:pos="11160"/>
        </w:tabs>
        <w:ind w:left="11160" w:hanging="360"/>
      </w:pPr>
    </w:lvl>
    <w:lvl w:ilvl="7" w:tentative="1">
      <w:start w:val="1"/>
      <w:numFmt w:val="decimal"/>
      <w:lvlText w:val="%8."/>
      <w:lvlJc w:val="left"/>
      <w:pPr>
        <w:tabs>
          <w:tab w:val="num" w:pos="11880"/>
        </w:tabs>
        <w:ind w:left="11880" w:hanging="360"/>
      </w:pPr>
    </w:lvl>
    <w:lvl w:ilvl="8" w:tentative="1">
      <w:start w:val="1"/>
      <w:numFmt w:val="decimal"/>
      <w:lvlText w:val="%9."/>
      <w:lvlJc w:val="left"/>
      <w:pPr>
        <w:tabs>
          <w:tab w:val="num" w:pos="12600"/>
        </w:tabs>
        <w:ind w:left="12600" w:hanging="360"/>
      </w:pPr>
    </w:lvl>
  </w:abstractNum>
  <w:num w:numId="1">
    <w:abstractNumId w:val="0"/>
  </w:num>
  <w:num w:numId="2">
    <w:abstractNumId w:val="8"/>
  </w:num>
  <w:num w:numId="3">
    <w:abstractNumId w:val="4"/>
  </w:num>
  <w:num w:numId="4">
    <w:abstractNumId w:val="10"/>
  </w:num>
  <w:num w:numId="5">
    <w:abstractNumId w:val="6"/>
  </w:num>
  <w:num w:numId="6">
    <w:abstractNumId w:val="5"/>
  </w:num>
  <w:num w:numId="7">
    <w:abstractNumId w:val="2"/>
  </w:num>
  <w:num w:numId="8">
    <w:abstractNumId w:val="1"/>
  </w:num>
  <w:num w:numId="9">
    <w:abstractNumId w:val="3"/>
  </w:num>
  <w:num w:numId="10">
    <w:abstractNumId w:val="7"/>
  </w:num>
  <w:num w:numId="11">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00"/>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5665"/>
    <w:rsid w:val="00062C79"/>
    <w:rsid w:val="002305DA"/>
    <w:rsid w:val="00285665"/>
    <w:rsid w:val="0081631F"/>
    <w:rsid w:val="00C83FA3"/>
    <w:rsid w:val="00D51B60"/>
    <w:rsid w:val="00EF60D4"/>
    <w:rsid w:val="08719BBA"/>
    <w:rsid w:val="100E297E"/>
    <w:rsid w:val="1CEFF987"/>
    <w:rsid w:val="4A570F16"/>
    <w:rsid w:val="517EADC4"/>
    <w:rsid w:val="5607095A"/>
    <w:rsid w:val="7569B16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ED3EE4B"/>
  <w14:defaultImageDpi w14:val="300"/>
  <w15:docId w15:val="{446E9408-837D-4BF6-8C44-AC63ACDC68C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4"/>
        <w:szCs w:val="24"/>
        <w:lang w:val="en-GB" w:eastAsia="en-US" w:bidi="ar-SA"/>
      </w:rPr>
    </w:rPrDefault>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285665"/>
    <w:pPr>
      <w:spacing w:before="100" w:beforeAutospacing="1" w:after="100" w:afterAutospacing="1"/>
    </w:pPr>
    <w:rPr>
      <w:rFonts w:ascii="Times" w:hAnsi="Times"/>
      <w:sz w:val="20"/>
      <w:szCs w:val="20"/>
    </w:rPr>
  </w:style>
  <w:style w:type="character" w:styleId="normaltextrun" w:customStyle="1">
    <w:name w:val="normaltextrun"/>
    <w:basedOn w:val="DefaultParagraphFont"/>
    <w:rsid w:val="00285665"/>
  </w:style>
  <w:style w:type="character" w:styleId="eop" w:customStyle="1">
    <w:name w:val="eop"/>
    <w:basedOn w:val="DefaultParagraphFont"/>
    <w:rsid w:val="0028566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85665"/>
    <w:pPr>
      <w:spacing w:before="100" w:beforeAutospacing="1" w:after="100" w:afterAutospacing="1"/>
    </w:pPr>
    <w:rPr>
      <w:rFonts w:ascii="Times" w:hAnsi="Times"/>
      <w:sz w:val="20"/>
      <w:szCs w:val="20"/>
    </w:rPr>
  </w:style>
  <w:style w:type="character" w:customStyle="1" w:styleId="normaltextrun">
    <w:name w:val="normaltextrun"/>
    <w:basedOn w:val="DefaultParagraphFont"/>
    <w:rsid w:val="00285665"/>
  </w:style>
  <w:style w:type="character" w:customStyle="1" w:styleId="eop">
    <w:name w:val="eop"/>
    <w:basedOn w:val="DefaultParagraphFont"/>
    <w:rsid w:val="002856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331831">
      <w:bodyDiv w:val="1"/>
      <w:marLeft w:val="0"/>
      <w:marRight w:val="0"/>
      <w:marTop w:val="0"/>
      <w:marBottom w:val="0"/>
      <w:divBdr>
        <w:top w:val="none" w:sz="0" w:space="0" w:color="auto"/>
        <w:left w:val="none" w:sz="0" w:space="0" w:color="auto"/>
        <w:bottom w:val="none" w:sz="0" w:space="0" w:color="auto"/>
        <w:right w:val="none" w:sz="0" w:space="0" w:color="auto"/>
      </w:divBdr>
      <w:divsChild>
        <w:div w:id="1356299766">
          <w:marLeft w:val="0"/>
          <w:marRight w:val="0"/>
          <w:marTop w:val="0"/>
          <w:marBottom w:val="0"/>
          <w:divBdr>
            <w:top w:val="none" w:sz="0" w:space="0" w:color="auto"/>
            <w:left w:val="none" w:sz="0" w:space="0" w:color="auto"/>
            <w:bottom w:val="none" w:sz="0" w:space="0" w:color="auto"/>
            <w:right w:val="none" w:sz="0" w:space="0" w:color="auto"/>
          </w:divBdr>
        </w:div>
        <w:div w:id="72047855">
          <w:marLeft w:val="0"/>
          <w:marRight w:val="0"/>
          <w:marTop w:val="0"/>
          <w:marBottom w:val="0"/>
          <w:divBdr>
            <w:top w:val="none" w:sz="0" w:space="0" w:color="auto"/>
            <w:left w:val="none" w:sz="0" w:space="0" w:color="auto"/>
            <w:bottom w:val="none" w:sz="0" w:space="0" w:color="auto"/>
            <w:right w:val="none" w:sz="0" w:space="0" w:color="auto"/>
          </w:divBdr>
        </w:div>
        <w:div w:id="1669746676">
          <w:marLeft w:val="0"/>
          <w:marRight w:val="0"/>
          <w:marTop w:val="0"/>
          <w:marBottom w:val="0"/>
          <w:divBdr>
            <w:top w:val="none" w:sz="0" w:space="0" w:color="auto"/>
            <w:left w:val="none" w:sz="0" w:space="0" w:color="auto"/>
            <w:bottom w:val="none" w:sz="0" w:space="0" w:color="auto"/>
            <w:right w:val="none" w:sz="0" w:space="0" w:color="auto"/>
          </w:divBdr>
        </w:div>
        <w:div w:id="1887983581">
          <w:marLeft w:val="0"/>
          <w:marRight w:val="0"/>
          <w:marTop w:val="0"/>
          <w:marBottom w:val="0"/>
          <w:divBdr>
            <w:top w:val="none" w:sz="0" w:space="0" w:color="auto"/>
            <w:left w:val="none" w:sz="0" w:space="0" w:color="auto"/>
            <w:bottom w:val="none" w:sz="0" w:space="0" w:color="auto"/>
            <w:right w:val="none" w:sz="0" w:space="0" w:color="auto"/>
          </w:divBdr>
        </w:div>
        <w:div w:id="1681542088">
          <w:marLeft w:val="0"/>
          <w:marRight w:val="0"/>
          <w:marTop w:val="0"/>
          <w:marBottom w:val="0"/>
          <w:divBdr>
            <w:top w:val="none" w:sz="0" w:space="0" w:color="auto"/>
            <w:left w:val="none" w:sz="0" w:space="0" w:color="auto"/>
            <w:bottom w:val="none" w:sz="0" w:space="0" w:color="auto"/>
            <w:right w:val="none" w:sz="0" w:space="0" w:color="auto"/>
          </w:divBdr>
        </w:div>
        <w:div w:id="878474387">
          <w:marLeft w:val="0"/>
          <w:marRight w:val="0"/>
          <w:marTop w:val="0"/>
          <w:marBottom w:val="0"/>
          <w:divBdr>
            <w:top w:val="none" w:sz="0" w:space="0" w:color="auto"/>
            <w:left w:val="none" w:sz="0" w:space="0" w:color="auto"/>
            <w:bottom w:val="none" w:sz="0" w:space="0" w:color="auto"/>
            <w:right w:val="none" w:sz="0" w:space="0" w:color="auto"/>
          </w:divBdr>
          <w:divsChild>
            <w:div w:id="1580363771">
              <w:marLeft w:val="0"/>
              <w:marRight w:val="0"/>
              <w:marTop w:val="0"/>
              <w:marBottom w:val="0"/>
              <w:divBdr>
                <w:top w:val="none" w:sz="0" w:space="0" w:color="auto"/>
                <w:left w:val="none" w:sz="0" w:space="0" w:color="auto"/>
                <w:bottom w:val="none" w:sz="0" w:space="0" w:color="auto"/>
                <w:right w:val="none" w:sz="0" w:space="0" w:color="auto"/>
              </w:divBdr>
            </w:div>
            <w:div w:id="199171423">
              <w:marLeft w:val="0"/>
              <w:marRight w:val="0"/>
              <w:marTop w:val="0"/>
              <w:marBottom w:val="0"/>
              <w:divBdr>
                <w:top w:val="none" w:sz="0" w:space="0" w:color="auto"/>
                <w:left w:val="none" w:sz="0" w:space="0" w:color="auto"/>
                <w:bottom w:val="none" w:sz="0" w:space="0" w:color="auto"/>
                <w:right w:val="none" w:sz="0" w:space="0" w:color="auto"/>
              </w:divBdr>
            </w:div>
            <w:div w:id="1415515428">
              <w:marLeft w:val="0"/>
              <w:marRight w:val="0"/>
              <w:marTop w:val="0"/>
              <w:marBottom w:val="0"/>
              <w:divBdr>
                <w:top w:val="none" w:sz="0" w:space="0" w:color="auto"/>
                <w:left w:val="none" w:sz="0" w:space="0" w:color="auto"/>
                <w:bottom w:val="none" w:sz="0" w:space="0" w:color="auto"/>
                <w:right w:val="none" w:sz="0" w:space="0" w:color="auto"/>
              </w:divBdr>
            </w:div>
            <w:div w:id="854617713">
              <w:marLeft w:val="0"/>
              <w:marRight w:val="0"/>
              <w:marTop w:val="0"/>
              <w:marBottom w:val="0"/>
              <w:divBdr>
                <w:top w:val="none" w:sz="0" w:space="0" w:color="auto"/>
                <w:left w:val="none" w:sz="0" w:space="0" w:color="auto"/>
                <w:bottom w:val="none" w:sz="0" w:space="0" w:color="auto"/>
                <w:right w:val="none" w:sz="0" w:space="0" w:color="auto"/>
              </w:divBdr>
            </w:div>
            <w:div w:id="1843467353">
              <w:marLeft w:val="0"/>
              <w:marRight w:val="0"/>
              <w:marTop w:val="0"/>
              <w:marBottom w:val="0"/>
              <w:divBdr>
                <w:top w:val="none" w:sz="0" w:space="0" w:color="auto"/>
                <w:left w:val="none" w:sz="0" w:space="0" w:color="auto"/>
                <w:bottom w:val="none" w:sz="0" w:space="0" w:color="auto"/>
                <w:right w:val="none" w:sz="0" w:space="0" w:color="auto"/>
              </w:divBdr>
            </w:div>
          </w:divsChild>
        </w:div>
        <w:div w:id="1973704084">
          <w:marLeft w:val="0"/>
          <w:marRight w:val="0"/>
          <w:marTop w:val="0"/>
          <w:marBottom w:val="0"/>
          <w:divBdr>
            <w:top w:val="none" w:sz="0" w:space="0" w:color="auto"/>
            <w:left w:val="none" w:sz="0" w:space="0" w:color="auto"/>
            <w:bottom w:val="none" w:sz="0" w:space="0" w:color="auto"/>
            <w:right w:val="none" w:sz="0" w:space="0" w:color="auto"/>
          </w:divBdr>
          <w:divsChild>
            <w:div w:id="417561070">
              <w:marLeft w:val="0"/>
              <w:marRight w:val="0"/>
              <w:marTop w:val="0"/>
              <w:marBottom w:val="0"/>
              <w:divBdr>
                <w:top w:val="none" w:sz="0" w:space="0" w:color="auto"/>
                <w:left w:val="none" w:sz="0" w:space="0" w:color="auto"/>
                <w:bottom w:val="none" w:sz="0" w:space="0" w:color="auto"/>
                <w:right w:val="none" w:sz="0" w:space="0" w:color="auto"/>
              </w:divBdr>
            </w:div>
            <w:div w:id="1185748087">
              <w:marLeft w:val="0"/>
              <w:marRight w:val="0"/>
              <w:marTop w:val="0"/>
              <w:marBottom w:val="0"/>
              <w:divBdr>
                <w:top w:val="none" w:sz="0" w:space="0" w:color="auto"/>
                <w:left w:val="none" w:sz="0" w:space="0" w:color="auto"/>
                <w:bottom w:val="none" w:sz="0" w:space="0" w:color="auto"/>
                <w:right w:val="none" w:sz="0" w:space="0" w:color="auto"/>
              </w:divBdr>
            </w:div>
            <w:div w:id="789125127">
              <w:marLeft w:val="0"/>
              <w:marRight w:val="0"/>
              <w:marTop w:val="0"/>
              <w:marBottom w:val="0"/>
              <w:divBdr>
                <w:top w:val="none" w:sz="0" w:space="0" w:color="auto"/>
                <w:left w:val="none" w:sz="0" w:space="0" w:color="auto"/>
                <w:bottom w:val="none" w:sz="0" w:space="0" w:color="auto"/>
                <w:right w:val="none" w:sz="0" w:space="0" w:color="auto"/>
              </w:divBdr>
            </w:div>
            <w:div w:id="1602444732">
              <w:marLeft w:val="0"/>
              <w:marRight w:val="0"/>
              <w:marTop w:val="0"/>
              <w:marBottom w:val="0"/>
              <w:divBdr>
                <w:top w:val="none" w:sz="0" w:space="0" w:color="auto"/>
                <w:left w:val="none" w:sz="0" w:space="0" w:color="auto"/>
                <w:bottom w:val="none" w:sz="0" w:space="0" w:color="auto"/>
                <w:right w:val="none" w:sz="0" w:space="0" w:color="auto"/>
              </w:divBdr>
            </w:div>
            <w:div w:id="518665263">
              <w:marLeft w:val="0"/>
              <w:marRight w:val="0"/>
              <w:marTop w:val="0"/>
              <w:marBottom w:val="0"/>
              <w:divBdr>
                <w:top w:val="none" w:sz="0" w:space="0" w:color="auto"/>
                <w:left w:val="none" w:sz="0" w:space="0" w:color="auto"/>
                <w:bottom w:val="none" w:sz="0" w:space="0" w:color="auto"/>
                <w:right w:val="none" w:sz="0" w:space="0" w:color="auto"/>
              </w:divBdr>
            </w:div>
          </w:divsChild>
        </w:div>
        <w:div w:id="752821033">
          <w:marLeft w:val="0"/>
          <w:marRight w:val="0"/>
          <w:marTop w:val="0"/>
          <w:marBottom w:val="0"/>
          <w:divBdr>
            <w:top w:val="none" w:sz="0" w:space="0" w:color="auto"/>
            <w:left w:val="none" w:sz="0" w:space="0" w:color="auto"/>
            <w:bottom w:val="none" w:sz="0" w:space="0" w:color="auto"/>
            <w:right w:val="none" w:sz="0" w:space="0" w:color="auto"/>
          </w:divBdr>
          <w:divsChild>
            <w:div w:id="958881050">
              <w:marLeft w:val="0"/>
              <w:marRight w:val="0"/>
              <w:marTop w:val="0"/>
              <w:marBottom w:val="0"/>
              <w:divBdr>
                <w:top w:val="none" w:sz="0" w:space="0" w:color="auto"/>
                <w:left w:val="none" w:sz="0" w:space="0" w:color="auto"/>
                <w:bottom w:val="none" w:sz="0" w:space="0" w:color="auto"/>
                <w:right w:val="none" w:sz="0" w:space="0" w:color="auto"/>
              </w:divBdr>
            </w:div>
            <w:div w:id="1217619815">
              <w:marLeft w:val="0"/>
              <w:marRight w:val="0"/>
              <w:marTop w:val="0"/>
              <w:marBottom w:val="0"/>
              <w:divBdr>
                <w:top w:val="none" w:sz="0" w:space="0" w:color="auto"/>
                <w:left w:val="none" w:sz="0" w:space="0" w:color="auto"/>
                <w:bottom w:val="none" w:sz="0" w:space="0" w:color="auto"/>
                <w:right w:val="none" w:sz="0" w:space="0" w:color="auto"/>
              </w:divBdr>
            </w:div>
            <w:div w:id="77681703">
              <w:marLeft w:val="0"/>
              <w:marRight w:val="0"/>
              <w:marTop w:val="0"/>
              <w:marBottom w:val="0"/>
              <w:divBdr>
                <w:top w:val="none" w:sz="0" w:space="0" w:color="auto"/>
                <w:left w:val="none" w:sz="0" w:space="0" w:color="auto"/>
                <w:bottom w:val="none" w:sz="0" w:space="0" w:color="auto"/>
                <w:right w:val="none" w:sz="0" w:space="0" w:color="auto"/>
              </w:divBdr>
            </w:div>
            <w:div w:id="1921478124">
              <w:marLeft w:val="0"/>
              <w:marRight w:val="0"/>
              <w:marTop w:val="0"/>
              <w:marBottom w:val="0"/>
              <w:divBdr>
                <w:top w:val="none" w:sz="0" w:space="0" w:color="auto"/>
                <w:left w:val="none" w:sz="0" w:space="0" w:color="auto"/>
                <w:bottom w:val="none" w:sz="0" w:space="0" w:color="auto"/>
                <w:right w:val="none" w:sz="0" w:space="0" w:color="auto"/>
              </w:divBdr>
            </w:div>
            <w:div w:id="252591510">
              <w:marLeft w:val="0"/>
              <w:marRight w:val="0"/>
              <w:marTop w:val="0"/>
              <w:marBottom w:val="0"/>
              <w:divBdr>
                <w:top w:val="none" w:sz="0" w:space="0" w:color="auto"/>
                <w:left w:val="none" w:sz="0" w:space="0" w:color="auto"/>
                <w:bottom w:val="none" w:sz="0" w:space="0" w:color="auto"/>
                <w:right w:val="none" w:sz="0" w:space="0" w:color="auto"/>
              </w:divBdr>
            </w:div>
          </w:divsChild>
        </w:div>
        <w:div w:id="2099475370">
          <w:marLeft w:val="0"/>
          <w:marRight w:val="0"/>
          <w:marTop w:val="0"/>
          <w:marBottom w:val="0"/>
          <w:divBdr>
            <w:top w:val="none" w:sz="0" w:space="0" w:color="auto"/>
            <w:left w:val="none" w:sz="0" w:space="0" w:color="auto"/>
            <w:bottom w:val="none" w:sz="0" w:space="0" w:color="auto"/>
            <w:right w:val="none" w:sz="0" w:space="0" w:color="auto"/>
          </w:divBdr>
          <w:divsChild>
            <w:div w:id="1932228386">
              <w:marLeft w:val="0"/>
              <w:marRight w:val="0"/>
              <w:marTop w:val="0"/>
              <w:marBottom w:val="0"/>
              <w:divBdr>
                <w:top w:val="none" w:sz="0" w:space="0" w:color="auto"/>
                <w:left w:val="none" w:sz="0" w:space="0" w:color="auto"/>
                <w:bottom w:val="none" w:sz="0" w:space="0" w:color="auto"/>
                <w:right w:val="none" w:sz="0" w:space="0" w:color="auto"/>
              </w:divBdr>
            </w:div>
            <w:div w:id="286816705">
              <w:marLeft w:val="0"/>
              <w:marRight w:val="0"/>
              <w:marTop w:val="0"/>
              <w:marBottom w:val="0"/>
              <w:divBdr>
                <w:top w:val="none" w:sz="0" w:space="0" w:color="auto"/>
                <w:left w:val="none" w:sz="0" w:space="0" w:color="auto"/>
                <w:bottom w:val="none" w:sz="0" w:space="0" w:color="auto"/>
                <w:right w:val="none" w:sz="0" w:space="0" w:color="auto"/>
              </w:divBdr>
            </w:div>
            <w:div w:id="2062319030">
              <w:marLeft w:val="0"/>
              <w:marRight w:val="0"/>
              <w:marTop w:val="0"/>
              <w:marBottom w:val="0"/>
              <w:divBdr>
                <w:top w:val="none" w:sz="0" w:space="0" w:color="auto"/>
                <w:left w:val="none" w:sz="0" w:space="0" w:color="auto"/>
                <w:bottom w:val="none" w:sz="0" w:space="0" w:color="auto"/>
                <w:right w:val="none" w:sz="0" w:space="0" w:color="auto"/>
              </w:divBdr>
            </w:div>
            <w:div w:id="2014646135">
              <w:marLeft w:val="0"/>
              <w:marRight w:val="0"/>
              <w:marTop w:val="0"/>
              <w:marBottom w:val="0"/>
              <w:divBdr>
                <w:top w:val="none" w:sz="0" w:space="0" w:color="auto"/>
                <w:left w:val="none" w:sz="0" w:space="0" w:color="auto"/>
                <w:bottom w:val="none" w:sz="0" w:space="0" w:color="auto"/>
                <w:right w:val="none" w:sz="0" w:space="0" w:color="auto"/>
              </w:divBdr>
            </w:div>
            <w:div w:id="1193302472">
              <w:marLeft w:val="0"/>
              <w:marRight w:val="0"/>
              <w:marTop w:val="0"/>
              <w:marBottom w:val="0"/>
              <w:divBdr>
                <w:top w:val="none" w:sz="0" w:space="0" w:color="auto"/>
                <w:left w:val="none" w:sz="0" w:space="0" w:color="auto"/>
                <w:bottom w:val="none" w:sz="0" w:space="0" w:color="auto"/>
                <w:right w:val="none" w:sz="0" w:space="0" w:color="auto"/>
              </w:divBdr>
            </w:div>
          </w:divsChild>
        </w:div>
        <w:div w:id="917322715">
          <w:marLeft w:val="0"/>
          <w:marRight w:val="0"/>
          <w:marTop w:val="0"/>
          <w:marBottom w:val="0"/>
          <w:divBdr>
            <w:top w:val="none" w:sz="0" w:space="0" w:color="auto"/>
            <w:left w:val="none" w:sz="0" w:space="0" w:color="auto"/>
            <w:bottom w:val="none" w:sz="0" w:space="0" w:color="auto"/>
            <w:right w:val="none" w:sz="0" w:space="0" w:color="auto"/>
          </w:divBdr>
          <w:divsChild>
            <w:div w:id="1471823244">
              <w:marLeft w:val="0"/>
              <w:marRight w:val="0"/>
              <w:marTop w:val="0"/>
              <w:marBottom w:val="0"/>
              <w:divBdr>
                <w:top w:val="none" w:sz="0" w:space="0" w:color="auto"/>
                <w:left w:val="none" w:sz="0" w:space="0" w:color="auto"/>
                <w:bottom w:val="none" w:sz="0" w:space="0" w:color="auto"/>
                <w:right w:val="none" w:sz="0" w:space="0" w:color="auto"/>
              </w:divBdr>
            </w:div>
            <w:div w:id="1325627982">
              <w:marLeft w:val="0"/>
              <w:marRight w:val="0"/>
              <w:marTop w:val="0"/>
              <w:marBottom w:val="0"/>
              <w:divBdr>
                <w:top w:val="none" w:sz="0" w:space="0" w:color="auto"/>
                <w:left w:val="none" w:sz="0" w:space="0" w:color="auto"/>
                <w:bottom w:val="none" w:sz="0" w:space="0" w:color="auto"/>
                <w:right w:val="none" w:sz="0" w:space="0" w:color="auto"/>
              </w:divBdr>
            </w:div>
            <w:div w:id="166602166">
              <w:marLeft w:val="0"/>
              <w:marRight w:val="0"/>
              <w:marTop w:val="0"/>
              <w:marBottom w:val="0"/>
              <w:divBdr>
                <w:top w:val="none" w:sz="0" w:space="0" w:color="auto"/>
                <w:left w:val="none" w:sz="0" w:space="0" w:color="auto"/>
                <w:bottom w:val="none" w:sz="0" w:space="0" w:color="auto"/>
                <w:right w:val="none" w:sz="0" w:space="0" w:color="auto"/>
              </w:divBdr>
            </w:div>
            <w:div w:id="1087312301">
              <w:marLeft w:val="0"/>
              <w:marRight w:val="0"/>
              <w:marTop w:val="0"/>
              <w:marBottom w:val="0"/>
              <w:divBdr>
                <w:top w:val="none" w:sz="0" w:space="0" w:color="auto"/>
                <w:left w:val="none" w:sz="0" w:space="0" w:color="auto"/>
                <w:bottom w:val="none" w:sz="0" w:space="0" w:color="auto"/>
                <w:right w:val="none" w:sz="0" w:space="0" w:color="auto"/>
              </w:divBdr>
            </w:div>
            <w:div w:id="1669940210">
              <w:marLeft w:val="0"/>
              <w:marRight w:val="0"/>
              <w:marTop w:val="0"/>
              <w:marBottom w:val="0"/>
              <w:divBdr>
                <w:top w:val="none" w:sz="0" w:space="0" w:color="auto"/>
                <w:left w:val="none" w:sz="0" w:space="0" w:color="auto"/>
                <w:bottom w:val="none" w:sz="0" w:space="0" w:color="auto"/>
                <w:right w:val="none" w:sz="0" w:space="0" w:color="auto"/>
              </w:divBdr>
            </w:div>
          </w:divsChild>
        </w:div>
        <w:div w:id="1288511103">
          <w:marLeft w:val="0"/>
          <w:marRight w:val="0"/>
          <w:marTop w:val="0"/>
          <w:marBottom w:val="0"/>
          <w:divBdr>
            <w:top w:val="none" w:sz="0" w:space="0" w:color="auto"/>
            <w:left w:val="none" w:sz="0" w:space="0" w:color="auto"/>
            <w:bottom w:val="none" w:sz="0" w:space="0" w:color="auto"/>
            <w:right w:val="none" w:sz="0" w:space="0" w:color="auto"/>
          </w:divBdr>
          <w:divsChild>
            <w:div w:id="1372072780">
              <w:marLeft w:val="0"/>
              <w:marRight w:val="0"/>
              <w:marTop w:val="0"/>
              <w:marBottom w:val="0"/>
              <w:divBdr>
                <w:top w:val="none" w:sz="0" w:space="0" w:color="auto"/>
                <w:left w:val="none" w:sz="0" w:space="0" w:color="auto"/>
                <w:bottom w:val="none" w:sz="0" w:space="0" w:color="auto"/>
                <w:right w:val="none" w:sz="0" w:space="0" w:color="auto"/>
              </w:divBdr>
            </w:div>
            <w:div w:id="681710707">
              <w:marLeft w:val="0"/>
              <w:marRight w:val="0"/>
              <w:marTop w:val="0"/>
              <w:marBottom w:val="0"/>
              <w:divBdr>
                <w:top w:val="none" w:sz="0" w:space="0" w:color="auto"/>
                <w:left w:val="none" w:sz="0" w:space="0" w:color="auto"/>
                <w:bottom w:val="none" w:sz="0" w:space="0" w:color="auto"/>
                <w:right w:val="none" w:sz="0" w:space="0" w:color="auto"/>
              </w:divBdr>
            </w:div>
            <w:div w:id="195700518">
              <w:marLeft w:val="0"/>
              <w:marRight w:val="0"/>
              <w:marTop w:val="0"/>
              <w:marBottom w:val="0"/>
              <w:divBdr>
                <w:top w:val="none" w:sz="0" w:space="0" w:color="auto"/>
                <w:left w:val="none" w:sz="0" w:space="0" w:color="auto"/>
                <w:bottom w:val="none" w:sz="0" w:space="0" w:color="auto"/>
                <w:right w:val="none" w:sz="0" w:space="0" w:color="auto"/>
              </w:divBdr>
            </w:div>
            <w:div w:id="953750582">
              <w:marLeft w:val="0"/>
              <w:marRight w:val="0"/>
              <w:marTop w:val="0"/>
              <w:marBottom w:val="0"/>
              <w:divBdr>
                <w:top w:val="none" w:sz="0" w:space="0" w:color="auto"/>
                <w:left w:val="none" w:sz="0" w:space="0" w:color="auto"/>
                <w:bottom w:val="none" w:sz="0" w:space="0" w:color="auto"/>
                <w:right w:val="none" w:sz="0" w:space="0" w:color="auto"/>
              </w:divBdr>
            </w:div>
            <w:div w:id="2065250537">
              <w:marLeft w:val="0"/>
              <w:marRight w:val="0"/>
              <w:marTop w:val="0"/>
              <w:marBottom w:val="0"/>
              <w:divBdr>
                <w:top w:val="none" w:sz="0" w:space="0" w:color="auto"/>
                <w:left w:val="none" w:sz="0" w:space="0" w:color="auto"/>
                <w:bottom w:val="none" w:sz="0" w:space="0" w:color="auto"/>
                <w:right w:val="none" w:sz="0" w:space="0" w:color="auto"/>
              </w:divBdr>
            </w:div>
          </w:divsChild>
        </w:div>
        <w:div w:id="1039814618">
          <w:marLeft w:val="0"/>
          <w:marRight w:val="0"/>
          <w:marTop w:val="0"/>
          <w:marBottom w:val="0"/>
          <w:divBdr>
            <w:top w:val="none" w:sz="0" w:space="0" w:color="auto"/>
            <w:left w:val="none" w:sz="0" w:space="0" w:color="auto"/>
            <w:bottom w:val="none" w:sz="0" w:space="0" w:color="auto"/>
            <w:right w:val="none" w:sz="0" w:space="0" w:color="auto"/>
          </w:divBdr>
          <w:divsChild>
            <w:div w:id="885726125">
              <w:marLeft w:val="0"/>
              <w:marRight w:val="0"/>
              <w:marTop w:val="0"/>
              <w:marBottom w:val="0"/>
              <w:divBdr>
                <w:top w:val="none" w:sz="0" w:space="0" w:color="auto"/>
                <w:left w:val="none" w:sz="0" w:space="0" w:color="auto"/>
                <w:bottom w:val="none" w:sz="0" w:space="0" w:color="auto"/>
                <w:right w:val="none" w:sz="0" w:space="0" w:color="auto"/>
              </w:divBdr>
            </w:div>
            <w:div w:id="1101948328">
              <w:marLeft w:val="0"/>
              <w:marRight w:val="0"/>
              <w:marTop w:val="0"/>
              <w:marBottom w:val="0"/>
              <w:divBdr>
                <w:top w:val="none" w:sz="0" w:space="0" w:color="auto"/>
                <w:left w:val="none" w:sz="0" w:space="0" w:color="auto"/>
                <w:bottom w:val="none" w:sz="0" w:space="0" w:color="auto"/>
                <w:right w:val="none" w:sz="0" w:space="0" w:color="auto"/>
              </w:divBdr>
            </w:div>
            <w:div w:id="213235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351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&#65279;<?xml version="1.0" encoding="utf-8"?><Relationships xmlns="http://schemas.openxmlformats.org/package/2006/relationships"><Relationship Type="http://schemas.microsoft.com/office/2007/relationships/stylesWithEffects" Target="stylesWithEffects.xml" Id="rId3" /><Relationship Type="http://schemas.openxmlformats.org/officeDocument/2006/relationships/settings" Target="settings.xml" Id="rId4" /><Relationship Type="http://schemas.openxmlformats.org/officeDocument/2006/relationships/webSettings" Target="webSettings.xml" Id="rId5" /><Relationship Type="http://schemas.openxmlformats.org/officeDocument/2006/relationships/fontTable" Target="fontTable.xml" Id="rId6" /><Relationship Type="http://schemas.openxmlformats.org/officeDocument/2006/relationships/theme" Target="theme/theme1.xml" Id="rId7" /><Relationship Type="http://schemas.openxmlformats.org/officeDocument/2006/relationships/numbering" Target="numbering.xml" Id="rId1" /><Relationship Type="http://schemas.openxmlformats.org/officeDocument/2006/relationships/styles" Target="styles.xml" Id="rId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Fiona Bishop</dc:creator>
  <keywords/>
  <dc:description/>
  <lastModifiedBy>Fiona Bishop</lastModifiedBy>
  <revision>3</revision>
  <dcterms:created xsi:type="dcterms:W3CDTF">2020-09-11T14:42:00.0000000Z</dcterms:created>
  <dcterms:modified xsi:type="dcterms:W3CDTF">2021-10-15T09:00:45.2348332Z</dcterms:modified>
</coreProperties>
</file>